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490"/>
        <w:tblW w:w="0" w:type="auto"/>
        <w:jc w:val="center"/>
        <w:tblLook w:val="04A0" w:firstRow="1" w:lastRow="0" w:firstColumn="1" w:lastColumn="0" w:noHBand="0" w:noVBand="1"/>
      </w:tblPr>
      <w:tblGrid>
        <w:gridCol w:w="1418"/>
        <w:gridCol w:w="6804"/>
        <w:gridCol w:w="1418"/>
      </w:tblGrid>
      <w:tr w:rsidR="00DB5917" w:rsidRPr="00581375" w:rsidTr="00DB5917">
        <w:trPr>
          <w:jc w:val="center"/>
        </w:trPr>
        <w:tc>
          <w:tcPr>
            <w:tcW w:w="9640" w:type="dxa"/>
            <w:gridSpan w:val="3"/>
            <w:tcBorders>
              <w:top w:val="nil"/>
              <w:left w:val="nil"/>
              <w:bottom w:val="nil"/>
              <w:right w:val="nil"/>
            </w:tcBorders>
          </w:tcPr>
          <w:p w:rsidR="00DB5917" w:rsidRPr="00581375" w:rsidRDefault="00DB5917" w:rsidP="00DB5917">
            <w:pPr>
              <w:widowControl w:val="0"/>
              <w:suppressAutoHyphens/>
              <w:jc w:val="center"/>
              <w:rPr>
                <w:rFonts w:ascii="Times New Roman" w:eastAsia="Calibri" w:hAnsi="Times New Roman" w:cs="Times New Roman"/>
                <w:sz w:val="26"/>
                <w:szCs w:val="26"/>
              </w:rPr>
            </w:pPr>
            <w:bookmarkStart w:id="0" w:name="_Toc496173591"/>
            <w:r w:rsidRPr="00581375">
              <w:rPr>
                <w:rFonts w:ascii="Times New Roman" w:eastAsia="Calibri" w:hAnsi="Times New Roman" w:cs="Times New Roman"/>
                <w:b/>
                <w:sz w:val="26"/>
                <w:szCs w:val="26"/>
              </w:rPr>
              <w:t>СОСТАВ</w:t>
            </w:r>
          </w:p>
        </w:tc>
      </w:tr>
      <w:tr w:rsidR="00DB5917" w:rsidRPr="00581375" w:rsidTr="00DB5917">
        <w:trPr>
          <w:jc w:val="center"/>
        </w:trPr>
        <w:tc>
          <w:tcPr>
            <w:tcW w:w="9640" w:type="dxa"/>
            <w:gridSpan w:val="3"/>
            <w:tcBorders>
              <w:top w:val="nil"/>
              <w:left w:val="nil"/>
              <w:bottom w:val="nil"/>
              <w:right w:val="nil"/>
            </w:tcBorders>
          </w:tcPr>
          <w:p w:rsidR="00DB5917" w:rsidRPr="00581375" w:rsidRDefault="004B2ACF" w:rsidP="00DB5917">
            <w:pPr>
              <w:widowControl w:val="0"/>
              <w:suppressAutoHyphens/>
              <w:ind w:left="716"/>
              <w:jc w:val="center"/>
              <w:rPr>
                <w:rFonts w:ascii="Times New Roman" w:eastAsia="Times New Roman" w:hAnsi="Times New Roman" w:cs="Times New Roman"/>
                <w:bCs/>
                <w:sz w:val="26"/>
                <w:szCs w:val="26"/>
                <w:lang w:eastAsia="ru-RU"/>
              </w:rPr>
            </w:pPr>
            <w:r w:rsidRPr="004B2ACF">
              <w:rPr>
                <w:rFonts w:ascii="Times New Roman" w:eastAsia="Times New Roman" w:hAnsi="Times New Roman" w:cs="Times New Roman"/>
                <w:sz w:val="26"/>
                <w:szCs w:val="26"/>
                <w:lang w:eastAsia="ru-RU"/>
              </w:rPr>
              <w:t xml:space="preserve">Генерального плана муниципального образования «Сарлинское сельское поселение» Азнакаевского муниципального района Республики Татарстан </w:t>
            </w:r>
          </w:p>
        </w:tc>
      </w:tr>
      <w:tr w:rsidR="00DB5917" w:rsidRPr="004B2ACF" w:rsidTr="00DB5917">
        <w:trPr>
          <w:jc w:val="center"/>
        </w:trPr>
        <w:tc>
          <w:tcPr>
            <w:tcW w:w="9640" w:type="dxa"/>
            <w:gridSpan w:val="3"/>
            <w:tcBorders>
              <w:top w:val="nil"/>
              <w:left w:val="nil"/>
              <w:bottom w:val="single" w:sz="4" w:space="0" w:color="auto"/>
              <w:right w:val="nil"/>
            </w:tcBorders>
          </w:tcPr>
          <w:p w:rsidR="00DB5917" w:rsidRPr="004B2ACF" w:rsidRDefault="00DB5917" w:rsidP="00DB5917">
            <w:pPr>
              <w:widowControl w:val="0"/>
              <w:suppressAutoHyphens/>
              <w:spacing w:before="160"/>
              <w:ind w:left="743"/>
              <w:jc w:val="both"/>
              <w:rPr>
                <w:rFonts w:ascii="Times New Roman" w:eastAsia="Calibri" w:hAnsi="Times New Roman" w:cs="Times New Roman"/>
                <w:b/>
                <w:sz w:val="26"/>
                <w:szCs w:val="26"/>
              </w:rPr>
            </w:pPr>
            <w:r w:rsidRPr="004B2ACF">
              <w:rPr>
                <w:rFonts w:ascii="Times New Roman" w:eastAsia="Calibri" w:hAnsi="Times New Roman" w:cs="Times New Roman"/>
                <w:b/>
                <w:sz w:val="26"/>
                <w:szCs w:val="26"/>
              </w:rPr>
              <w:t>Утверждаемая часть</w:t>
            </w:r>
          </w:p>
          <w:p w:rsidR="00DB5917" w:rsidRPr="004B2ACF" w:rsidRDefault="00DB5917" w:rsidP="00DB5917">
            <w:pPr>
              <w:widowControl w:val="0"/>
              <w:suppressAutoHyphens/>
              <w:spacing w:before="160"/>
              <w:ind w:firstLine="709"/>
              <w:jc w:val="both"/>
              <w:rPr>
                <w:rFonts w:ascii="Times New Roman" w:eastAsia="Calibri" w:hAnsi="Times New Roman" w:cs="Times New Roman"/>
                <w:b/>
                <w:sz w:val="26"/>
                <w:szCs w:val="26"/>
              </w:rPr>
            </w:pPr>
            <w:r w:rsidRPr="004B2ACF">
              <w:rPr>
                <w:rFonts w:ascii="Times New Roman" w:eastAsia="Calibri" w:hAnsi="Times New Roman" w:cs="Times New Roman"/>
                <w:sz w:val="26"/>
                <w:szCs w:val="26"/>
              </w:rPr>
              <w:t>Текстовые материалы:</w:t>
            </w:r>
          </w:p>
        </w:tc>
      </w:tr>
      <w:tr w:rsidR="00DB5917" w:rsidRPr="004B2ACF" w:rsidTr="00DB5917">
        <w:trPr>
          <w:jc w:val="center"/>
        </w:trPr>
        <w:tc>
          <w:tcPr>
            <w:tcW w:w="1418" w:type="dxa"/>
            <w:tcBorders>
              <w:top w:val="single" w:sz="4" w:space="0" w:color="auto"/>
            </w:tcBorders>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 п/п</w:t>
            </w:r>
          </w:p>
        </w:tc>
        <w:tc>
          <w:tcPr>
            <w:tcW w:w="6804" w:type="dxa"/>
            <w:tcBorders>
              <w:top w:val="single" w:sz="4" w:space="0" w:color="auto"/>
            </w:tcBorders>
          </w:tcPr>
          <w:p w:rsidR="00DB5917" w:rsidRPr="004B2ACF" w:rsidRDefault="00DB5917" w:rsidP="00DB5917">
            <w:pPr>
              <w:widowControl w:val="0"/>
              <w:suppressAutoHyphens/>
              <w:rPr>
                <w:rFonts w:ascii="Times New Roman" w:eastAsia="Calibri" w:hAnsi="Times New Roman" w:cs="Times New Roman"/>
                <w:b/>
                <w:sz w:val="26"/>
                <w:szCs w:val="26"/>
              </w:rPr>
            </w:pPr>
            <w:r w:rsidRPr="004B2ACF">
              <w:rPr>
                <w:rFonts w:ascii="Times New Roman" w:eastAsia="Calibri" w:hAnsi="Times New Roman" w:cs="Times New Roman"/>
                <w:b/>
                <w:sz w:val="26"/>
                <w:szCs w:val="26"/>
              </w:rPr>
              <w:t>Наименование</w:t>
            </w:r>
          </w:p>
        </w:tc>
        <w:tc>
          <w:tcPr>
            <w:tcW w:w="1418" w:type="dxa"/>
            <w:tcBorders>
              <w:top w:val="single" w:sz="4" w:space="0" w:color="auto"/>
            </w:tcBorders>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Том</w:t>
            </w:r>
          </w:p>
        </w:tc>
      </w:tr>
      <w:tr w:rsidR="00DB5917" w:rsidRPr="004B2ACF" w:rsidTr="00DB5917">
        <w:trPr>
          <w:jc w:val="center"/>
        </w:trPr>
        <w:tc>
          <w:tcPr>
            <w:tcW w:w="1418"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1</w:t>
            </w:r>
          </w:p>
        </w:tc>
        <w:tc>
          <w:tcPr>
            <w:tcW w:w="6804" w:type="dxa"/>
          </w:tcPr>
          <w:p w:rsidR="00DB5917" w:rsidRPr="004B2ACF" w:rsidRDefault="00DB5917" w:rsidP="00DB5917">
            <w:pPr>
              <w:widowControl w:val="0"/>
              <w:suppressAutoHyphens/>
              <w:rPr>
                <w:rFonts w:ascii="Times New Roman" w:eastAsia="Calibri" w:hAnsi="Times New Roman" w:cs="Times New Roman"/>
                <w:sz w:val="26"/>
                <w:szCs w:val="26"/>
              </w:rPr>
            </w:pPr>
            <w:r w:rsidRPr="004B2ACF">
              <w:rPr>
                <w:rFonts w:ascii="Times New Roman" w:eastAsia="Calibri" w:hAnsi="Times New Roman" w:cs="Times New Roman"/>
                <w:sz w:val="26"/>
                <w:szCs w:val="26"/>
              </w:rPr>
              <w:t>Положение о территориальном планировании</w:t>
            </w:r>
          </w:p>
        </w:tc>
        <w:tc>
          <w:tcPr>
            <w:tcW w:w="1418"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1</w:t>
            </w:r>
          </w:p>
        </w:tc>
      </w:tr>
    </w:tbl>
    <w:p w:rsidR="00DB5917" w:rsidRPr="004B2ACF" w:rsidRDefault="00DB5917" w:rsidP="00DB5917">
      <w:pPr>
        <w:spacing w:before="160"/>
        <w:ind w:left="567" w:firstLine="709"/>
        <w:rPr>
          <w:sz w:val="26"/>
          <w:szCs w:val="26"/>
        </w:rPr>
      </w:pPr>
      <w:r w:rsidRPr="004B2ACF">
        <w:rPr>
          <w:rFonts w:ascii="Times New Roman" w:eastAsia="Calibri" w:hAnsi="Times New Roman" w:cs="Times New Roman"/>
          <w:sz w:val="26"/>
          <w:szCs w:val="26"/>
        </w:rPr>
        <w:t>Графические материалы:</w:t>
      </w:r>
    </w:p>
    <w:tbl>
      <w:tblPr>
        <w:tblStyle w:val="490"/>
        <w:tblW w:w="0" w:type="auto"/>
        <w:jc w:val="center"/>
        <w:tblLook w:val="04A0" w:firstRow="1" w:lastRow="0" w:firstColumn="1" w:lastColumn="0" w:noHBand="0" w:noVBand="1"/>
      </w:tblPr>
      <w:tblGrid>
        <w:gridCol w:w="1413"/>
        <w:gridCol w:w="5812"/>
        <w:gridCol w:w="926"/>
        <w:gridCol w:w="1483"/>
      </w:tblGrid>
      <w:tr w:rsidR="00DB5917" w:rsidRPr="004B2ACF" w:rsidTr="00DB5917">
        <w:trPr>
          <w:jc w:val="center"/>
        </w:trPr>
        <w:tc>
          <w:tcPr>
            <w:tcW w:w="1413"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 листа</w:t>
            </w:r>
          </w:p>
        </w:tc>
        <w:tc>
          <w:tcPr>
            <w:tcW w:w="5812" w:type="dxa"/>
          </w:tcPr>
          <w:p w:rsidR="00DB5917" w:rsidRPr="004B2ACF" w:rsidRDefault="00DB5917" w:rsidP="00DB5917">
            <w:pPr>
              <w:widowControl w:val="0"/>
              <w:suppressAutoHyphens/>
              <w:rPr>
                <w:rFonts w:ascii="Times New Roman" w:eastAsia="Calibri" w:hAnsi="Times New Roman" w:cs="Times New Roman"/>
                <w:sz w:val="26"/>
                <w:szCs w:val="26"/>
              </w:rPr>
            </w:pPr>
            <w:r w:rsidRPr="004B2ACF">
              <w:rPr>
                <w:rFonts w:ascii="Times New Roman" w:eastAsia="Calibri" w:hAnsi="Times New Roman" w:cs="Times New Roman"/>
                <w:b/>
                <w:sz w:val="26"/>
                <w:szCs w:val="26"/>
              </w:rPr>
              <w:t>Наименование</w:t>
            </w:r>
          </w:p>
        </w:tc>
        <w:tc>
          <w:tcPr>
            <w:tcW w:w="926"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Том</w:t>
            </w:r>
          </w:p>
        </w:tc>
        <w:tc>
          <w:tcPr>
            <w:tcW w:w="1483"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Масштаб</w:t>
            </w:r>
          </w:p>
        </w:tc>
      </w:tr>
      <w:tr w:rsidR="00DB5917" w:rsidRPr="004B2ACF" w:rsidTr="00DB5917">
        <w:trPr>
          <w:jc w:val="center"/>
        </w:trPr>
        <w:tc>
          <w:tcPr>
            <w:tcW w:w="1413"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1</w:t>
            </w:r>
          </w:p>
        </w:tc>
        <w:tc>
          <w:tcPr>
            <w:tcW w:w="5812" w:type="dxa"/>
          </w:tcPr>
          <w:p w:rsidR="00DB5917" w:rsidRPr="004B2ACF" w:rsidRDefault="00DB5917" w:rsidP="00DB5917">
            <w:pPr>
              <w:widowControl w:val="0"/>
              <w:suppressAutoHyphens/>
              <w:rPr>
                <w:rFonts w:ascii="Times New Roman" w:eastAsia="Calibri" w:hAnsi="Times New Roman" w:cs="Times New Roman"/>
                <w:sz w:val="26"/>
                <w:szCs w:val="26"/>
              </w:rPr>
            </w:pPr>
            <w:r w:rsidRPr="004B2ACF">
              <w:rPr>
                <w:rFonts w:ascii="Times New Roman" w:eastAsia="Calibri" w:hAnsi="Times New Roman" w:cs="Times New Roman"/>
                <w:sz w:val="26"/>
                <w:szCs w:val="26"/>
              </w:rPr>
              <w:t xml:space="preserve">Карта планируемого размещения объектов местного значения </w:t>
            </w:r>
          </w:p>
        </w:tc>
        <w:tc>
          <w:tcPr>
            <w:tcW w:w="926"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2</w:t>
            </w:r>
          </w:p>
        </w:tc>
        <w:tc>
          <w:tcPr>
            <w:tcW w:w="1483"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1:10 000</w:t>
            </w:r>
          </w:p>
        </w:tc>
      </w:tr>
      <w:tr w:rsidR="00DB5917" w:rsidRPr="004B2ACF" w:rsidTr="00DB5917">
        <w:trPr>
          <w:jc w:val="center"/>
        </w:trPr>
        <w:tc>
          <w:tcPr>
            <w:tcW w:w="1413"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2</w:t>
            </w:r>
          </w:p>
        </w:tc>
        <w:tc>
          <w:tcPr>
            <w:tcW w:w="5812" w:type="dxa"/>
          </w:tcPr>
          <w:p w:rsidR="00DB5917" w:rsidRPr="004B2ACF" w:rsidRDefault="00DB5917" w:rsidP="00DB5917">
            <w:pPr>
              <w:widowControl w:val="0"/>
              <w:suppressAutoHyphens/>
              <w:rPr>
                <w:rFonts w:ascii="Times New Roman" w:eastAsia="Calibri" w:hAnsi="Times New Roman" w:cs="Times New Roman"/>
                <w:sz w:val="26"/>
                <w:szCs w:val="26"/>
              </w:rPr>
            </w:pPr>
            <w:r w:rsidRPr="004B2ACF">
              <w:rPr>
                <w:rFonts w:ascii="Times New Roman" w:eastAsia="Calibri" w:hAnsi="Times New Roman" w:cs="Times New Roman"/>
                <w:sz w:val="26"/>
                <w:szCs w:val="26"/>
              </w:rPr>
              <w:t>Карта границ населенных пунктов (в том числе границ образуемых населенных пунктов)</w:t>
            </w:r>
          </w:p>
        </w:tc>
        <w:tc>
          <w:tcPr>
            <w:tcW w:w="926"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2</w:t>
            </w:r>
          </w:p>
        </w:tc>
        <w:tc>
          <w:tcPr>
            <w:tcW w:w="1483"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1:10 000</w:t>
            </w:r>
          </w:p>
        </w:tc>
      </w:tr>
      <w:tr w:rsidR="00DB5917" w:rsidRPr="004B2ACF" w:rsidTr="00DB5917">
        <w:trPr>
          <w:jc w:val="center"/>
        </w:trPr>
        <w:tc>
          <w:tcPr>
            <w:tcW w:w="1413"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3</w:t>
            </w:r>
          </w:p>
        </w:tc>
        <w:tc>
          <w:tcPr>
            <w:tcW w:w="5812" w:type="dxa"/>
          </w:tcPr>
          <w:p w:rsidR="00DB5917" w:rsidRPr="004B2ACF" w:rsidRDefault="00DB5917" w:rsidP="00DB5917">
            <w:pPr>
              <w:widowControl w:val="0"/>
              <w:suppressAutoHyphens/>
              <w:rPr>
                <w:rFonts w:ascii="Times New Roman" w:eastAsia="Calibri" w:hAnsi="Times New Roman" w:cs="Times New Roman"/>
                <w:sz w:val="26"/>
                <w:szCs w:val="26"/>
              </w:rPr>
            </w:pPr>
            <w:r w:rsidRPr="004B2ACF">
              <w:rPr>
                <w:rFonts w:ascii="Times New Roman" w:eastAsia="Calibri" w:hAnsi="Times New Roman" w:cs="Times New Roman"/>
                <w:sz w:val="26"/>
                <w:szCs w:val="26"/>
              </w:rPr>
              <w:t xml:space="preserve">Карта функциональных зон </w:t>
            </w:r>
          </w:p>
        </w:tc>
        <w:tc>
          <w:tcPr>
            <w:tcW w:w="926"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2</w:t>
            </w:r>
          </w:p>
        </w:tc>
        <w:tc>
          <w:tcPr>
            <w:tcW w:w="1483"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1:10 000</w:t>
            </w:r>
          </w:p>
        </w:tc>
      </w:tr>
    </w:tbl>
    <w:p w:rsidR="00DB5917" w:rsidRPr="004B2ACF" w:rsidRDefault="00DB5917" w:rsidP="00DB5917">
      <w:pPr>
        <w:spacing w:before="160"/>
        <w:ind w:left="567" w:firstLine="709"/>
        <w:rPr>
          <w:b/>
          <w:sz w:val="26"/>
          <w:szCs w:val="26"/>
        </w:rPr>
      </w:pPr>
      <w:r w:rsidRPr="004B2ACF">
        <w:rPr>
          <w:rFonts w:ascii="Times New Roman" w:eastAsia="Calibri" w:hAnsi="Times New Roman" w:cs="Times New Roman"/>
          <w:b/>
          <w:sz w:val="26"/>
          <w:szCs w:val="26"/>
        </w:rPr>
        <w:t>Приложение</w:t>
      </w:r>
    </w:p>
    <w:tbl>
      <w:tblPr>
        <w:tblStyle w:val="490"/>
        <w:tblW w:w="0" w:type="auto"/>
        <w:jc w:val="center"/>
        <w:tblLook w:val="04A0" w:firstRow="1" w:lastRow="0" w:firstColumn="1" w:lastColumn="0" w:noHBand="0" w:noVBand="1"/>
      </w:tblPr>
      <w:tblGrid>
        <w:gridCol w:w="1413"/>
        <w:gridCol w:w="6804"/>
        <w:gridCol w:w="1417"/>
      </w:tblGrid>
      <w:tr w:rsidR="00DB5917" w:rsidRPr="004B2ACF" w:rsidTr="00DB5917">
        <w:trPr>
          <w:jc w:val="center"/>
        </w:trPr>
        <w:tc>
          <w:tcPr>
            <w:tcW w:w="1413"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 п/п</w:t>
            </w:r>
          </w:p>
        </w:tc>
        <w:tc>
          <w:tcPr>
            <w:tcW w:w="6804" w:type="dxa"/>
          </w:tcPr>
          <w:p w:rsidR="00DB5917" w:rsidRPr="004B2ACF" w:rsidRDefault="00DB5917" w:rsidP="00DB5917">
            <w:pPr>
              <w:widowControl w:val="0"/>
              <w:suppressAutoHyphens/>
              <w:rPr>
                <w:rFonts w:ascii="Times New Roman" w:eastAsia="Calibri" w:hAnsi="Times New Roman" w:cs="Times New Roman"/>
                <w:b/>
                <w:sz w:val="26"/>
                <w:szCs w:val="26"/>
              </w:rPr>
            </w:pPr>
            <w:r w:rsidRPr="004B2ACF">
              <w:rPr>
                <w:rFonts w:ascii="Times New Roman" w:eastAsia="Calibri" w:hAnsi="Times New Roman" w:cs="Times New Roman"/>
                <w:b/>
                <w:sz w:val="26"/>
                <w:szCs w:val="26"/>
              </w:rPr>
              <w:t>Наименование</w:t>
            </w:r>
          </w:p>
        </w:tc>
        <w:tc>
          <w:tcPr>
            <w:tcW w:w="1417"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Том</w:t>
            </w:r>
          </w:p>
        </w:tc>
      </w:tr>
      <w:tr w:rsidR="00DB5917" w:rsidRPr="004B2ACF" w:rsidTr="00DB5917">
        <w:trPr>
          <w:jc w:val="center"/>
        </w:trPr>
        <w:tc>
          <w:tcPr>
            <w:tcW w:w="1413"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1</w:t>
            </w:r>
          </w:p>
        </w:tc>
        <w:tc>
          <w:tcPr>
            <w:tcW w:w="6804" w:type="dxa"/>
          </w:tcPr>
          <w:p w:rsidR="00DB5917" w:rsidRPr="004B2ACF" w:rsidRDefault="00DB5917" w:rsidP="00DB5917">
            <w:pPr>
              <w:widowControl w:val="0"/>
              <w:suppressAutoHyphens/>
              <w:rPr>
                <w:rFonts w:ascii="Times New Roman" w:eastAsia="Calibri" w:hAnsi="Times New Roman" w:cs="Times New Roman"/>
                <w:sz w:val="26"/>
                <w:szCs w:val="26"/>
              </w:rPr>
            </w:pPr>
            <w:r w:rsidRPr="004B2ACF">
              <w:rPr>
                <w:rFonts w:ascii="Times New Roman" w:eastAsia="Calibri" w:hAnsi="Times New Roman" w:cs="Times New Roman"/>
                <w:sz w:val="26"/>
                <w:szCs w:val="26"/>
              </w:rPr>
              <w:t>Сведения о границах населенных пунктов (не приводятся)</w:t>
            </w:r>
          </w:p>
        </w:tc>
        <w:tc>
          <w:tcPr>
            <w:tcW w:w="1417" w:type="dxa"/>
          </w:tcPr>
          <w:p w:rsidR="00DB5917" w:rsidRPr="004B2ACF" w:rsidRDefault="00DB5917" w:rsidP="00DB5917">
            <w:pPr>
              <w:widowControl w:val="0"/>
              <w:suppressAutoHyphens/>
              <w:jc w:val="center"/>
              <w:rPr>
                <w:rFonts w:ascii="Times New Roman" w:eastAsia="Calibri" w:hAnsi="Times New Roman" w:cs="Times New Roman"/>
                <w:sz w:val="26"/>
                <w:szCs w:val="26"/>
              </w:rPr>
            </w:pPr>
            <w:r w:rsidRPr="004B2ACF">
              <w:rPr>
                <w:rFonts w:ascii="Times New Roman" w:eastAsia="Calibri" w:hAnsi="Times New Roman" w:cs="Times New Roman"/>
                <w:sz w:val="26"/>
                <w:szCs w:val="26"/>
              </w:rPr>
              <w:t>-</w:t>
            </w:r>
          </w:p>
        </w:tc>
      </w:tr>
    </w:tbl>
    <w:p w:rsidR="00DB5917" w:rsidRPr="004B2ACF" w:rsidRDefault="00DB5917" w:rsidP="00DB5917">
      <w:pPr>
        <w:spacing w:before="160"/>
        <w:ind w:left="567" w:firstLine="709"/>
        <w:rPr>
          <w:rFonts w:ascii="Times New Roman" w:eastAsia="Calibri" w:hAnsi="Times New Roman" w:cs="Times New Roman"/>
          <w:b/>
          <w:sz w:val="26"/>
          <w:szCs w:val="26"/>
        </w:rPr>
      </w:pPr>
      <w:r w:rsidRPr="004B2ACF">
        <w:rPr>
          <w:rFonts w:ascii="Times New Roman" w:eastAsia="Calibri" w:hAnsi="Times New Roman" w:cs="Times New Roman"/>
          <w:b/>
          <w:sz w:val="26"/>
          <w:szCs w:val="26"/>
        </w:rPr>
        <w:t>Материалы по обоснованию генерального плана (не приводятся)</w:t>
      </w:r>
    </w:p>
    <w:p w:rsidR="00DB5917" w:rsidRPr="004B2ACF" w:rsidRDefault="00DB5917" w:rsidP="00DB5917">
      <w:pPr>
        <w:spacing w:before="160"/>
        <w:ind w:left="567" w:firstLine="709"/>
        <w:rPr>
          <w:sz w:val="26"/>
          <w:szCs w:val="26"/>
        </w:rPr>
      </w:pPr>
      <w:r w:rsidRPr="004B2ACF">
        <w:rPr>
          <w:rFonts w:ascii="Times New Roman" w:eastAsia="Calibri" w:hAnsi="Times New Roman" w:cs="Times New Roman"/>
          <w:sz w:val="26"/>
          <w:szCs w:val="26"/>
        </w:rPr>
        <w:t>Текстовые материалы:</w:t>
      </w:r>
    </w:p>
    <w:tbl>
      <w:tblPr>
        <w:tblStyle w:val="490"/>
        <w:tblW w:w="0" w:type="auto"/>
        <w:jc w:val="center"/>
        <w:tblLook w:val="04A0" w:firstRow="1" w:lastRow="0" w:firstColumn="1" w:lastColumn="0" w:noHBand="0" w:noVBand="1"/>
      </w:tblPr>
      <w:tblGrid>
        <w:gridCol w:w="1413"/>
        <w:gridCol w:w="6804"/>
        <w:gridCol w:w="1500"/>
      </w:tblGrid>
      <w:tr w:rsidR="00DB5917" w:rsidRPr="004B2ACF" w:rsidTr="00DB5917">
        <w:trPr>
          <w:jc w:val="center"/>
        </w:trPr>
        <w:tc>
          <w:tcPr>
            <w:tcW w:w="1413"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 п/п</w:t>
            </w:r>
          </w:p>
        </w:tc>
        <w:tc>
          <w:tcPr>
            <w:tcW w:w="6804" w:type="dxa"/>
          </w:tcPr>
          <w:p w:rsidR="00DB5917" w:rsidRPr="004B2ACF" w:rsidRDefault="00DB5917" w:rsidP="00DB5917">
            <w:pPr>
              <w:widowControl w:val="0"/>
              <w:suppressAutoHyphens/>
              <w:rPr>
                <w:rFonts w:ascii="Times New Roman" w:eastAsia="Calibri" w:hAnsi="Times New Roman" w:cs="Times New Roman"/>
                <w:b/>
                <w:sz w:val="26"/>
                <w:szCs w:val="26"/>
              </w:rPr>
            </w:pPr>
            <w:r w:rsidRPr="004B2ACF">
              <w:rPr>
                <w:rFonts w:ascii="Times New Roman" w:eastAsia="Calibri" w:hAnsi="Times New Roman" w:cs="Times New Roman"/>
                <w:b/>
                <w:sz w:val="26"/>
                <w:szCs w:val="26"/>
              </w:rPr>
              <w:t>Наименование</w:t>
            </w:r>
          </w:p>
        </w:tc>
        <w:tc>
          <w:tcPr>
            <w:tcW w:w="1500"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Том</w:t>
            </w:r>
          </w:p>
        </w:tc>
      </w:tr>
      <w:tr w:rsidR="00DB5917" w:rsidRPr="004B2ACF" w:rsidTr="00DB5917">
        <w:trPr>
          <w:jc w:val="center"/>
        </w:trPr>
        <w:tc>
          <w:tcPr>
            <w:tcW w:w="1413"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1</w:t>
            </w:r>
          </w:p>
        </w:tc>
        <w:tc>
          <w:tcPr>
            <w:tcW w:w="6804" w:type="dxa"/>
          </w:tcPr>
          <w:p w:rsidR="00DB5917" w:rsidRPr="004B2ACF" w:rsidRDefault="00DB5917" w:rsidP="00DB5917">
            <w:pPr>
              <w:widowControl w:val="0"/>
              <w:suppressAutoHyphens/>
              <w:rPr>
                <w:rFonts w:ascii="Times New Roman" w:hAnsi="Times New Roman" w:cs="Times New Roman"/>
                <w:sz w:val="26"/>
                <w:szCs w:val="26"/>
              </w:rPr>
            </w:pPr>
            <w:r w:rsidRPr="004B2ACF">
              <w:rPr>
                <w:rFonts w:ascii="Times New Roman" w:hAnsi="Times New Roman" w:cs="Times New Roman"/>
                <w:sz w:val="26"/>
                <w:szCs w:val="26"/>
              </w:rPr>
              <w:t>Пояснительная записка</w:t>
            </w:r>
          </w:p>
        </w:tc>
        <w:tc>
          <w:tcPr>
            <w:tcW w:w="1500"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3</w:t>
            </w:r>
          </w:p>
        </w:tc>
      </w:tr>
      <w:tr w:rsidR="00DB5917" w:rsidRPr="004B2ACF" w:rsidTr="00DB5917">
        <w:trPr>
          <w:jc w:val="center"/>
        </w:trPr>
        <w:tc>
          <w:tcPr>
            <w:tcW w:w="1413"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2</w:t>
            </w:r>
          </w:p>
        </w:tc>
        <w:tc>
          <w:tcPr>
            <w:tcW w:w="6804" w:type="dxa"/>
          </w:tcPr>
          <w:p w:rsidR="00DB5917" w:rsidRPr="004B2ACF" w:rsidRDefault="00DB5917" w:rsidP="00DB5917">
            <w:pPr>
              <w:widowControl w:val="0"/>
              <w:suppressAutoHyphens/>
              <w:rPr>
                <w:rFonts w:ascii="Times New Roman" w:hAnsi="Times New Roman" w:cs="Times New Roman"/>
                <w:sz w:val="26"/>
                <w:szCs w:val="26"/>
              </w:rPr>
            </w:pPr>
            <w:r w:rsidRPr="004B2ACF">
              <w:rPr>
                <w:rFonts w:ascii="Times New Roman" w:hAnsi="Times New Roman" w:cs="Times New Roman"/>
                <w:sz w:val="26"/>
                <w:szCs w:val="26"/>
              </w:rPr>
              <w:t>Охрана окружающей среды. Пояснительная записка</w:t>
            </w:r>
          </w:p>
        </w:tc>
        <w:tc>
          <w:tcPr>
            <w:tcW w:w="1500"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3</w:t>
            </w:r>
          </w:p>
        </w:tc>
      </w:tr>
    </w:tbl>
    <w:p w:rsidR="00DB5917" w:rsidRPr="004B2ACF" w:rsidRDefault="00DB5917" w:rsidP="00DB5917">
      <w:pPr>
        <w:spacing w:before="160"/>
        <w:ind w:left="567" w:firstLine="709"/>
        <w:rPr>
          <w:sz w:val="26"/>
          <w:szCs w:val="26"/>
        </w:rPr>
      </w:pPr>
      <w:r w:rsidRPr="004B2ACF">
        <w:rPr>
          <w:rFonts w:ascii="Times New Roman" w:eastAsia="Calibri" w:hAnsi="Times New Roman" w:cs="Times New Roman"/>
          <w:sz w:val="26"/>
          <w:szCs w:val="26"/>
        </w:rPr>
        <w:t>Графические материалы:</w:t>
      </w:r>
    </w:p>
    <w:tbl>
      <w:tblPr>
        <w:tblStyle w:val="490"/>
        <w:tblW w:w="0" w:type="auto"/>
        <w:jc w:val="center"/>
        <w:tblLook w:val="04A0" w:firstRow="1" w:lastRow="0" w:firstColumn="1" w:lastColumn="0" w:noHBand="0" w:noVBand="1"/>
      </w:tblPr>
      <w:tblGrid>
        <w:gridCol w:w="1418"/>
        <w:gridCol w:w="5811"/>
        <w:gridCol w:w="993"/>
        <w:gridCol w:w="1556"/>
      </w:tblGrid>
      <w:tr w:rsidR="00DB5917" w:rsidRPr="004B2ACF" w:rsidTr="00DB5917">
        <w:trPr>
          <w:jc w:val="center"/>
        </w:trPr>
        <w:tc>
          <w:tcPr>
            <w:tcW w:w="1418"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 листа</w:t>
            </w:r>
          </w:p>
        </w:tc>
        <w:tc>
          <w:tcPr>
            <w:tcW w:w="5811" w:type="dxa"/>
          </w:tcPr>
          <w:p w:rsidR="00DB5917" w:rsidRPr="004B2ACF" w:rsidRDefault="00DB5917" w:rsidP="00DB5917">
            <w:pPr>
              <w:widowControl w:val="0"/>
              <w:suppressAutoHyphens/>
              <w:rPr>
                <w:rFonts w:ascii="Times New Roman" w:eastAsia="Calibri" w:hAnsi="Times New Roman" w:cs="Times New Roman"/>
                <w:sz w:val="26"/>
                <w:szCs w:val="26"/>
              </w:rPr>
            </w:pPr>
            <w:r w:rsidRPr="004B2ACF">
              <w:rPr>
                <w:rFonts w:ascii="Times New Roman" w:eastAsia="Calibri" w:hAnsi="Times New Roman" w:cs="Times New Roman"/>
                <w:b/>
                <w:sz w:val="26"/>
                <w:szCs w:val="26"/>
              </w:rPr>
              <w:t>Наименование</w:t>
            </w:r>
          </w:p>
        </w:tc>
        <w:tc>
          <w:tcPr>
            <w:tcW w:w="993"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Том</w:t>
            </w:r>
          </w:p>
        </w:tc>
        <w:tc>
          <w:tcPr>
            <w:tcW w:w="1556" w:type="dxa"/>
          </w:tcPr>
          <w:p w:rsidR="00DB5917" w:rsidRPr="004B2ACF" w:rsidRDefault="00DB5917" w:rsidP="00DB5917">
            <w:pPr>
              <w:widowControl w:val="0"/>
              <w:suppressAutoHyphens/>
              <w:jc w:val="center"/>
              <w:rPr>
                <w:rFonts w:ascii="Times New Roman" w:eastAsia="Calibri" w:hAnsi="Times New Roman" w:cs="Times New Roman"/>
                <w:b/>
                <w:sz w:val="26"/>
                <w:szCs w:val="26"/>
              </w:rPr>
            </w:pPr>
            <w:r w:rsidRPr="004B2ACF">
              <w:rPr>
                <w:rFonts w:ascii="Times New Roman" w:eastAsia="Calibri" w:hAnsi="Times New Roman" w:cs="Times New Roman"/>
                <w:b/>
                <w:sz w:val="26"/>
                <w:szCs w:val="26"/>
              </w:rPr>
              <w:t>Масштаб</w:t>
            </w:r>
          </w:p>
        </w:tc>
      </w:tr>
      <w:tr w:rsidR="00DB5917" w:rsidRPr="004B2ACF" w:rsidTr="00DB5917">
        <w:trPr>
          <w:jc w:val="center"/>
        </w:trPr>
        <w:tc>
          <w:tcPr>
            <w:tcW w:w="1418"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1</w:t>
            </w:r>
          </w:p>
        </w:tc>
        <w:tc>
          <w:tcPr>
            <w:tcW w:w="5811" w:type="dxa"/>
          </w:tcPr>
          <w:p w:rsidR="00DB5917" w:rsidRPr="004B2ACF" w:rsidRDefault="00DB5917" w:rsidP="00DB5917">
            <w:pPr>
              <w:widowControl w:val="0"/>
              <w:suppressAutoHyphens/>
              <w:rPr>
                <w:rFonts w:ascii="Times New Roman" w:hAnsi="Times New Roman" w:cs="Times New Roman"/>
                <w:sz w:val="26"/>
                <w:szCs w:val="26"/>
              </w:rPr>
            </w:pPr>
            <w:r w:rsidRPr="004B2ACF">
              <w:rPr>
                <w:rFonts w:ascii="Times New Roman" w:hAnsi="Times New Roman" w:cs="Times New Roman"/>
                <w:sz w:val="26"/>
                <w:szCs w:val="26"/>
              </w:rPr>
              <w:t xml:space="preserve">Карта современного использования территории поселения </w:t>
            </w:r>
          </w:p>
        </w:tc>
        <w:tc>
          <w:tcPr>
            <w:tcW w:w="993"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4</w:t>
            </w:r>
          </w:p>
        </w:tc>
        <w:tc>
          <w:tcPr>
            <w:tcW w:w="1556"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eastAsia="Calibri" w:hAnsi="Times New Roman" w:cs="Times New Roman"/>
                <w:sz w:val="26"/>
                <w:szCs w:val="26"/>
              </w:rPr>
              <w:t>1:10 000</w:t>
            </w:r>
          </w:p>
        </w:tc>
      </w:tr>
      <w:tr w:rsidR="00DB5917" w:rsidRPr="004B2ACF" w:rsidTr="00DB5917">
        <w:trPr>
          <w:jc w:val="center"/>
        </w:trPr>
        <w:tc>
          <w:tcPr>
            <w:tcW w:w="1418"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2</w:t>
            </w:r>
          </w:p>
        </w:tc>
        <w:tc>
          <w:tcPr>
            <w:tcW w:w="5811" w:type="dxa"/>
          </w:tcPr>
          <w:p w:rsidR="00DB5917" w:rsidRPr="004B2ACF" w:rsidRDefault="00DB5917" w:rsidP="00DB5917">
            <w:pPr>
              <w:widowControl w:val="0"/>
              <w:suppressAutoHyphens/>
              <w:rPr>
                <w:rFonts w:ascii="Times New Roman" w:hAnsi="Times New Roman" w:cs="Times New Roman"/>
                <w:sz w:val="26"/>
                <w:szCs w:val="26"/>
              </w:rPr>
            </w:pPr>
            <w:r w:rsidRPr="004B2ACF">
              <w:rPr>
                <w:rFonts w:ascii="Times New Roman" w:hAnsi="Times New Roman" w:cs="Times New Roman"/>
                <w:sz w:val="26"/>
                <w:szCs w:val="26"/>
              </w:rPr>
              <w:t xml:space="preserve">Карта зон с особыми условиями использования территории (существующее положение) </w:t>
            </w:r>
          </w:p>
        </w:tc>
        <w:tc>
          <w:tcPr>
            <w:tcW w:w="993"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4</w:t>
            </w:r>
          </w:p>
        </w:tc>
        <w:tc>
          <w:tcPr>
            <w:tcW w:w="1556"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eastAsia="Calibri" w:hAnsi="Times New Roman" w:cs="Times New Roman"/>
                <w:sz w:val="26"/>
                <w:szCs w:val="26"/>
              </w:rPr>
              <w:t>1:10 000</w:t>
            </w:r>
          </w:p>
        </w:tc>
      </w:tr>
      <w:tr w:rsidR="00DB5917" w:rsidRPr="004B2ACF" w:rsidTr="00DB5917">
        <w:trPr>
          <w:jc w:val="center"/>
        </w:trPr>
        <w:tc>
          <w:tcPr>
            <w:tcW w:w="1418"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3</w:t>
            </w:r>
          </w:p>
        </w:tc>
        <w:tc>
          <w:tcPr>
            <w:tcW w:w="5811" w:type="dxa"/>
          </w:tcPr>
          <w:p w:rsidR="00DB5917" w:rsidRPr="004B2ACF" w:rsidRDefault="00DB5917" w:rsidP="00DB5917">
            <w:pPr>
              <w:widowControl w:val="0"/>
              <w:suppressAutoHyphens/>
              <w:rPr>
                <w:rFonts w:ascii="Times New Roman" w:hAnsi="Times New Roman" w:cs="Times New Roman"/>
                <w:sz w:val="26"/>
                <w:szCs w:val="26"/>
              </w:rPr>
            </w:pPr>
            <w:r w:rsidRPr="004B2ACF">
              <w:rPr>
                <w:rFonts w:ascii="Times New Roman" w:hAnsi="Times New Roman" w:cs="Times New Roman"/>
                <w:sz w:val="26"/>
                <w:szCs w:val="26"/>
              </w:rPr>
              <w:t xml:space="preserve">Карта зон с особыми условиями использования территории (проектное предложение) </w:t>
            </w:r>
          </w:p>
        </w:tc>
        <w:tc>
          <w:tcPr>
            <w:tcW w:w="993"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4</w:t>
            </w:r>
          </w:p>
        </w:tc>
        <w:tc>
          <w:tcPr>
            <w:tcW w:w="1556"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eastAsia="Calibri" w:hAnsi="Times New Roman" w:cs="Times New Roman"/>
                <w:sz w:val="26"/>
                <w:szCs w:val="26"/>
              </w:rPr>
              <w:t>1:10 000</w:t>
            </w:r>
          </w:p>
        </w:tc>
      </w:tr>
      <w:tr w:rsidR="00DB5917" w:rsidRPr="004B2ACF" w:rsidTr="00DB5917">
        <w:trPr>
          <w:jc w:val="center"/>
        </w:trPr>
        <w:tc>
          <w:tcPr>
            <w:tcW w:w="1418"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4</w:t>
            </w:r>
          </w:p>
        </w:tc>
        <w:tc>
          <w:tcPr>
            <w:tcW w:w="5811" w:type="dxa"/>
          </w:tcPr>
          <w:p w:rsidR="00DB5917" w:rsidRPr="004B2ACF" w:rsidRDefault="00DB5917" w:rsidP="00DB5917">
            <w:pPr>
              <w:widowControl w:val="0"/>
              <w:suppressAutoHyphens/>
              <w:rPr>
                <w:rFonts w:ascii="Times New Roman" w:hAnsi="Times New Roman" w:cs="Times New Roman"/>
                <w:sz w:val="26"/>
                <w:szCs w:val="26"/>
              </w:rPr>
            </w:pPr>
            <w:r w:rsidRPr="004B2ACF">
              <w:rPr>
                <w:rFonts w:ascii="Times New Roman" w:hAnsi="Times New Roman" w:cs="Times New Roman"/>
                <w:sz w:val="26"/>
                <w:szCs w:val="26"/>
              </w:rPr>
              <w:t xml:space="preserve">Карта инженерной инфраструктуры </w:t>
            </w:r>
          </w:p>
        </w:tc>
        <w:tc>
          <w:tcPr>
            <w:tcW w:w="993"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4</w:t>
            </w:r>
          </w:p>
        </w:tc>
        <w:tc>
          <w:tcPr>
            <w:tcW w:w="1556"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eastAsia="Calibri" w:hAnsi="Times New Roman" w:cs="Times New Roman"/>
                <w:sz w:val="26"/>
                <w:szCs w:val="26"/>
              </w:rPr>
              <w:t>1:10 000</w:t>
            </w:r>
          </w:p>
        </w:tc>
      </w:tr>
      <w:tr w:rsidR="00DB5917" w:rsidRPr="00581375" w:rsidTr="00DB5917">
        <w:trPr>
          <w:jc w:val="center"/>
        </w:trPr>
        <w:tc>
          <w:tcPr>
            <w:tcW w:w="1418"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5</w:t>
            </w:r>
          </w:p>
        </w:tc>
        <w:tc>
          <w:tcPr>
            <w:tcW w:w="5811" w:type="dxa"/>
          </w:tcPr>
          <w:p w:rsidR="00DB5917" w:rsidRPr="004B2ACF" w:rsidRDefault="00DB5917" w:rsidP="00DB5917">
            <w:pPr>
              <w:widowControl w:val="0"/>
              <w:suppressAutoHyphens/>
              <w:rPr>
                <w:rFonts w:ascii="Times New Roman" w:hAnsi="Times New Roman" w:cs="Times New Roman"/>
                <w:sz w:val="26"/>
                <w:szCs w:val="26"/>
              </w:rPr>
            </w:pPr>
            <w:r w:rsidRPr="004B2ACF">
              <w:rPr>
                <w:rFonts w:ascii="Times New Roman" w:hAnsi="Times New Roman" w:cs="Times New Roman"/>
                <w:sz w:val="26"/>
                <w:szCs w:val="26"/>
              </w:rPr>
              <w:t xml:space="preserve">Карта территорий, подверженных риску возникновения чрезвычайных ситуаций природного и техногенного характера, мероприятий по гражданской обороне </w:t>
            </w:r>
          </w:p>
        </w:tc>
        <w:tc>
          <w:tcPr>
            <w:tcW w:w="993"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hAnsi="Times New Roman" w:cs="Times New Roman"/>
                <w:sz w:val="26"/>
                <w:szCs w:val="26"/>
              </w:rPr>
              <w:t>4</w:t>
            </w:r>
          </w:p>
        </w:tc>
        <w:tc>
          <w:tcPr>
            <w:tcW w:w="1556" w:type="dxa"/>
          </w:tcPr>
          <w:p w:rsidR="00DB5917" w:rsidRPr="004B2ACF" w:rsidRDefault="00DB5917" w:rsidP="00DB5917">
            <w:pPr>
              <w:widowControl w:val="0"/>
              <w:suppressAutoHyphens/>
              <w:jc w:val="center"/>
              <w:rPr>
                <w:rFonts w:ascii="Times New Roman" w:hAnsi="Times New Roman" w:cs="Times New Roman"/>
                <w:sz w:val="26"/>
                <w:szCs w:val="26"/>
              </w:rPr>
            </w:pPr>
            <w:r w:rsidRPr="004B2ACF">
              <w:rPr>
                <w:rFonts w:ascii="Times New Roman" w:eastAsia="Calibri" w:hAnsi="Times New Roman" w:cs="Times New Roman"/>
                <w:sz w:val="26"/>
                <w:szCs w:val="26"/>
              </w:rPr>
              <w:t>1:10 000</w:t>
            </w:r>
          </w:p>
        </w:tc>
      </w:tr>
    </w:tbl>
    <w:p w:rsidR="00DB5917" w:rsidRPr="00581375" w:rsidRDefault="00DB5917" w:rsidP="00DB5917">
      <w:pPr>
        <w:widowControl w:val="0"/>
        <w:spacing w:after="0" w:line="240" w:lineRule="auto"/>
        <w:rPr>
          <w:rFonts w:ascii="Times New Roman" w:eastAsia="Calibri" w:hAnsi="Times New Roman" w:cs="Times New Roman"/>
          <w:highlight w:val="yellow"/>
          <w:lang w:val="en-US"/>
        </w:rPr>
      </w:pPr>
    </w:p>
    <w:p w:rsidR="00DB5917" w:rsidRPr="00581375" w:rsidRDefault="00DB5917" w:rsidP="00DB5917">
      <w:pPr>
        <w:widowControl w:val="0"/>
        <w:spacing w:after="0" w:line="240" w:lineRule="auto"/>
        <w:rPr>
          <w:rFonts w:ascii="Times New Roman" w:eastAsia="Calibri" w:hAnsi="Times New Roman" w:cs="Times New Roman"/>
          <w:highlight w:val="yellow"/>
          <w:lang w:val="en-US"/>
        </w:rPr>
      </w:pPr>
    </w:p>
    <w:p w:rsidR="00DB5917" w:rsidRPr="00581375" w:rsidRDefault="00DB5917" w:rsidP="00DB5917">
      <w:pPr>
        <w:widowControl w:val="0"/>
        <w:spacing w:after="0" w:line="240" w:lineRule="auto"/>
        <w:rPr>
          <w:rFonts w:ascii="Times New Roman" w:eastAsia="Calibri" w:hAnsi="Times New Roman" w:cs="Times New Roman"/>
          <w:highlight w:val="yellow"/>
          <w:lang w:val="en-US"/>
        </w:rPr>
      </w:pPr>
    </w:p>
    <w:p w:rsidR="00DB5917" w:rsidRPr="00581375" w:rsidRDefault="00DB5917" w:rsidP="00DB5917">
      <w:pPr>
        <w:widowControl w:val="0"/>
        <w:spacing w:after="0" w:line="240" w:lineRule="auto"/>
        <w:rPr>
          <w:rFonts w:ascii="Times New Roman" w:eastAsia="Calibri" w:hAnsi="Times New Roman" w:cs="Times New Roman"/>
          <w:highlight w:val="yellow"/>
          <w:lang w:val="en-US"/>
        </w:rPr>
      </w:pPr>
    </w:p>
    <w:p w:rsidR="00DB5917" w:rsidRPr="00581375" w:rsidRDefault="00DB5917" w:rsidP="00DB5917">
      <w:pPr>
        <w:widowControl w:val="0"/>
        <w:spacing w:after="0" w:line="240" w:lineRule="auto"/>
        <w:rPr>
          <w:rFonts w:ascii="Times New Roman" w:eastAsia="Calibri" w:hAnsi="Times New Roman" w:cs="Times New Roman"/>
          <w:highlight w:val="yellow"/>
          <w:lang w:val="en-US"/>
        </w:rPr>
      </w:pPr>
    </w:p>
    <w:p w:rsidR="005411E9" w:rsidRPr="00581375" w:rsidRDefault="005411E9" w:rsidP="005411E9">
      <w:pPr>
        <w:widowControl w:val="0"/>
        <w:spacing w:after="0" w:line="240" w:lineRule="auto"/>
        <w:rPr>
          <w:rFonts w:ascii="Times New Roman" w:eastAsia="Calibri" w:hAnsi="Times New Roman" w:cs="Times New Roman"/>
          <w:highlight w:val="yellow"/>
          <w:lang w:val="en-US"/>
        </w:rPr>
      </w:pPr>
    </w:p>
    <w:p w:rsidR="00DB5917" w:rsidRPr="00581375" w:rsidRDefault="00DB5917" w:rsidP="00DB5917">
      <w:pPr>
        <w:widowControl w:val="0"/>
        <w:spacing w:after="0" w:line="240" w:lineRule="auto"/>
        <w:rPr>
          <w:highlight w:val="yellow"/>
        </w:rPr>
      </w:pPr>
    </w:p>
    <w:p w:rsidR="00DB5917" w:rsidRPr="00581375" w:rsidRDefault="004B2ACF" w:rsidP="00581375">
      <w:pPr>
        <w:spacing w:after="0"/>
        <w:jc w:val="center"/>
        <w:rPr>
          <w:rFonts w:ascii="Times New Roman" w:hAnsi="Times New Roman" w:cs="Times New Roman"/>
          <w:b/>
        </w:rPr>
      </w:pPr>
      <w:r w:rsidRPr="00581375">
        <w:rPr>
          <w:rFonts w:ascii="Times New Roman" w:eastAsia="Calibri" w:hAnsi="Times New Roman" w:cs="Times New Roman"/>
          <w:noProof/>
          <w:highlight w:val="yellow"/>
          <w:lang w:eastAsia="ru-RU"/>
        </w:rPr>
        <mc:AlternateContent>
          <mc:Choice Requires="wps">
            <w:drawing>
              <wp:anchor distT="0" distB="0" distL="114300" distR="114300" simplePos="0" relativeHeight="251665408" behindDoc="0" locked="0" layoutInCell="1" allowOverlap="1" wp14:anchorId="6102D52B" wp14:editId="44B8C017">
                <wp:simplePos x="0" y="0"/>
                <wp:positionH relativeFrom="column">
                  <wp:posOffset>6113780</wp:posOffset>
                </wp:positionH>
                <wp:positionV relativeFrom="paragraph">
                  <wp:posOffset>76643</wp:posOffset>
                </wp:positionV>
                <wp:extent cx="329609" cy="340242"/>
                <wp:effectExtent l="0" t="0" r="0" b="3175"/>
                <wp:wrapNone/>
                <wp:docPr id="3" name="Прямоугольник 3"/>
                <wp:cNvGraphicFramePr/>
                <a:graphic xmlns:a="http://schemas.openxmlformats.org/drawingml/2006/main">
                  <a:graphicData uri="http://schemas.microsoft.com/office/word/2010/wordprocessingShape">
                    <wps:wsp>
                      <wps:cNvSpPr/>
                      <wps:spPr>
                        <a:xfrm>
                          <a:off x="0" y="0"/>
                          <a:ext cx="329609" cy="340242"/>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2180C825" id="Прямоугольник 3" o:spid="_x0000_s1026" style="position:absolute;margin-left:481.4pt;margin-top:6.05pt;width:25.95pt;height:26.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" fillcolor="window" stroked="f" strokeweight="1pt"/>
            </w:pict>
          </mc:Fallback>
        </mc:AlternateContent>
      </w:r>
    </w:p>
    <w:p w:rsidR="00DB5917" w:rsidRPr="00581375" w:rsidRDefault="004B2ACF" w:rsidP="00DB5917">
      <w:r w:rsidRPr="00581375">
        <w:rPr>
          <w:rFonts w:ascii="Times New Roman" w:hAnsi="Times New Roman" w:cs="Times New Roman"/>
          <w:b/>
          <w:noProof/>
          <w:lang w:eastAsia="ru-RU"/>
        </w:rPr>
        <w:lastRenderedPageBreak/>
        <mc:AlternateContent>
          <mc:Choice Requires="wps">
            <w:drawing>
              <wp:anchor distT="0" distB="0" distL="114300" distR="114300" simplePos="0" relativeHeight="251660288" behindDoc="0" locked="0" layoutInCell="0" allowOverlap="1" wp14:anchorId="7AB8B79C" wp14:editId="1B68C912">
                <wp:simplePos x="0" y="0"/>
                <wp:positionH relativeFrom="margin">
                  <wp:posOffset>-130559</wp:posOffset>
                </wp:positionH>
                <wp:positionV relativeFrom="margin">
                  <wp:posOffset>-60960</wp:posOffset>
                </wp:positionV>
                <wp:extent cx="6581775" cy="9639300"/>
                <wp:effectExtent l="0" t="0" r="28575" b="1905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1775" cy="96393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5521939A" id="Прямоугольник 4" o:spid="_x0000_s1026" style="position:absolute;margin-left:-10.3pt;margin-top:-4.8pt;width:518.25pt;height:759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" o:allowincell="f" filled="f" strokeweight="2pt">
                <w10:wrap anchorx="margin" anchory="margin"/>
              </v:rect>
            </w:pict>
          </mc:Fallback>
        </mc:AlternateContent>
      </w:r>
    </w:p>
    <w:p w:rsidR="00DB5917" w:rsidRPr="00581375" w:rsidRDefault="00DB5917" w:rsidP="00DB5917"/>
    <w:p w:rsidR="00DB5917" w:rsidRPr="00581375" w:rsidRDefault="00DB5917" w:rsidP="00DB5917"/>
    <w:p w:rsidR="00DB5917" w:rsidRPr="00581375" w:rsidRDefault="00DB5917" w:rsidP="00DB5917"/>
    <w:p w:rsidR="00DB5917" w:rsidRPr="00581375" w:rsidRDefault="00DB5917" w:rsidP="00DB5917"/>
    <w:p w:rsidR="00DB5917" w:rsidRPr="00581375" w:rsidRDefault="00DB5917" w:rsidP="00DB5917"/>
    <w:p w:rsidR="00DB5917" w:rsidRPr="00581375" w:rsidRDefault="00DB5917" w:rsidP="00DB5917"/>
    <w:p w:rsidR="00DB5917" w:rsidRPr="00581375" w:rsidRDefault="00DB5917" w:rsidP="00DB5917"/>
    <w:p w:rsidR="00DB5917" w:rsidRPr="00581375" w:rsidRDefault="00DB5917" w:rsidP="00DB5917">
      <w:pPr>
        <w:tabs>
          <w:tab w:val="left" w:pos="8334"/>
        </w:tabs>
        <w:spacing w:after="0" w:line="264" w:lineRule="auto"/>
        <w:ind w:right="17"/>
        <w:jc w:val="center"/>
        <w:rPr>
          <w:rFonts w:ascii="Times New Roman" w:hAnsi="Times New Roman" w:cs="Times New Roman"/>
          <w:b/>
          <w:bCs/>
          <w:sz w:val="52"/>
          <w:szCs w:val="52"/>
        </w:rPr>
      </w:pPr>
      <w:r w:rsidRPr="00581375">
        <w:rPr>
          <w:rFonts w:ascii="Times New Roman" w:hAnsi="Times New Roman" w:cs="Times New Roman"/>
          <w:b/>
          <w:bCs/>
          <w:sz w:val="52"/>
          <w:szCs w:val="52"/>
        </w:rPr>
        <w:t>ГЕНЕРАЛЬНЫЙ ПЛАН</w:t>
      </w:r>
    </w:p>
    <w:p w:rsidR="00282409" w:rsidRPr="00282409" w:rsidRDefault="00282409" w:rsidP="00282409">
      <w:pPr>
        <w:tabs>
          <w:tab w:val="left" w:pos="8334"/>
        </w:tabs>
        <w:spacing w:after="0" w:line="240" w:lineRule="auto"/>
        <w:ind w:right="17"/>
        <w:jc w:val="center"/>
        <w:rPr>
          <w:rFonts w:ascii="Times New Roman" w:eastAsia="Calibri" w:hAnsi="Times New Roman" w:cs="Times New Roman"/>
          <w:b/>
          <w:bCs/>
          <w:sz w:val="40"/>
          <w:szCs w:val="40"/>
        </w:rPr>
      </w:pPr>
      <w:r w:rsidRPr="00282409">
        <w:rPr>
          <w:rFonts w:ascii="Times New Roman" w:eastAsia="Calibri" w:hAnsi="Times New Roman" w:cs="Times New Roman"/>
          <w:b/>
          <w:bCs/>
          <w:sz w:val="40"/>
          <w:szCs w:val="40"/>
        </w:rPr>
        <w:t xml:space="preserve">муниципального образования </w:t>
      </w:r>
    </w:p>
    <w:p w:rsidR="00282409" w:rsidRPr="00282409" w:rsidRDefault="00282409" w:rsidP="00282409">
      <w:pPr>
        <w:tabs>
          <w:tab w:val="left" w:pos="8334"/>
        </w:tabs>
        <w:spacing w:after="0" w:line="240" w:lineRule="auto"/>
        <w:ind w:right="17"/>
        <w:jc w:val="center"/>
        <w:rPr>
          <w:rFonts w:ascii="Times New Roman" w:eastAsia="Calibri" w:hAnsi="Times New Roman" w:cs="Times New Roman"/>
          <w:b/>
          <w:bCs/>
          <w:sz w:val="40"/>
          <w:szCs w:val="40"/>
        </w:rPr>
      </w:pPr>
      <w:r w:rsidRPr="00282409">
        <w:rPr>
          <w:rFonts w:ascii="Times New Roman" w:eastAsia="Calibri" w:hAnsi="Times New Roman" w:cs="Times New Roman"/>
          <w:b/>
          <w:bCs/>
          <w:sz w:val="40"/>
          <w:szCs w:val="40"/>
        </w:rPr>
        <w:t xml:space="preserve">«Сарлинское сельское поселение» </w:t>
      </w:r>
    </w:p>
    <w:p w:rsidR="00282409" w:rsidRPr="00282409" w:rsidRDefault="00282409" w:rsidP="00282409">
      <w:pPr>
        <w:tabs>
          <w:tab w:val="left" w:pos="8334"/>
        </w:tabs>
        <w:spacing w:after="0" w:line="240" w:lineRule="auto"/>
        <w:ind w:right="17"/>
        <w:jc w:val="center"/>
        <w:rPr>
          <w:rFonts w:ascii="Times New Roman" w:eastAsia="Calibri" w:hAnsi="Times New Roman" w:cs="Times New Roman"/>
          <w:b/>
          <w:bCs/>
          <w:sz w:val="40"/>
          <w:szCs w:val="40"/>
        </w:rPr>
      </w:pPr>
      <w:r w:rsidRPr="00282409">
        <w:rPr>
          <w:rFonts w:ascii="Times New Roman" w:eastAsia="Calibri" w:hAnsi="Times New Roman" w:cs="Times New Roman"/>
          <w:b/>
          <w:bCs/>
          <w:sz w:val="40"/>
          <w:szCs w:val="40"/>
        </w:rPr>
        <w:t>Азнакаевского муниципального района</w:t>
      </w:r>
      <w:r w:rsidRPr="00282409">
        <w:rPr>
          <w:rFonts w:ascii="Times New Roman" w:eastAsia="Calibri" w:hAnsi="Times New Roman" w:cs="Times New Roman"/>
          <w:b/>
          <w:bCs/>
          <w:sz w:val="40"/>
          <w:szCs w:val="40"/>
        </w:rPr>
        <w:br/>
        <w:t>Республики Татарстан</w:t>
      </w:r>
    </w:p>
    <w:p w:rsidR="00DB5917" w:rsidRPr="00581375" w:rsidRDefault="00DB5917" w:rsidP="00DB5917">
      <w:pPr>
        <w:tabs>
          <w:tab w:val="left" w:pos="8334"/>
        </w:tabs>
        <w:spacing w:line="264" w:lineRule="auto"/>
        <w:ind w:right="18"/>
        <w:jc w:val="center"/>
        <w:rPr>
          <w:rFonts w:ascii="Times New Roman" w:hAnsi="Times New Roman" w:cs="Times New Roman"/>
          <w:b/>
        </w:rPr>
      </w:pPr>
    </w:p>
    <w:p w:rsidR="00DB5917" w:rsidRPr="00581375" w:rsidRDefault="00DB5917" w:rsidP="00DB5917">
      <w:pPr>
        <w:spacing w:line="264" w:lineRule="auto"/>
        <w:jc w:val="center"/>
        <w:rPr>
          <w:rFonts w:ascii="Times New Roman" w:hAnsi="Times New Roman" w:cs="Times New Roman"/>
          <w:b/>
        </w:rPr>
      </w:pPr>
    </w:p>
    <w:p w:rsidR="00632A92" w:rsidRPr="00581375" w:rsidRDefault="00632A92" w:rsidP="00DB5917">
      <w:pPr>
        <w:spacing w:line="264" w:lineRule="auto"/>
        <w:ind w:right="-5"/>
        <w:jc w:val="center"/>
        <w:rPr>
          <w:rFonts w:ascii="Times New Roman" w:hAnsi="Times New Roman" w:cs="Times New Roman"/>
          <w:b/>
          <w:sz w:val="28"/>
          <w:szCs w:val="28"/>
        </w:rPr>
      </w:pPr>
      <w:r w:rsidRPr="00581375">
        <w:rPr>
          <w:rFonts w:ascii="Times New Roman" w:hAnsi="Times New Roman" w:cs="Times New Roman"/>
          <w:b/>
          <w:sz w:val="28"/>
          <w:szCs w:val="28"/>
        </w:rPr>
        <w:t xml:space="preserve">МАТЕРИАЛЫ ПО ОБОСНОВАНИЮ ГЕНЕРАЛЬНОГО ПЛАНА </w:t>
      </w:r>
    </w:p>
    <w:p w:rsidR="00632A92" w:rsidRPr="00581375" w:rsidRDefault="00632A92" w:rsidP="00DB5917">
      <w:pPr>
        <w:spacing w:line="264" w:lineRule="auto"/>
        <w:ind w:right="-5"/>
        <w:jc w:val="center"/>
        <w:rPr>
          <w:rFonts w:ascii="Times New Roman" w:hAnsi="Times New Roman" w:cs="Times New Roman"/>
          <w:b/>
          <w:sz w:val="28"/>
          <w:szCs w:val="28"/>
        </w:rPr>
      </w:pPr>
      <w:r w:rsidRPr="00581375">
        <w:rPr>
          <w:rFonts w:ascii="Times New Roman" w:hAnsi="Times New Roman" w:cs="Times New Roman"/>
          <w:b/>
          <w:sz w:val="28"/>
          <w:szCs w:val="28"/>
        </w:rPr>
        <w:t>ПОЯСНИТЕЛЬНАЯ ЗАПИСКА</w:t>
      </w:r>
    </w:p>
    <w:p w:rsidR="00DB5917" w:rsidRPr="00581375" w:rsidRDefault="00DB5917" w:rsidP="00DB5917">
      <w:pPr>
        <w:spacing w:line="264" w:lineRule="auto"/>
        <w:ind w:right="-5"/>
        <w:jc w:val="center"/>
        <w:rPr>
          <w:rFonts w:ascii="Times New Roman" w:hAnsi="Times New Roman" w:cs="Times New Roman"/>
          <w:b/>
          <w:sz w:val="28"/>
          <w:szCs w:val="28"/>
        </w:rPr>
      </w:pPr>
      <w:r w:rsidRPr="00581375">
        <w:rPr>
          <w:rFonts w:ascii="Times New Roman" w:hAnsi="Times New Roman" w:cs="Times New Roman"/>
          <w:b/>
          <w:sz w:val="28"/>
          <w:szCs w:val="28"/>
        </w:rPr>
        <w:t xml:space="preserve">ТОМ </w:t>
      </w:r>
      <w:r w:rsidR="00632A92" w:rsidRPr="00581375">
        <w:rPr>
          <w:rFonts w:ascii="Times New Roman" w:hAnsi="Times New Roman" w:cs="Times New Roman"/>
          <w:b/>
          <w:sz w:val="28"/>
          <w:szCs w:val="28"/>
        </w:rPr>
        <w:t>3</w:t>
      </w:r>
    </w:p>
    <w:p w:rsidR="00DB5917" w:rsidRPr="00581375" w:rsidRDefault="00DB5917" w:rsidP="00DB5917">
      <w:pPr>
        <w:tabs>
          <w:tab w:val="left" w:pos="2100"/>
        </w:tabs>
        <w:rPr>
          <w:rFonts w:ascii="Times New Roman" w:hAnsi="Times New Roman" w:cs="Times New Roman"/>
        </w:rPr>
      </w:pPr>
    </w:p>
    <w:p w:rsidR="00DB5917" w:rsidRPr="00581375" w:rsidRDefault="00DB5917" w:rsidP="00DB5917">
      <w:pPr>
        <w:tabs>
          <w:tab w:val="left" w:pos="2100"/>
        </w:tabs>
        <w:rPr>
          <w:rFonts w:ascii="Times New Roman" w:hAnsi="Times New Roman" w:cs="Times New Roman"/>
        </w:rPr>
      </w:pPr>
    </w:p>
    <w:p w:rsidR="00DB5917" w:rsidRPr="00581375" w:rsidRDefault="00DB5917" w:rsidP="00DB5917">
      <w:pPr>
        <w:tabs>
          <w:tab w:val="left" w:pos="2100"/>
        </w:tabs>
        <w:rPr>
          <w:rFonts w:ascii="Times New Roman" w:hAnsi="Times New Roman" w:cs="Times New Roman"/>
        </w:rPr>
      </w:pPr>
    </w:p>
    <w:p w:rsidR="00DB5917" w:rsidRPr="00581375" w:rsidRDefault="00DB5917" w:rsidP="00DB5917">
      <w:pPr>
        <w:tabs>
          <w:tab w:val="left" w:pos="2100"/>
        </w:tabs>
        <w:jc w:val="right"/>
        <w:rPr>
          <w:rFonts w:ascii="Times New Roman" w:hAnsi="Times New Roman" w:cs="Times New Roman"/>
        </w:rPr>
      </w:pPr>
    </w:p>
    <w:p w:rsidR="00DB5917" w:rsidRPr="00581375" w:rsidRDefault="00DB5917" w:rsidP="00DB5917">
      <w:pPr>
        <w:tabs>
          <w:tab w:val="left" w:pos="2100"/>
        </w:tabs>
        <w:jc w:val="right"/>
        <w:rPr>
          <w:rFonts w:ascii="Times New Roman" w:hAnsi="Times New Roman" w:cs="Times New Roman"/>
        </w:rPr>
      </w:pPr>
    </w:p>
    <w:p w:rsidR="00DB5917" w:rsidRPr="00581375" w:rsidRDefault="00DB5917" w:rsidP="00DB5917">
      <w:pPr>
        <w:tabs>
          <w:tab w:val="left" w:pos="2100"/>
        </w:tabs>
        <w:ind w:left="851"/>
        <w:jc w:val="center"/>
        <w:rPr>
          <w:rFonts w:ascii="Times New Roman" w:hAnsi="Times New Roman" w:cs="Times New Roman"/>
          <w:sz w:val="28"/>
          <w:szCs w:val="28"/>
        </w:rPr>
      </w:pPr>
      <w:r w:rsidRPr="00581375">
        <w:rPr>
          <w:rFonts w:ascii="Times New Roman" w:hAnsi="Times New Roman" w:cs="Times New Roman"/>
          <w:noProof/>
          <w:lang w:eastAsia="ru-RU"/>
        </w:rPr>
        <mc:AlternateContent>
          <mc:Choice Requires="wps">
            <w:drawing>
              <wp:anchor distT="0" distB="0" distL="114300" distR="114300" simplePos="0" relativeHeight="251662336" behindDoc="0" locked="0" layoutInCell="1" allowOverlap="1" wp14:anchorId="2E38450F" wp14:editId="3FBE2F02">
                <wp:simplePos x="0" y="0"/>
                <wp:positionH relativeFrom="column">
                  <wp:posOffset>5699051</wp:posOffset>
                </wp:positionH>
                <wp:positionV relativeFrom="paragraph">
                  <wp:posOffset>424667</wp:posOffset>
                </wp:positionV>
                <wp:extent cx="329609" cy="340242"/>
                <wp:effectExtent l="0" t="0" r="0" b="3175"/>
                <wp:wrapNone/>
                <wp:docPr id="5" name="Прямоугольник 5"/>
                <wp:cNvGraphicFramePr/>
                <a:graphic xmlns:a="http://schemas.openxmlformats.org/drawingml/2006/main">
                  <a:graphicData uri="http://schemas.microsoft.com/office/word/2010/wordprocessingShape">
                    <wps:wsp>
                      <wps:cNvSpPr/>
                      <wps:spPr>
                        <a:xfrm>
                          <a:off x="0" y="0"/>
                          <a:ext cx="329609" cy="340242"/>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735793D5" id="Прямоугольник 5" o:spid="_x0000_s1026" style="position:absolute;margin-left:448.75pt;margin-top:33.45pt;width:25.95pt;height:26.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" fillcolor="window" stroked="f" strokeweight="1pt"/>
            </w:pict>
          </mc:Fallback>
        </mc:AlternateContent>
      </w:r>
      <w:r w:rsidRPr="00581375">
        <w:rPr>
          <w:rFonts w:ascii="Times New Roman" w:hAnsi="Times New Roman" w:cs="Times New Roman"/>
          <w:sz w:val="28"/>
          <w:szCs w:val="28"/>
        </w:rPr>
        <w:t xml:space="preserve">           </w:t>
      </w:r>
    </w:p>
    <w:p w:rsidR="00DB5917" w:rsidRPr="00581375" w:rsidRDefault="00DB5917" w:rsidP="00DB5917">
      <w:pPr>
        <w:tabs>
          <w:tab w:val="left" w:pos="2100"/>
        </w:tabs>
        <w:ind w:left="851"/>
        <w:jc w:val="center"/>
        <w:rPr>
          <w:rFonts w:ascii="Times New Roman" w:hAnsi="Times New Roman" w:cs="Times New Roman"/>
          <w:sz w:val="28"/>
          <w:szCs w:val="28"/>
        </w:rPr>
      </w:pPr>
    </w:p>
    <w:p w:rsidR="00DB5917" w:rsidRDefault="00DB5917" w:rsidP="00DB5917">
      <w:pPr>
        <w:tabs>
          <w:tab w:val="left" w:pos="2100"/>
        </w:tabs>
        <w:ind w:left="851"/>
        <w:jc w:val="center"/>
        <w:rPr>
          <w:rFonts w:ascii="Times New Roman" w:hAnsi="Times New Roman" w:cs="Times New Roman"/>
          <w:sz w:val="28"/>
          <w:szCs w:val="28"/>
        </w:rPr>
      </w:pPr>
    </w:p>
    <w:p w:rsidR="00581375" w:rsidRPr="00581375" w:rsidRDefault="00581375" w:rsidP="00DB5917">
      <w:pPr>
        <w:tabs>
          <w:tab w:val="left" w:pos="2100"/>
        </w:tabs>
        <w:ind w:left="851"/>
        <w:jc w:val="center"/>
        <w:rPr>
          <w:rFonts w:ascii="Times New Roman" w:hAnsi="Times New Roman" w:cs="Times New Roman"/>
          <w:sz w:val="28"/>
          <w:szCs w:val="28"/>
        </w:rPr>
      </w:pPr>
    </w:p>
    <w:p w:rsidR="00DB5917" w:rsidRPr="00581375" w:rsidRDefault="00DB5917" w:rsidP="00DB5917">
      <w:pPr>
        <w:tabs>
          <w:tab w:val="left" w:pos="2100"/>
        </w:tabs>
        <w:ind w:left="851"/>
        <w:jc w:val="center"/>
        <w:rPr>
          <w:rFonts w:ascii="Times New Roman" w:hAnsi="Times New Roman" w:cs="Times New Roman"/>
          <w:sz w:val="28"/>
          <w:szCs w:val="28"/>
        </w:rPr>
      </w:pPr>
    </w:p>
    <w:p w:rsidR="00DB5917" w:rsidRPr="00581375" w:rsidRDefault="00DB5917" w:rsidP="00DB5917">
      <w:pPr>
        <w:tabs>
          <w:tab w:val="left" w:pos="2100"/>
        </w:tabs>
        <w:ind w:left="851"/>
        <w:jc w:val="center"/>
        <w:rPr>
          <w:rFonts w:ascii="Times New Roman" w:hAnsi="Times New Roman" w:cs="Times New Roman"/>
          <w:sz w:val="28"/>
          <w:szCs w:val="28"/>
        </w:rPr>
      </w:pPr>
    </w:p>
    <w:p w:rsidR="00DB5917" w:rsidRPr="00282409" w:rsidRDefault="00DB5917" w:rsidP="00DB5917">
      <w:pPr>
        <w:widowControl w:val="0"/>
        <w:spacing w:after="0" w:line="240" w:lineRule="auto"/>
        <w:jc w:val="center"/>
        <w:rPr>
          <w:rFonts w:ascii="Times New Roman" w:eastAsia="Calibri" w:hAnsi="Times New Roman" w:cs="Times New Roman"/>
        </w:rPr>
        <w:sectPr w:rsidR="00DB5917" w:rsidRPr="00282409" w:rsidSect="00DB5917">
          <w:footerReference w:type="default" r:id="rId8"/>
          <w:footerReference w:type="first" r:id="rId9"/>
          <w:pgSz w:w="11910" w:h="16840"/>
          <w:pgMar w:top="851" w:right="851" w:bottom="851" w:left="1134" w:header="720" w:footer="720" w:gutter="0"/>
          <w:cols w:space="720"/>
          <w:titlePg/>
          <w:docGrid w:linePitch="299"/>
        </w:sectPr>
      </w:pPr>
      <w:r w:rsidRPr="00581375">
        <w:rPr>
          <w:rFonts w:ascii="Times New Roman" w:eastAsia="Calibri" w:hAnsi="Times New Roman" w:cs="Times New Roman"/>
          <w:noProof/>
          <w:lang w:eastAsia="ru-RU"/>
        </w:rPr>
        <mc:AlternateContent>
          <mc:Choice Requires="wps">
            <w:drawing>
              <wp:anchor distT="0" distB="0" distL="114300" distR="114300" simplePos="0" relativeHeight="251663360" behindDoc="0" locked="0" layoutInCell="1" allowOverlap="1" wp14:anchorId="29A71C82" wp14:editId="0AFD838B">
                <wp:simplePos x="0" y="0"/>
                <wp:positionH relativeFrom="column">
                  <wp:posOffset>6027376</wp:posOffset>
                </wp:positionH>
                <wp:positionV relativeFrom="paragraph">
                  <wp:posOffset>443333</wp:posOffset>
                </wp:positionV>
                <wp:extent cx="329609" cy="340242"/>
                <wp:effectExtent l="0" t="0" r="0" b="3175"/>
                <wp:wrapNone/>
                <wp:docPr id="17" name="Прямоугольник 17"/>
                <wp:cNvGraphicFramePr/>
                <a:graphic xmlns:a="http://schemas.openxmlformats.org/drawingml/2006/main">
                  <a:graphicData uri="http://schemas.microsoft.com/office/word/2010/wordprocessingShape">
                    <wps:wsp>
                      <wps:cNvSpPr/>
                      <wps:spPr>
                        <a:xfrm>
                          <a:off x="0" y="0"/>
                          <a:ext cx="329609" cy="340242"/>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326E8924" id="Прямоугольник 17" o:spid="_x0000_s1026" style="position:absolute;margin-left:474.6pt;margin-top:34.9pt;width:25.95pt;height:26.8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" fillcolor="window" stroked="f" strokeweight="1pt"/>
            </w:pict>
          </mc:Fallback>
        </mc:AlternateContent>
      </w:r>
      <w:r w:rsidRPr="00581375">
        <w:rPr>
          <w:rFonts w:ascii="Times New Roman" w:hAnsi="Times New Roman" w:cs="Times New Roman"/>
          <w:b/>
          <w:sz w:val="28"/>
          <w:szCs w:val="28"/>
        </w:rPr>
        <w:t>Казань, 202</w:t>
      </w:r>
      <w:r w:rsidR="004B2ACF">
        <w:rPr>
          <w:rFonts w:ascii="Times New Roman" w:hAnsi="Times New Roman" w:cs="Times New Roman"/>
          <w:b/>
          <w:sz w:val="28"/>
          <w:szCs w:val="28"/>
        </w:rPr>
        <w:t>5</w:t>
      </w:r>
    </w:p>
    <w:p w:rsidR="002354EE" w:rsidRPr="00282409" w:rsidRDefault="00791CA9" w:rsidP="005411E9">
      <w:pPr>
        <w:widowControl w:val="0"/>
        <w:spacing w:after="0" w:line="240" w:lineRule="auto"/>
        <w:rPr>
          <w:rFonts w:ascii="Times New Roman" w:eastAsia="Calibri" w:hAnsi="Times New Roman" w:cs="Times New Roman"/>
          <w:highlight w:val="yellow"/>
        </w:rPr>
      </w:pPr>
      <w:r w:rsidRPr="00581375">
        <w:rPr>
          <w:rFonts w:ascii="Times New Roman" w:eastAsia="Calibri" w:hAnsi="Times New Roman" w:cs="Times New Roman"/>
          <w:noProof/>
          <w:highlight w:val="yellow"/>
          <w:lang w:eastAsia="ru-RU"/>
        </w:rPr>
        <w:lastRenderedPageBreak/>
        <mc:AlternateContent>
          <mc:Choice Requires="wps">
            <w:drawing>
              <wp:anchor distT="0" distB="0" distL="114300" distR="114300" simplePos="0" relativeHeight="251658240" behindDoc="0" locked="0" layoutInCell="1" allowOverlap="1" wp14:anchorId="67C5A8FB" wp14:editId="24F09BA6">
                <wp:simplePos x="0" y="0"/>
                <wp:positionH relativeFrom="column">
                  <wp:posOffset>6099810</wp:posOffset>
                </wp:positionH>
                <wp:positionV relativeFrom="paragraph">
                  <wp:posOffset>61595</wp:posOffset>
                </wp:positionV>
                <wp:extent cx="361950" cy="466725"/>
                <wp:effectExtent l="0" t="0" r="0" b="9525"/>
                <wp:wrapNone/>
                <wp:docPr id="6" name="Прямоугольник 6"/>
                <wp:cNvGraphicFramePr/>
                <a:graphic xmlns:a="http://schemas.openxmlformats.org/drawingml/2006/main">
                  <a:graphicData uri="http://schemas.microsoft.com/office/word/2010/wordprocessingShape">
                    <wps:wsp>
                      <wps:cNvSpPr/>
                      <wps:spPr>
                        <a:xfrm>
                          <a:off x="0" y="0"/>
                          <a:ext cx="361950" cy="4667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118F893A" id="Прямоугольник 6" o:spid="_x0000_s1026" style="position:absolute;margin-left:480.3pt;margin-top:4.85pt;width:28.5pt;height:36.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" fillcolor="white [3212]" stroked="f" strokeweight="1pt"/>
            </w:pict>
          </mc:Fallback>
        </mc:AlternateContent>
      </w:r>
    </w:p>
    <w:p w:rsidR="00E240D6" w:rsidRPr="004B2ACF" w:rsidRDefault="00E240D6" w:rsidP="00E240D6">
      <w:pPr>
        <w:spacing w:after="0" w:line="240" w:lineRule="auto"/>
        <w:jc w:val="center"/>
        <w:rPr>
          <w:rFonts w:ascii="Times New Roman" w:eastAsia="Times New Roman" w:hAnsi="Times New Roman" w:cs="Times New Roman"/>
          <w:b/>
          <w:bCs/>
          <w:sz w:val="28"/>
          <w:szCs w:val="20"/>
          <w:lang w:eastAsia="ru-RU"/>
        </w:rPr>
      </w:pPr>
      <w:r w:rsidRPr="004B2ACF">
        <w:rPr>
          <w:rFonts w:ascii="Times New Roman" w:eastAsia="Times New Roman" w:hAnsi="Times New Roman" w:cs="Times New Roman"/>
          <w:b/>
          <w:bCs/>
          <w:sz w:val="28"/>
          <w:szCs w:val="20"/>
          <w:lang w:eastAsia="ru-RU"/>
        </w:rPr>
        <w:t>СОДЕРЖАНИЕ</w:t>
      </w:r>
    </w:p>
    <w:sdt>
      <w:sdtPr>
        <w:rPr>
          <w:rFonts w:asciiTheme="minorHAnsi" w:eastAsiaTheme="minorHAnsi" w:hAnsiTheme="minorHAnsi" w:cstheme="minorBidi"/>
          <w:noProof/>
          <w:color w:val="auto"/>
          <w:sz w:val="22"/>
          <w:szCs w:val="22"/>
          <w:highlight w:val="yellow"/>
          <w:lang w:eastAsia="en-US"/>
        </w:rPr>
        <w:id w:val="868032572"/>
        <w:docPartObj>
          <w:docPartGallery w:val="Table of Contents"/>
          <w:docPartUnique/>
        </w:docPartObj>
      </w:sdtPr>
      <w:sdtEndPr>
        <w:rPr>
          <w:rFonts w:ascii="Times New Roman" w:eastAsiaTheme="majorEastAsia" w:hAnsi="Times New Roman" w:cs="Times New Roman"/>
          <w:bCs/>
          <w:sz w:val="24"/>
          <w:szCs w:val="24"/>
          <w:lang w:eastAsia="ru-RU"/>
        </w:rPr>
      </w:sdtEndPr>
      <w:sdtContent>
        <w:p w:rsidR="004B2ACF" w:rsidRDefault="00BD57B3" w:rsidP="00195AD2">
          <w:pPr>
            <w:pStyle w:val="affffff9"/>
            <w:rPr>
              <w:noProof/>
            </w:rPr>
          </w:pPr>
          <w:r w:rsidRPr="00581375">
            <w:rPr>
              <w:rFonts w:asciiTheme="minorHAnsi" w:eastAsiaTheme="minorHAnsi" w:hAnsiTheme="minorHAnsi" w:cstheme="minorBidi"/>
              <w:color w:val="auto"/>
              <w:sz w:val="22"/>
              <w:szCs w:val="22"/>
              <w:highlight w:val="yellow"/>
              <w:lang w:eastAsia="en-US"/>
            </w:rPr>
            <w:t xml:space="preserve"> </w:t>
          </w:r>
          <w:r w:rsidR="00887A56" w:rsidRPr="00581375">
            <w:rPr>
              <w:rFonts w:ascii="Times New Roman" w:eastAsiaTheme="majorEastAsia" w:hAnsi="Times New Roman"/>
              <w:noProof/>
              <w:sz w:val="24"/>
              <w:szCs w:val="24"/>
              <w:highlight w:val="yellow"/>
            </w:rPr>
            <w:fldChar w:fldCharType="begin"/>
          </w:r>
          <w:r w:rsidR="00887A56" w:rsidRPr="00581375">
            <w:rPr>
              <w:rFonts w:ascii="Times New Roman" w:hAnsi="Times New Roman"/>
              <w:sz w:val="24"/>
              <w:szCs w:val="24"/>
              <w:highlight w:val="yellow"/>
            </w:rPr>
            <w:instrText xml:space="preserve"> TOC \o "1-3" \h \z \u </w:instrText>
          </w:r>
          <w:r w:rsidR="00887A56" w:rsidRPr="00581375">
            <w:rPr>
              <w:rFonts w:ascii="Times New Roman" w:eastAsiaTheme="majorEastAsia" w:hAnsi="Times New Roman"/>
              <w:noProof/>
              <w:sz w:val="24"/>
              <w:szCs w:val="24"/>
              <w:highlight w:val="yellow"/>
            </w:rPr>
            <w:fldChar w:fldCharType="separate"/>
          </w:r>
        </w:p>
        <w:p w:rsidR="004B2ACF" w:rsidRPr="004B2ACF" w:rsidRDefault="00700D91">
          <w:pPr>
            <w:pStyle w:val="1f9"/>
            <w:rPr>
              <w:rFonts w:eastAsiaTheme="minorEastAsia" w:cs="Times New Roman"/>
              <w:sz w:val="24"/>
              <w:szCs w:val="24"/>
            </w:rPr>
          </w:pPr>
          <w:hyperlink w:anchor="_Toc215561723" w:history="1">
            <w:r w:rsidR="004B2ACF" w:rsidRPr="004B2ACF">
              <w:rPr>
                <w:rStyle w:val="afffff0"/>
                <w:rFonts w:cs="Times New Roman"/>
                <w:sz w:val="24"/>
                <w:szCs w:val="24"/>
              </w:rPr>
              <w:t>Введение</w:t>
            </w:r>
            <w:r w:rsidR="004B2ACF" w:rsidRPr="004B2ACF">
              <w:rPr>
                <w:rFonts w:cs="Times New Roman"/>
                <w:webHidden/>
                <w:sz w:val="24"/>
                <w:szCs w:val="24"/>
              </w:rPr>
              <w:tab/>
            </w:r>
            <w:r w:rsidR="004B2ACF" w:rsidRPr="004B2ACF">
              <w:rPr>
                <w:rFonts w:cs="Times New Roman"/>
                <w:webHidden/>
                <w:sz w:val="24"/>
                <w:szCs w:val="24"/>
              </w:rPr>
              <w:fldChar w:fldCharType="begin"/>
            </w:r>
            <w:r w:rsidR="004B2ACF" w:rsidRPr="004B2ACF">
              <w:rPr>
                <w:rFonts w:cs="Times New Roman"/>
                <w:webHidden/>
                <w:sz w:val="24"/>
                <w:szCs w:val="24"/>
              </w:rPr>
              <w:instrText xml:space="preserve"> PAGEREF _Toc215561723 \h </w:instrText>
            </w:r>
            <w:r w:rsidR="004B2ACF" w:rsidRPr="004B2ACF">
              <w:rPr>
                <w:rFonts w:cs="Times New Roman"/>
                <w:webHidden/>
                <w:sz w:val="24"/>
                <w:szCs w:val="24"/>
              </w:rPr>
            </w:r>
            <w:r w:rsidR="004B2ACF" w:rsidRPr="004B2ACF">
              <w:rPr>
                <w:rFonts w:cs="Times New Roman"/>
                <w:webHidden/>
                <w:sz w:val="24"/>
                <w:szCs w:val="24"/>
              </w:rPr>
              <w:fldChar w:fldCharType="separate"/>
            </w:r>
            <w:r w:rsidR="00AA360C">
              <w:rPr>
                <w:rFonts w:cs="Times New Roman"/>
                <w:webHidden/>
                <w:sz w:val="24"/>
                <w:szCs w:val="24"/>
              </w:rPr>
              <w:t>5</w:t>
            </w:r>
            <w:r w:rsidR="004B2ACF" w:rsidRPr="004B2ACF">
              <w:rPr>
                <w:rFonts w:cs="Times New Roman"/>
                <w:webHidden/>
                <w:sz w:val="24"/>
                <w:szCs w:val="24"/>
              </w:rPr>
              <w:fldChar w:fldCharType="end"/>
            </w:r>
          </w:hyperlink>
        </w:p>
        <w:p w:rsidR="004B2ACF" w:rsidRPr="004B2ACF" w:rsidRDefault="00700D91">
          <w:pPr>
            <w:pStyle w:val="1f9"/>
            <w:tabs>
              <w:tab w:val="left" w:pos="880"/>
            </w:tabs>
            <w:rPr>
              <w:rFonts w:eastAsiaTheme="minorEastAsia" w:cs="Times New Roman"/>
              <w:sz w:val="24"/>
              <w:szCs w:val="24"/>
            </w:rPr>
          </w:pPr>
          <w:hyperlink w:anchor="_Toc215561724" w:history="1">
            <w:r w:rsidR="004B2ACF" w:rsidRPr="004B2ACF">
              <w:rPr>
                <w:rStyle w:val="afffff0"/>
                <w:rFonts w:cs="Times New Roman"/>
                <w:sz w:val="24"/>
                <w:szCs w:val="24"/>
              </w:rPr>
              <w:t>1.</w:t>
            </w:r>
            <w:r w:rsidR="004B2ACF" w:rsidRPr="004B2ACF">
              <w:rPr>
                <w:rFonts w:eastAsiaTheme="minorEastAsia" w:cs="Times New Roman"/>
                <w:sz w:val="24"/>
                <w:szCs w:val="24"/>
              </w:rPr>
              <w:tab/>
            </w:r>
            <w:r w:rsidR="004B2ACF" w:rsidRPr="004B2ACF">
              <w:rPr>
                <w:rStyle w:val="afffff0"/>
                <w:rFonts w:cs="Times New Roman"/>
                <w:sz w:val="24"/>
                <w:szCs w:val="24"/>
              </w:rPr>
              <w:t>ЦЕЛИ И ЗАДАЧИ ПРОЕКТА ГЕНЕРАЛЬНОГО ПЛАНА САРЛИНСКОГО СЕЛЬСКОГО ПОСЕЛЕНИЯ</w:t>
            </w:r>
            <w:r w:rsidR="004B2ACF" w:rsidRPr="004B2ACF">
              <w:rPr>
                <w:rFonts w:cs="Times New Roman"/>
                <w:webHidden/>
                <w:sz w:val="24"/>
                <w:szCs w:val="24"/>
              </w:rPr>
              <w:tab/>
            </w:r>
            <w:r w:rsidR="004B2ACF" w:rsidRPr="004B2ACF">
              <w:rPr>
                <w:rFonts w:cs="Times New Roman"/>
                <w:webHidden/>
                <w:sz w:val="24"/>
                <w:szCs w:val="24"/>
              </w:rPr>
              <w:fldChar w:fldCharType="begin"/>
            </w:r>
            <w:r w:rsidR="004B2ACF" w:rsidRPr="004B2ACF">
              <w:rPr>
                <w:rFonts w:cs="Times New Roman"/>
                <w:webHidden/>
                <w:sz w:val="24"/>
                <w:szCs w:val="24"/>
              </w:rPr>
              <w:instrText xml:space="preserve"> PAGEREF _Toc215561724 \h </w:instrText>
            </w:r>
            <w:r w:rsidR="004B2ACF" w:rsidRPr="004B2ACF">
              <w:rPr>
                <w:rFonts w:cs="Times New Roman"/>
                <w:webHidden/>
                <w:sz w:val="24"/>
                <w:szCs w:val="24"/>
              </w:rPr>
            </w:r>
            <w:r w:rsidR="004B2ACF" w:rsidRPr="004B2ACF">
              <w:rPr>
                <w:rFonts w:cs="Times New Roman"/>
                <w:webHidden/>
                <w:sz w:val="24"/>
                <w:szCs w:val="24"/>
              </w:rPr>
              <w:fldChar w:fldCharType="separate"/>
            </w:r>
            <w:r w:rsidR="00AA360C">
              <w:rPr>
                <w:rFonts w:cs="Times New Roman"/>
                <w:webHidden/>
                <w:sz w:val="24"/>
                <w:szCs w:val="24"/>
              </w:rPr>
              <w:t>7</w:t>
            </w:r>
            <w:r w:rsidR="004B2ACF" w:rsidRPr="004B2ACF">
              <w:rPr>
                <w:rFonts w:cs="Times New Roman"/>
                <w:webHidden/>
                <w:sz w:val="24"/>
                <w:szCs w:val="24"/>
              </w:rPr>
              <w:fldChar w:fldCharType="end"/>
            </w:r>
          </w:hyperlink>
        </w:p>
        <w:p w:rsidR="004B2ACF" w:rsidRPr="004B2ACF" w:rsidRDefault="00700D91">
          <w:pPr>
            <w:pStyle w:val="1f9"/>
            <w:tabs>
              <w:tab w:val="left" w:pos="880"/>
            </w:tabs>
            <w:rPr>
              <w:rFonts w:eastAsiaTheme="minorEastAsia" w:cs="Times New Roman"/>
              <w:sz w:val="24"/>
              <w:szCs w:val="24"/>
            </w:rPr>
          </w:pPr>
          <w:hyperlink w:anchor="_Toc215561725" w:history="1">
            <w:r w:rsidR="004B2ACF" w:rsidRPr="004B2ACF">
              <w:rPr>
                <w:rStyle w:val="afffff0"/>
                <w:rFonts w:cs="Times New Roman"/>
                <w:sz w:val="24"/>
                <w:szCs w:val="24"/>
              </w:rPr>
              <w:t>2.</w:t>
            </w:r>
            <w:r w:rsidR="004B2ACF" w:rsidRPr="004B2ACF">
              <w:rPr>
                <w:rFonts w:eastAsiaTheme="minorEastAsia" w:cs="Times New Roman"/>
                <w:sz w:val="24"/>
                <w:szCs w:val="24"/>
              </w:rPr>
              <w:tab/>
            </w:r>
            <w:r w:rsidR="004B2ACF" w:rsidRPr="004B2ACF">
              <w:rPr>
                <w:rStyle w:val="afffff0"/>
                <w:rFonts w:cs="Times New Roman"/>
                <w:sz w:val="24"/>
                <w:szCs w:val="24"/>
              </w:rPr>
              <w:t>СОВРЕМЕННОЕ СОСТОЯНИЕ САРЛИНСКОГО СЕЛЬСКОГО ПОСЕЛЕНИЯ АЗНАКАЕВСКОГО МУНИЦИПАЛЬНОГО РАЙОНА РЕСПУБЛИКИ ТАТАРСТАН</w:t>
            </w:r>
            <w:r w:rsidR="004B2ACF" w:rsidRPr="004B2ACF">
              <w:rPr>
                <w:rFonts w:cs="Times New Roman"/>
                <w:webHidden/>
                <w:sz w:val="24"/>
                <w:szCs w:val="24"/>
              </w:rPr>
              <w:tab/>
            </w:r>
            <w:r w:rsidR="004B2ACF" w:rsidRPr="004B2ACF">
              <w:rPr>
                <w:rFonts w:cs="Times New Roman"/>
                <w:webHidden/>
                <w:sz w:val="24"/>
                <w:szCs w:val="24"/>
              </w:rPr>
              <w:fldChar w:fldCharType="begin"/>
            </w:r>
            <w:r w:rsidR="004B2ACF" w:rsidRPr="004B2ACF">
              <w:rPr>
                <w:rFonts w:cs="Times New Roman"/>
                <w:webHidden/>
                <w:sz w:val="24"/>
                <w:szCs w:val="24"/>
              </w:rPr>
              <w:instrText xml:space="preserve"> PAGEREF _Toc215561725 \h </w:instrText>
            </w:r>
            <w:r w:rsidR="004B2ACF" w:rsidRPr="004B2ACF">
              <w:rPr>
                <w:rFonts w:cs="Times New Roman"/>
                <w:webHidden/>
                <w:sz w:val="24"/>
                <w:szCs w:val="24"/>
              </w:rPr>
            </w:r>
            <w:r w:rsidR="004B2ACF" w:rsidRPr="004B2ACF">
              <w:rPr>
                <w:rFonts w:cs="Times New Roman"/>
                <w:webHidden/>
                <w:sz w:val="24"/>
                <w:szCs w:val="24"/>
              </w:rPr>
              <w:fldChar w:fldCharType="separate"/>
            </w:r>
            <w:r w:rsidR="00AA360C">
              <w:rPr>
                <w:rFonts w:cs="Times New Roman"/>
                <w:webHidden/>
                <w:sz w:val="24"/>
                <w:szCs w:val="24"/>
              </w:rPr>
              <w:t>8</w:t>
            </w:r>
            <w:r w:rsidR="004B2ACF" w:rsidRPr="004B2ACF">
              <w:rPr>
                <w:rFonts w:cs="Times New Roman"/>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26" w:history="1">
            <w:r w:rsidR="004B2ACF" w:rsidRPr="004B2ACF">
              <w:rPr>
                <w:rStyle w:val="afffff0"/>
                <w:rFonts w:ascii="Times New Roman" w:hAnsi="Times New Roman" w:cs="Times New Roman"/>
                <w:noProof/>
                <w:sz w:val="24"/>
                <w:szCs w:val="24"/>
              </w:rPr>
              <w:t>2.1. Экономико-географическое положение, место Сарлинского сельского поселения в системе расселения Азнакаевского муниципального района Республики Татарстан</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_Toc215561726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8</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27" w:history="1">
            <w:r w:rsidR="004B2ACF" w:rsidRPr="004B2ACF">
              <w:rPr>
                <w:rStyle w:val="afffff0"/>
                <w:rFonts w:ascii="Times New Roman" w:eastAsiaTheme="majorEastAsia" w:hAnsi="Times New Roman" w:cs="Times New Roman"/>
                <w:noProof/>
                <w:sz w:val="24"/>
                <w:szCs w:val="24"/>
              </w:rPr>
              <w:t>2.2. Характеристика земельного фонда</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_Toc215561727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9</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tabs>
              <w:tab w:val="left" w:pos="1100"/>
            </w:tabs>
            <w:rPr>
              <w:rFonts w:ascii="Times New Roman" w:eastAsiaTheme="minorEastAsia" w:hAnsi="Times New Roman" w:cs="Times New Roman"/>
              <w:noProof/>
              <w:sz w:val="24"/>
              <w:szCs w:val="24"/>
              <w:lang w:eastAsia="ru-RU"/>
            </w:rPr>
          </w:pPr>
          <w:hyperlink w:anchor="_Toc215561728" w:history="1">
            <w:r w:rsidR="004B2ACF" w:rsidRPr="004B2ACF">
              <w:rPr>
                <w:rStyle w:val="afffff0"/>
                <w:rFonts w:ascii="Times New Roman" w:eastAsiaTheme="majorEastAsia" w:hAnsi="Times New Roman" w:cs="Times New Roman"/>
                <w:noProof/>
                <w:sz w:val="24"/>
                <w:szCs w:val="24"/>
              </w:rPr>
              <w:t>2.3.</w:t>
            </w:r>
            <w:r w:rsidR="004B2ACF" w:rsidRPr="004B2ACF">
              <w:rPr>
                <w:rFonts w:ascii="Times New Roman" w:eastAsiaTheme="minorEastAsia" w:hAnsi="Times New Roman" w:cs="Times New Roman"/>
                <w:noProof/>
                <w:sz w:val="24"/>
                <w:szCs w:val="24"/>
                <w:lang w:eastAsia="ru-RU"/>
              </w:rPr>
              <w:tab/>
            </w:r>
            <w:r w:rsidR="004B2ACF" w:rsidRPr="004B2ACF">
              <w:rPr>
                <w:rStyle w:val="afffff0"/>
                <w:rFonts w:ascii="Times New Roman" w:eastAsiaTheme="majorEastAsia" w:hAnsi="Times New Roman" w:cs="Times New Roman"/>
                <w:noProof/>
                <w:sz w:val="24"/>
                <w:szCs w:val="24"/>
              </w:rPr>
              <w:t>Демографическая структура населения</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_Toc215561728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10</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29" w:history="1">
            <w:r w:rsidR="004B2ACF" w:rsidRPr="004B2ACF">
              <w:rPr>
                <w:rStyle w:val="afffff0"/>
                <w:rFonts w:ascii="Times New Roman" w:eastAsia="Times New Roman" w:hAnsi="Times New Roman" w:cs="Times New Roman"/>
                <w:noProof/>
                <w:sz w:val="24"/>
                <w:szCs w:val="24"/>
              </w:rPr>
              <w:t>2.4. Производственные территории</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_Toc215561729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11</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30" w:history="1">
            <w:r w:rsidR="004B2ACF" w:rsidRPr="004B2ACF">
              <w:rPr>
                <w:rStyle w:val="afffff0"/>
                <w:rFonts w:ascii="Times New Roman" w:eastAsia="Times New Roman" w:hAnsi="Times New Roman" w:cs="Times New Roman"/>
                <w:noProof/>
                <w:sz w:val="24"/>
                <w:szCs w:val="24"/>
              </w:rPr>
              <w:t>2.5. Агропромышленный комплекс</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_Toc215561730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11</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31" w:history="1">
            <w:r w:rsidR="004B2ACF" w:rsidRPr="004B2ACF">
              <w:rPr>
                <w:rStyle w:val="afffff0"/>
                <w:rFonts w:ascii="Times New Roman" w:eastAsia="Times New Roman" w:hAnsi="Times New Roman" w:cs="Times New Roman"/>
                <w:noProof/>
                <w:sz w:val="24"/>
                <w:szCs w:val="24"/>
              </w:rPr>
              <w:t>2.6. Лесной комплекс</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_Toc215561731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11</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32" w:history="1">
            <w:r w:rsidR="004B2ACF" w:rsidRPr="004B2ACF">
              <w:rPr>
                <w:rStyle w:val="afffff0"/>
                <w:rFonts w:ascii="Times New Roman" w:eastAsia="Times New Roman" w:hAnsi="Times New Roman" w:cs="Times New Roman"/>
                <w:noProof/>
                <w:sz w:val="24"/>
                <w:szCs w:val="24"/>
              </w:rPr>
              <w:t>2.7. Жилищный фонд и жилищное строительство</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_Toc215561732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12</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33" w:history="1">
            <w:r w:rsidR="004B2ACF" w:rsidRPr="004B2ACF">
              <w:rPr>
                <w:rStyle w:val="afffff0"/>
                <w:rFonts w:ascii="Times New Roman" w:eastAsia="Times New Roman" w:hAnsi="Times New Roman" w:cs="Times New Roman"/>
                <w:noProof/>
                <w:sz w:val="24"/>
                <w:szCs w:val="24"/>
              </w:rPr>
              <w:t>2.8. Объекты социального и культурно-бытового обслуживания населения</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_Toc215561733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12</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34" w:history="1">
            <w:r w:rsidR="004B2ACF" w:rsidRPr="004B2ACF">
              <w:rPr>
                <w:rStyle w:val="afffff0"/>
                <w:rFonts w:ascii="Times New Roman" w:hAnsi="Times New Roman" w:cs="Times New Roman"/>
                <w:noProof/>
                <w:sz w:val="24"/>
                <w:szCs w:val="24"/>
              </w:rPr>
              <w:t>2.9. Кладбища</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_Toc215561734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16</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35" w:history="1">
            <w:r w:rsidR="004B2ACF" w:rsidRPr="004B2ACF">
              <w:rPr>
                <w:rStyle w:val="afffff0"/>
                <w:rFonts w:ascii="Times New Roman" w:eastAsia="Times New Roman" w:hAnsi="Times New Roman" w:cs="Times New Roman"/>
                <w:noProof/>
                <w:sz w:val="24"/>
                <w:szCs w:val="24"/>
              </w:rPr>
              <w:t>2.10. Туристско-рекреационный потенциал. Организация отдыха местного населения</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_Toc215561735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18</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36" w:history="1">
            <w:r w:rsidR="004B2ACF" w:rsidRPr="004B2ACF">
              <w:rPr>
                <w:rStyle w:val="afffff0"/>
                <w:rFonts w:ascii="Times New Roman" w:eastAsia="Times New Roman" w:hAnsi="Times New Roman" w:cs="Times New Roman"/>
                <w:noProof/>
                <w:sz w:val="24"/>
                <w:szCs w:val="24"/>
              </w:rPr>
              <w:t>2.11. Транспортно-коммуникационная инфраструктура</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_Toc215561736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18</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37" w:history="1">
            <w:r w:rsidR="004B2ACF" w:rsidRPr="004B2ACF">
              <w:rPr>
                <w:rStyle w:val="afffff0"/>
                <w:rFonts w:ascii="Times New Roman" w:eastAsia="Times New Roman" w:hAnsi="Times New Roman" w:cs="Times New Roman"/>
                <w:bCs/>
                <w:iCs/>
                <w:noProof/>
                <w:sz w:val="24"/>
                <w:szCs w:val="24"/>
                <w:lang w:eastAsia="x-none"/>
              </w:rPr>
              <w:t xml:space="preserve">2.12. </w:t>
            </w:r>
            <w:r w:rsidR="004B2ACF" w:rsidRPr="004B2ACF">
              <w:rPr>
                <w:rStyle w:val="afffff0"/>
                <w:rFonts w:ascii="Times New Roman" w:eastAsia="Times New Roman" w:hAnsi="Times New Roman" w:cs="Times New Roman"/>
                <w:bCs/>
                <w:iCs/>
                <w:noProof/>
                <w:sz w:val="24"/>
                <w:szCs w:val="24"/>
                <w:lang w:val="x-none" w:eastAsia="x-none"/>
              </w:rPr>
              <w:t>Инженерная инфраструктура</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_Toc215561737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20</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38" w:history="1">
            <w:r w:rsidR="004B2ACF" w:rsidRPr="004B2ACF">
              <w:rPr>
                <w:rStyle w:val="afffff0"/>
                <w:rFonts w:ascii="Times New Roman" w:hAnsi="Times New Roman" w:cs="Times New Roman"/>
                <w:noProof/>
                <w:sz w:val="24"/>
                <w:szCs w:val="24"/>
                <w:lang w:val="x-none" w:eastAsia="x-none"/>
              </w:rPr>
              <w:t>2.1</w:t>
            </w:r>
            <w:r w:rsidR="004B2ACF" w:rsidRPr="004B2ACF">
              <w:rPr>
                <w:rStyle w:val="afffff0"/>
                <w:rFonts w:ascii="Times New Roman" w:hAnsi="Times New Roman" w:cs="Times New Roman"/>
                <w:noProof/>
                <w:sz w:val="24"/>
                <w:szCs w:val="24"/>
                <w:lang w:eastAsia="x-none"/>
              </w:rPr>
              <w:t>3</w:t>
            </w:r>
            <w:r w:rsidR="004B2ACF" w:rsidRPr="004B2ACF">
              <w:rPr>
                <w:rStyle w:val="afffff0"/>
                <w:rFonts w:ascii="Times New Roman" w:hAnsi="Times New Roman" w:cs="Times New Roman"/>
                <w:noProof/>
                <w:sz w:val="24"/>
                <w:szCs w:val="24"/>
                <w:lang w:val="x-none" w:eastAsia="x-none"/>
              </w:rPr>
              <w:t>. Инженерная подготовка территории</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_Toc215561738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24</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1f9"/>
            <w:rPr>
              <w:rFonts w:eastAsiaTheme="minorEastAsia" w:cs="Times New Roman"/>
              <w:sz w:val="24"/>
              <w:szCs w:val="24"/>
            </w:rPr>
          </w:pPr>
          <w:hyperlink w:anchor="_Toc215561739" w:history="1">
            <w:r w:rsidR="004B2ACF" w:rsidRPr="004B2ACF">
              <w:rPr>
                <w:rStyle w:val="afffff0"/>
                <w:rFonts w:cs="Times New Roman"/>
                <w:sz w:val="24"/>
                <w:szCs w:val="24"/>
              </w:rPr>
              <w:t xml:space="preserve">3.НАПРАВЛЕНИЯ РАЗВИТИЯ САРЛИНСКОГО СЕЛЬСКОГО ПОСЕЛЕНИЯДО </w:t>
            </w:r>
            <w:r w:rsidR="002A3326">
              <w:rPr>
                <w:rStyle w:val="afffff0"/>
                <w:rFonts w:cs="Times New Roman"/>
                <w:sz w:val="24"/>
                <w:szCs w:val="24"/>
              </w:rPr>
              <w:t>2046</w:t>
            </w:r>
            <w:r w:rsidR="004B2ACF" w:rsidRPr="004B2ACF">
              <w:rPr>
                <w:rStyle w:val="afffff0"/>
                <w:rFonts w:cs="Times New Roman"/>
                <w:sz w:val="24"/>
                <w:szCs w:val="24"/>
              </w:rPr>
              <w:t xml:space="preserve"> ГОДА. ОБОСНОВАНИЕ МЕРОПРИЯТИЙ ПО ТЕРРИТОРИАЛЬНОМУ ПЛАНИРОВАНИЮ</w:t>
            </w:r>
            <w:r w:rsidR="004B2ACF" w:rsidRPr="004B2ACF">
              <w:rPr>
                <w:rFonts w:cs="Times New Roman"/>
                <w:webHidden/>
                <w:sz w:val="24"/>
                <w:szCs w:val="24"/>
              </w:rPr>
              <w:tab/>
            </w:r>
            <w:r w:rsidR="004B2ACF" w:rsidRPr="004B2ACF">
              <w:rPr>
                <w:rFonts w:cs="Times New Roman"/>
                <w:webHidden/>
                <w:sz w:val="24"/>
                <w:szCs w:val="24"/>
              </w:rPr>
              <w:fldChar w:fldCharType="begin"/>
            </w:r>
            <w:r w:rsidR="004B2ACF" w:rsidRPr="004B2ACF">
              <w:rPr>
                <w:rFonts w:cs="Times New Roman"/>
                <w:webHidden/>
                <w:sz w:val="24"/>
                <w:szCs w:val="24"/>
              </w:rPr>
              <w:instrText xml:space="preserve"> PAGEREF _Toc215561739 \h </w:instrText>
            </w:r>
            <w:r w:rsidR="004B2ACF" w:rsidRPr="004B2ACF">
              <w:rPr>
                <w:rFonts w:cs="Times New Roman"/>
                <w:webHidden/>
                <w:sz w:val="24"/>
                <w:szCs w:val="24"/>
              </w:rPr>
            </w:r>
            <w:r w:rsidR="004B2ACF" w:rsidRPr="004B2ACF">
              <w:rPr>
                <w:rFonts w:cs="Times New Roman"/>
                <w:webHidden/>
                <w:sz w:val="24"/>
                <w:szCs w:val="24"/>
              </w:rPr>
              <w:fldChar w:fldCharType="separate"/>
            </w:r>
            <w:r w:rsidR="00AA360C">
              <w:rPr>
                <w:rFonts w:cs="Times New Roman"/>
                <w:webHidden/>
                <w:sz w:val="24"/>
                <w:szCs w:val="24"/>
              </w:rPr>
              <w:t>29</w:t>
            </w:r>
            <w:r w:rsidR="004B2ACF" w:rsidRPr="004B2ACF">
              <w:rPr>
                <w:rFonts w:cs="Times New Roman"/>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0" w:history="1">
            <w:r w:rsidR="004B2ACF" w:rsidRPr="004B2ACF">
              <w:rPr>
                <w:rStyle w:val="afffff0"/>
                <w:rFonts w:ascii="Times New Roman" w:hAnsi="Times New Roman" w:cs="Times New Roman"/>
                <w:noProof/>
                <w:sz w:val="24"/>
                <w:szCs w:val="24"/>
              </w:rPr>
              <w:t>3.1. Прогноз численности населения</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_Toc215561740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29</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1" w:history="1">
            <w:r w:rsidR="004B2ACF" w:rsidRPr="004B2ACF">
              <w:rPr>
                <w:rStyle w:val="afffff0"/>
                <w:rFonts w:ascii="Times New Roman" w:hAnsi="Times New Roman" w:cs="Times New Roman"/>
                <w:noProof/>
                <w:sz w:val="24"/>
                <w:szCs w:val="24"/>
              </w:rPr>
              <w:t>3.2. Экономическое развитие</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_Toc215561741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29</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2" w:history="1">
            <w:r w:rsidR="004B2ACF" w:rsidRPr="004B2ACF">
              <w:rPr>
                <w:rStyle w:val="afffff0"/>
                <w:rFonts w:ascii="Times New Roman" w:hAnsi="Times New Roman" w:cs="Times New Roman"/>
                <w:noProof/>
                <w:sz w:val="24"/>
                <w:szCs w:val="24"/>
              </w:rPr>
              <w:t>3.3. Мероприятия по развитию промышленного производства</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_Toc215561742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30</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3" w:history="1">
            <w:r w:rsidR="004B2ACF" w:rsidRPr="004B2ACF">
              <w:rPr>
                <w:rStyle w:val="afffff0"/>
                <w:rFonts w:ascii="Times New Roman" w:hAnsi="Times New Roman" w:cs="Times New Roman"/>
                <w:noProof/>
                <w:sz w:val="24"/>
                <w:szCs w:val="24"/>
              </w:rPr>
              <w:t xml:space="preserve">3.4. Мероприятия по развитию </w:t>
            </w:r>
            <w:r w:rsidR="004B2ACF" w:rsidRPr="004B2ACF">
              <w:rPr>
                <w:rStyle w:val="afffff0"/>
                <w:rFonts w:ascii="Times New Roman" w:eastAsia="Times New Roman" w:hAnsi="Times New Roman" w:cs="Times New Roman"/>
                <w:noProof/>
                <w:sz w:val="24"/>
                <w:szCs w:val="24"/>
              </w:rPr>
              <w:t>агропромышленного комплекса</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_Toc215561743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32</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4" w:history="1">
            <w:r w:rsidR="004B2ACF" w:rsidRPr="004B2ACF">
              <w:rPr>
                <w:rStyle w:val="afffff0"/>
                <w:rFonts w:ascii="Times New Roman" w:hAnsi="Times New Roman" w:cs="Times New Roman"/>
                <w:noProof/>
                <w:sz w:val="24"/>
                <w:szCs w:val="24"/>
              </w:rPr>
              <w:t xml:space="preserve">3.5. Мероприятия по развитию </w:t>
            </w:r>
            <w:r w:rsidR="004B2ACF" w:rsidRPr="004B2ACF">
              <w:rPr>
                <w:rStyle w:val="afffff0"/>
                <w:rFonts w:ascii="Times New Roman" w:eastAsia="Times New Roman" w:hAnsi="Times New Roman" w:cs="Times New Roman"/>
                <w:noProof/>
                <w:sz w:val="24"/>
                <w:szCs w:val="24"/>
              </w:rPr>
              <w:t>лесного комплекса</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_Toc215561744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32</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5" w:history="1">
            <w:r w:rsidR="004B2ACF" w:rsidRPr="004B2ACF">
              <w:rPr>
                <w:rStyle w:val="afffff0"/>
                <w:rFonts w:ascii="Times New Roman" w:hAnsi="Times New Roman" w:cs="Times New Roman"/>
                <w:noProof/>
                <w:sz w:val="24"/>
                <w:szCs w:val="24"/>
              </w:rPr>
              <w:t xml:space="preserve">3.6. Мероприятия по развитию </w:t>
            </w:r>
            <w:r w:rsidR="004B2ACF" w:rsidRPr="004B2ACF">
              <w:rPr>
                <w:rStyle w:val="afffff0"/>
                <w:rFonts w:ascii="Times New Roman" w:eastAsia="Times New Roman" w:hAnsi="Times New Roman" w:cs="Times New Roman"/>
                <w:noProof/>
                <w:sz w:val="24"/>
                <w:szCs w:val="24"/>
              </w:rPr>
              <w:t>жилищной инфраструктуры</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_Toc215561745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32</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6" w:history="1">
            <w:r w:rsidR="004B2ACF" w:rsidRPr="004B2ACF">
              <w:rPr>
                <w:rStyle w:val="afffff0"/>
                <w:rFonts w:ascii="Times New Roman" w:hAnsi="Times New Roman" w:cs="Times New Roman"/>
                <w:noProof/>
                <w:sz w:val="24"/>
                <w:szCs w:val="24"/>
              </w:rPr>
              <w:t xml:space="preserve">3.7. Мероприятия по развитию </w:t>
            </w:r>
            <w:r w:rsidR="004B2ACF" w:rsidRPr="004B2ACF">
              <w:rPr>
                <w:rStyle w:val="afffff0"/>
                <w:rFonts w:ascii="Times New Roman" w:eastAsia="Times New Roman" w:hAnsi="Times New Roman" w:cs="Times New Roman"/>
                <w:noProof/>
                <w:sz w:val="24"/>
                <w:szCs w:val="24"/>
              </w:rPr>
              <w:t>объектов социального и культурно-</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_Toc215561746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33</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7" w:history="1">
            <w:r w:rsidR="004B2ACF" w:rsidRPr="004B2ACF">
              <w:rPr>
                <w:rStyle w:val="afffff0"/>
                <w:rFonts w:ascii="Times New Roman" w:eastAsia="Times New Roman" w:hAnsi="Times New Roman" w:cs="Times New Roman"/>
                <w:noProof/>
                <w:sz w:val="24"/>
                <w:szCs w:val="24"/>
              </w:rPr>
              <w:t>бытового обслуживания населения</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_Toc215561747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33</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8" w:history="1">
            <w:r w:rsidR="004B2ACF" w:rsidRPr="004B2ACF">
              <w:rPr>
                <w:rStyle w:val="afffff0"/>
                <w:rFonts w:ascii="Times New Roman" w:hAnsi="Times New Roman" w:cs="Times New Roman"/>
                <w:noProof/>
                <w:sz w:val="24"/>
                <w:szCs w:val="24"/>
              </w:rPr>
              <w:t xml:space="preserve">3.8. Мероприятия по развитию </w:t>
            </w:r>
            <w:r w:rsidR="004B2ACF" w:rsidRPr="004B2ACF">
              <w:rPr>
                <w:rStyle w:val="afffff0"/>
                <w:rFonts w:ascii="Times New Roman" w:eastAsia="Times New Roman" w:hAnsi="Times New Roman" w:cs="Times New Roman"/>
                <w:noProof/>
                <w:sz w:val="24"/>
                <w:szCs w:val="24"/>
              </w:rPr>
              <w:t>кладбищ</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_Toc215561748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36</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49" w:history="1">
            <w:r w:rsidR="004B2ACF" w:rsidRPr="004B2ACF">
              <w:rPr>
                <w:rStyle w:val="afffff0"/>
                <w:rFonts w:ascii="Times New Roman" w:hAnsi="Times New Roman" w:cs="Times New Roman"/>
                <w:noProof/>
                <w:sz w:val="24"/>
                <w:szCs w:val="24"/>
              </w:rPr>
              <w:t xml:space="preserve">3.9. Мероприятия </w:t>
            </w:r>
            <w:r w:rsidR="004B2ACF" w:rsidRPr="004B2ACF">
              <w:rPr>
                <w:rStyle w:val="afffff0"/>
                <w:rFonts w:ascii="Times New Roman" w:hAnsi="Times New Roman" w:cs="Times New Roman"/>
                <w:bCs/>
                <w:noProof/>
                <w:sz w:val="24"/>
                <w:szCs w:val="24"/>
              </w:rPr>
              <w:t>по развитию туристско-рекреационных территорий</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_Toc215561749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36</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50" w:history="1">
            <w:r w:rsidR="004B2ACF" w:rsidRPr="004B2ACF">
              <w:rPr>
                <w:rStyle w:val="afffff0"/>
                <w:rFonts w:ascii="Times New Roman" w:hAnsi="Times New Roman" w:cs="Times New Roman"/>
                <w:noProof/>
                <w:sz w:val="24"/>
                <w:szCs w:val="24"/>
              </w:rPr>
              <w:t xml:space="preserve">3.10. Мероприятия </w:t>
            </w:r>
            <w:r w:rsidR="004B2ACF" w:rsidRPr="004B2ACF">
              <w:rPr>
                <w:rStyle w:val="afffff0"/>
                <w:rFonts w:ascii="Times New Roman" w:hAnsi="Times New Roman" w:cs="Times New Roman"/>
                <w:bCs/>
                <w:noProof/>
                <w:sz w:val="24"/>
                <w:szCs w:val="24"/>
              </w:rPr>
              <w:t xml:space="preserve">по развитию </w:t>
            </w:r>
            <w:r w:rsidR="004B2ACF" w:rsidRPr="004B2ACF">
              <w:rPr>
                <w:rStyle w:val="afffff0"/>
                <w:rFonts w:ascii="Times New Roman" w:eastAsia="Times New Roman" w:hAnsi="Times New Roman" w:cs="Times New Roman"/>
                <w:noProof/>
                <w:sz w:val="24"/>
                <w:szCs w:val="24"/>
                <w:lang w:eastAsia="ru-RU"/>
              </w:rPr>
              <w:t>транспортно – коммуникационной</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_Toc215561750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38</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51" w:history="1">
            <w:r w:rsidR="004B2ACF" w:rsidRPr="004B2ACF">
              <w:rPr>
                <w:rStyle w:val="afffff0"/>
                <w:rFonts w:ascii="Times New Roman" w:eastAsia="Times New Roman" w:hAnsi="Times New Roman" w:cs="Times New Roman"/>
                <w:noProof/>
                <w:sz w:val="24"/>
                <w:szCs w:val="24"/>
                <w:lang w:eastAsia="ru-RU"/>
              </w:rPr>
              <w:t>инфраструктуры</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_Toc215561751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38</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52" w:history="1">
            <w:r w:rsidR="004B2ACF" w:rsidRPr="004B2ACF">
              <w:rPr>
                <w:rStyle w:val="afffff0"/>
                <w:rFonts w:ascii="Times New Roman" w:hAnsi="Times New Roman" w:cs="Times New Roman"/>
                <w:noProof/>
                <w:sz w:val="24"/>
                <w:szCs w:val="24"/>
              </w:rPr>
              <w:t>3.11. Изменение границ населенных пунктов Сарлинского сельского</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_Toc215561752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40</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53" w:history="1">
            <w:r w:rsidR="004B2ACF" w:rsidRPr="004B2ACF">
              <w:rPr>
                <w:rStyle w:val="afffff0"/>
                <w:rFonts w:ascii="Times New Roman" w:hAnsi="Times New Roman" w:cs="Times New Roman"/>
                <w:noProof/>
                <w:sz w:val="24"/>
                <w:szCs w:val="24"/>
              </w:rPr>
              <w:t>поселения Азнакаевского муниципального района Республики Татарстан</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_Toc215561753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40</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54" w:history="1">
            <w:r w:rsidR="004B2ACF" w:rsidRPr="004B2ACF">
              <w:rPr>
                <w:rStyle w:val="afffff0"/>
                <w:rFonts w:ascii="Times New Roman" w:eastAsiaTheme="majorEastAsia" w:hAnsi="Times New Roman" w:cs="Times New Roman"/>
                <w:noProof/>
                <w:spacing w:val="-1"/>
                <w:sz w:val="24"/>
                <w:szCs w:val="24"/>
              </w:rPr>
              <w:t>3.12.</w:t>
            </w:r>
            <w:r w:rsidR="004B2ACF" w:rsidRPr="004B2ACF">
              <w:rPr>
                <w:rStyle w:val="afffff0"/>
                <w:rFonts w:ascii="Times New Roman" w:eastAsiaTheme="majorEastAsia" w:hAnsi="Times New Roman" w:cs="Times New Roman"/>
                <w:noProof/>
                <w:spacing w:val="-1"/>
                <w:sz w:val="24"/>
                <w:szCs w:val="24"/>
                <w:lang w:val="x-none"/>
              </w:rPr>
              <w:t>Мероприятия по развитию инженерной инфраструктуры</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_Toc215561754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40</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55" w:history="1">
            <w:r w:rsidR="004B2ACF" w:rsidRPr="004B2ACF">
              <w:rPr>
                <w:rStyle w:val="afffff0"/>
                <w:rFonts w:ascii="Times New Roman" w:hAnsi="Times New Roman" w:cs="Times New Roman"/>
                <w:noProof/>
                <w:sz w:val="24"/>
                <w:szCs w:val="24"/>
              </w:rPr>
              <w:t>3.13.Мероприятия инженерной подготовки территории</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_Toc215561755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55</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2e"/>
            <w:rPr>
              <w:rFonts w:ascii="Times New Roman" w:eastAsiaTheme="minorEastAsia" w:hAnsi="Times New Roman" w:cs="Times New Roman"/>
              <w:noProof/>
              <w:sz w:val="24"/>
              <w:szCs w:val="24"/>
              <w:lang w:eastAsia="ru-RU"/>
            </w:rPr>
          </w:pPr>
          <w:hyperlink w:anchor="_Toc215561756" w:history="1">
            <w:r w:rsidR="004B2ACF" w:rsidRPr="004B2ACF">
              <w:rPr>
                <w:rStyle w:val="afffff0"/>
                <w:rFonts w:ascii="Times New Roman" w:hAnsi="Times New Roman" w:cs="Times New Roman"/>
                <w:noProof/>
                <w:sz w:val="24"/>
                <w:szCs w:val="24"/>
              </w:rPr>
              <w:t>3.14. Перечень мероприятий по гражданской обороне, мероприятий по предупреждению чрезвычайных ситуаций природного и техногенного характера</w:t>
            </w:r>
            <w:r w:rsidR="004B2ACF" w:rsidRPr="004B2ACF">
              <w:rPr>
                <w:rFonts w:ascii="Times New Roman" w:hAnsi="Times New Roman" w:cs="Times New Roman"/>
                <w:noProof/>
                <w:webHidden/>
                <w:sz w:val="24"/>
                <w:szCs w:val="24"/>
              </w:rPr>
              <w:tab/>
            </w:r>
            <w:r w:rsidR="004B2ACF" w:rsidRPr="004B2ACF">
              <w:rPr>
                <w:rFonts w:ascii="Times New Roman" w:hAnsi="Times New Roman" w:cs="Times New Roman"/>
                <w:noProof/>
                <w:webHidden/>
                <w:sz w:val="24"/>
                <w:szCs w:val="24"/>
              </w:rPr>
              <w:fldChar w:fldCharType="begin"/>
            </w:r>
            <w:r w:rsidR="004B2ACF" w:rsidRPr="004B2ACF">
              <w:rPr>
                <w:rFonts w:ascii="Times New Roman" w:hAnsi="Times New Roman" w:cs="Times New Roman"/>
                <w:noProof/>
                <w:webHidden/>
                <w:sz w:val="24"/>
                <w:szCs w:val="24"/>
              </w:rPr>
              <w:instrText xml:space="preserve"> PAGEREF _Toc215561756 \h </w:instrText>
            </w:r>
            <w:r w:rsidR="004B2ACF" w:rsidRPr="004B2ACF">
              <w:rPr>
                <w:rFonts w:ascii="Times New Roman" w:hAnsi="Times New Roman" w:cs="Times New Roman"/>
                <w:noProof/>
                <w:webHidden/>
                <w:sz w:val="24"/>
                <w:szCs w:val="24"/>
              </w:rPr>
            </w:r>
            <w:r w:rsidR="004B2ACF" w:rsidRPr="004B2ACF">
              <w:rPr>
                <w:rFonts w:ascii="Times New Roman" w:hAnsi="Times New Roman" w:cs="Times New Roman"/>
                <w:noProof/>
                <w:webHidden/>
                <w:sz w:val="24"/>
                <w:szCs w:val="24"/>
              </w:rPr>
              <w:fldChar w:fldCharType="separate"/>
            </w:r>
            <w:r w:rsidR="00AA360C">
              <w:rPr>
                <w:rFonts w:ascii="Times New Roman" w:hAnsi="Times New Roman" w:cs="Times New Roman"/>
                <w:noProof/>
                <w:webHidden/>
                <w:sz w:val="24"/>
                <w:szCs w:val="24"/>
              </w:rPr>
              <w:t>59</w:t>
            </w:r>
            <w:r w:rsidR="004B2ACF" w:rsidRPr="004B2ACF">
              <w:rPr>
                <w:rFonts w:ascii="Times New Roman" w:hAnsi="Times New Roman" w:cs="Times New Roman"/>
                <w:noProof/>
                <w:webHidden/>
                <w:sz w:val="24"/>
                <w:szCs w:val="24"/>
              </w:rPr>
              <w:fldChar w:fldCharType="end"/>
            </w:r>
          </w:hyperlink>
        </w:p>
        <w:p w:rsidR="004B2ACF" w:rsidRPr="004B2ACF" w:rsidRDefault="00700D91">
          <w:pPr>
            <w:pStyle w:val="1f9"/>
            <w:rPr>
              <w:rFonts w:eastAsiaTheme="minorEastAsia" w:cs="Times New Roman"/>
              <w:sz w:val="24"/>
              <w:szCs w:val="24"/>
            </w:rPr>
          </w:pPr>
          <w:hyperlink w:anchor="_Toc215561757" w:history="1">
            <w:r w:rsidR="004B2ACF" w:rsidRPr="004B2ACF">
              <w:rPr>
                <w:rStyle w:val="afffff0"/>
                <w:rFonts w:cs="Times New Roman"/>
                <w:sz w:val="24"/>
                <w:szCs w:val="24"/>
              </w:rPr>
              <w:t>ТЕХНИКО-ЭКОНОМИЧЕСКИЕ ПОКАЗАТЕЛИ</w:t>
            </w:r>
            <w:r w:rsidR="004B2ACF" w:rsidRPr="004B2ACF">
              <w:rPr>
                <w:rFonts w:cs="Times New Roman"/>
                <w:webHidden/>
                <w:sz w:val="24"/>
                <w:szCs w:val="24"/>
              </w:rPr>
              <w:tab/>
            </w:r>
            <w:r w:rsidR="004B2ACF" w:rsidRPr="004B2ACF">
              <w:rPr>
                <w:rFonts w:cs="Times New Roman"/>
                <w:webHidden/>
                <w:sz w:val="24"/>
                <w:szCs w:val="24"/>
              </w:rPr>
              <w:fldChar w:fldCharType="begin"/>
            </w:r>
            <w:r w:rsidR="004B2ACF" w:rsidRPr="004B2ACF">
              <w:rPr>
                <w:rFonts w:cs="Times New Roman"/>
                <w:webHidden/>
                <w:sz w:val="24"/>
                <w:szCs w:val="24"/>
              </w:rPr>
              <w:instrText xml:space="preserve"> PAGEREF _Toc215561757 \h </w:instrText>
            </w:r>
            <w:r w:rsidR="004B2ACF" w:rsidRPr="004B2ACF">
              <w:rPr>
                <w:rFonts w:cs="Times New Roman"/>
                <w:webHidden/>
                <w:sz w:val="24"/>
                <w:szCs w:val="24"/>
              </w:rPr>
            </w:r>
            <w:r w:rsidR="004B2ACF" w:rsidRPr="004B2ACF">
              <w:rPr>
                <w:rFonts w:cs="Times New Roman"/>
                <w:webHidden/>
                <w:sz w:val="24"/>
                <w:szCs w:val="24"/>
              </w:rPr>
              <w:fldChar w:fldCharType="separate"/>
            </w:r>
            <w:r w:rsidR="00AA360C">
              <w:rPr>
                <w:rFonts w:cs="Times New Roman"/>
                <w:webHidden/>
                <w:sz w:val="24"/>
                <w:szCs w:val="24"/>
              </w:rPr>
              <w:t>77</w:t>
            </w:r>
            <w:r w:rsidR="004B2ACF" w:rsidRPr="004B2ACF">
              <w:rPr>
                <w:rFonts w:cs="Times New Roman"/>
                <w:webHidden/>
                <w:sz w:val="24"/>
                <w:szCs w:val="24"/>
              </w:rPr>
              <w:fldChar w:fldCharType="end"/>
            </w:r>
          </w:hyperlink>
        </w:p>
        <w:p w:rsidR="004B2ACF" w:rsidRPr="004B2ACF" w:rsidRDefault="00700D91">
          <w:pPr>
            <w:pStyle w:val="1f9"/>
            <w:rPr>
              <w:rFonts w:eastAsiaTheme="minorEastAsia" w:cs="Times New Roman"/>
              <w:sz w:val="24"/>
              <w:szCs w:val="24"/>
            </w:rPr>
          </w:pPr>
          <w:hyperlink w:anchor="_Toc215561758" w:history="1">
            <w:r w:rsidR="004B2ACF" w:rsidRPr="004B2ACF">
              <w:rPr>
                <w:rStyle w:val="afffff0"/>
                <w:rFonts w:eastAsia="Times New Roman" w:cs="Times New Roman"/>
                <w:bCs/>
                <w:caps/>
                <w:kern w:val="32"/>
                <w:sz w:val="24"/>
                <w:szCs w:val="24"/>
                <w:lang w:val="x-none" w:eastAsia="x-none"/>
              </w:rPr>
              <w:t>СПИСОК ИСПОЛЬЗОВАННОЙ  ЛИТЕРАТУРЫ</w:t>
            </w:r>
            <w:r w:rsidR="004B2ACF" w:rsidRPr="004B2ACF">
              <w:rPr>
                <w:rFonts w:cs="Times New Roman"/>
                <w:webHidden/>
                <w:sz w:val="24"/>
                <w:szCs w:val="24"/>
              </w:rPr>
              <w:tab/>
            </w:r>
            <w:r w:rsidR="004B2ACF" w:rsidRPr="004B2ACF">
              <w:rPr>
                <w:rFonts w:cs="Times New Roman"/>
                <w:webHidden/>
                <w:sz w:val="24"/>
                <w:szCs w:val="24"/>
              </w:rPr>
              <w:fldChar w:fldCharType="begin"/>
            </w:r>
            <w:r w:rsidR="004B2ACF" w:rsidRPr="004B2ACF">
              <w:rPr>
                <w:rFonts w:cs="Times New Roman"/>
                <w:webHidden/>
                <w:sz w:val="24"/>
                <w:szCs w:val="24"/>
              </w:rPr>
              <w:instrText xml:space="preserve"> PAGEREF _Toc215561758 \h </w:instrText>
            </w:r>
            <w:r w:rsidR="004B2ACF" w:rsidRPr="004B2ACF">
              <w:rPr>
                <w:rFonts w:cs="Times New Roman"/>
                <w:webHidden/>
                <w:sz w:val="24"/>
                <w:szCs w:val="24"/>
              </w:rPr>
            </w:r>
            <w:r w:rsidR="004B2ACF" w:rsidRPr="004B2ACF">
              <w:rPr>
                <w:rFonts w:cs="Times New Roman"/>
                <w:webHidden/>
                <w:sz w:val="24"/>
                <w:szCs w:val="24"/>
              </w:rPr>
              <w:fldChar w:fldCharType="separate"/>
            </w:r>
            <w:r w:rsidR="00AA360C">
              <w:rPr>
                <w:rFonts w:cs="Times New Roman"/>
                <w:webHidden/>
                <w:sz w:val="24"/>
                <w:szCs w:val="24"/>
              </w:rPr>
              <w:t>80</w:t>
            </w:r>
            <w:r w:rsidR="004B2ACF" w:rsidRPr="004B2ACF">
              <w:rPr>
                <w:rFonts w:cs="Times New Roman"/>
                <w:webHidden/>
                <w:sz w:val="24"/>
                <w:szCs w:val="24"/>
              </w:rPr>
              <w:fldChar w:fldCharType="end"/>
            </w:r>
          </w:hyperlink>
        </w:p>
        <w:p w:rsidR="004B2ACF" w:rsidRPr="004B2ACF" w:rsidRDefault="00700D91">
          <w:pPr>
            <w:pStyle w:val="1f9"/>
            <w:rPr>
              <w:rFonts w:eastAsiaTheme="minorEastAsia" w:cs="Times New Roman"/>
              <w:sz w:val="24"/>
              <w:szCs w:val="24"/>
            </w:rPr>
          </w:pPr>
          <w:hyperlink w:anchor="_Toc215561759" w:history="1">
            <w:r w:rsidR="004B2ACF" w:rsidRPr="004B2ACF">
              <w:rPr>
                <w:rStyle w:val="afffff0"/>
                <w:rFonts w:cs="Times New Roman"/>
                <w:sz w:val="24"/>
                <w:szCs w:val="24"/>
              </w:rPr>
              <w:t>ПРИЛОЖЕНИЕ № 1</w:t>
            </w:r>
            <w:r w:rsidR="004B2ACF" w:rsidRPr="004B2ACF">
              <w:rPr>
                <w:rFonts w:cs="Times New Roman"/>
                <w:webHidden/>
                <w:sz w:val="24"/>
                <w:szCs w:val="24"/>
              </w:rPr>
              <w:tab/>
            </w:r>
            <w:r w:rsidR="004B2ACF" w:rsidRPr="004B2ACF">
              <w:rPr>
                <w:rFonts w:cs="Times New Roman"/>
                <w:webHidden/>
                <w:sz w:val="24"/>
                <w:szCs w:val="24"/>
              </w:rPr>
              <w:fldChar w:fldCharType="begin"/>
            </w:r>
            <w:r w:rsidR="004B2ACF" w:rsidRPr="004B2ACF">
              <w:rPr>
                <w:rFonts w:cs="Times New Roman"/>
                <w:webHidden/>
                <w:sz w:val="24"/>
                <w:szCs w:val="24"/>
              </w:rPr>
              <w:instrText xml:space="preserve"> PAGEREF _Toc215561759 \h </w:instrText>
            </w:r>
            <w:r w:rsidR="004B2ACF" w:rsidRPr="004B2ACF">
              <w:rPr>
                <w:rFonts w:cs="Times New Roman"/>
                <w:webHidden/>
                <w:sz w:val="24"/>
                <w:szCs w:val="24"/>
              </w:rPr>
            </w:r>
            <w:r w:rsidR="004B2ACF" w:rsidRPr="004B2ACF">
              <w:rPr>
                <w:rFonts w:cs="Times New Roman"/>
                <w:webHidden/>
                <w:sz w:val="24"/>
                <w:szCs w:val="24"/>
              </w:rPr>
              <w:fldChar w:fldCharType="separate"/>
            </w:r>
            <w:r w:rsidR="00AA360C">
              <w:rPr>
                <w:rFonts w:cs="Times New Roman"/>
                <w:webHidden/>
                <w:sz w:val="24"/>
                <w:szCs w:val="24"/>
              </w:rPr>
              <w:t>86</w:t>
            </w:r>
            <w:r w:rsidR="004B2ACF" w:rsidRPr="004B2ACF">
              <w:rPr>
                <w:rFonts w:cs="Times New Roman"/>
                <w:webHidden/>
                <w:sz w:val="24"/>
                <w:szCs w:val="24"/>
              </w:rPr>
              <w:fldChar w:fldCharType="end"/>
            </w:r>
          </w:hyperlink>
        </w:p>
        <w:p w:rsidR="004B2ACF" w:rsidRPr="004B2ACF" w:rsidRDefault="00700D91">
          <w:pPr>
            <w:pStyle w:val="1f9"/>
            <w:rPr>
              <w:rFonts w:eastAsiaTheme="minorEastAsia" w:cs="Times New Roman"/>
              <w:sz w:val="24"/>
              <w:szCs w:val="24"/>
            </w:rPr>
          </w:pPr>
          <w:hyperlink w:anchor="_Toc215561760" w:history="1">
            <w:r w:rsidR="004B2ACF" w:rsidRPr="004B2ACF">
              <w:rPr>
                <w:rStyle w:val="afffff0"/>
                <w:rFonts w:eastAsia="Times New Roman" w:cs="Times New Roman"/>
                <w:sz w:val="24"/>
                <w:szCs w:val="24"/>
                <w:lang w:eastAsia="x-none"/>
              </w:rPr>
              <w:t>ПРИЛОЖЕНИЕ № 2</w:t>
            </w:r>
            <w:r w:rsidR="004B2ACF" w:rsidRPr="004B2ACF">
              <w:rPr>
                <w:rFonts w:cs="Times New Roman"/>
                <w:webHidden/>
                <w:sz w:val="24"/>
                <w:szCs w:val="24"/>
              </w:rPr>
              <w:tab/>
            </w:r>
            <w:r w:rsidR="004B2ACF" w:rsidRPr="004B2ACF">
              <w:rPr>
                <w:rFonts w:cs="Times New Roman"/>
                <w:webHidden/>
                <w:sz w:val="24"/>
                <w:szCs w:val="24"/>
              </w:rPr>
              <w:fldChar w:fldCharType="begin"/>
            </w:r>
            <w:r w:rsidR="004B2ACF" w:rsidRPr="004B2ACF">
              <w:rPr>
                <w:rFonts w:cs="Times New Roman"/>
                <w:webHidden/>
                <w:sz w:val="24"/>
                <w:szCs w:val="24"/>
              </w:rPr>
              <w:instrText xml:space="preserve"> PAGEREF _Toc215561760 \h </w:instrText>
            </w:r>
            <w:r w:rsidR="004B2ACF" w:rsidRPr="004B2ACF">
              <w:rPr>
                <w:rFonts w:cs="Times New Roman"/>
                <w:webHidden/>
                <w:sz w:val="24"/>
                <w:szCs w:val="24"/>
              </w:rPr>
            </w:r>
            <w:r w:rsidR="004B2ACF" w:rsidRPr="004B2ACF">
              <w:rPr>
                <w:rFonts w:cs="Times New Roman"/>
                <w:webHidden/>
                <w:sz w:val="24"/>
                <w:szCs w:val="24"/>
              </w:rPr>
              <w:fldChar w:fldCharType="separate"/>
            </w:r>
            <w:r w:rsidR="00AA360C">
              <w:rPr>
                <w:rFonts w:cs="Times New Roman"/>
                <w:webHidden/>
                <w:sz w:val="24"/>
                <w:szCs w:val="24"/>
              </w:rPr>
              <w:t>88</w:t>
            </w:r>
            <w:r w:rsidR="004B2ACF" w:rsidRPr="004B2ACF">
              <w:rPr>
                <w:rFonts w:cs="Times New Roman"/>
                <w:webHidden/>
                <w:sz w:val="24"/>
                <w:szCs w:val="24"/>
              </w:rPr>
              <w:fldChar w:fldCharType="end"/>
            </w:r>
          </w:hyperlink>
        </w:p>
        <w:p w:rsidR="00605880" w:rsidRDefault="00887A56" w:rsidP="0053553F">
          <w:pPr>
            <w:pStyle w:val="1f9"/>
            <w:rPr>
              <w:rFonts w:cs="Times New Roman"/>
              <w:bCs/>
              <w:sz w:val="24"/>
              <w:szCs w:val="24"/>
              <w:highlight w:val="yellow"/>
            </w:rPr>
          </w:pPr>
          <w:r w:rsidRPr="00581375">
            <w:rPr>
              <w:rFonts w:cs="Times New Roman"/>
              <w:bCs/>
              <w:sz w:val="24"/>
              <w:szCs w:val="24"/>
              <w:highlight w:val="yellow"/>
            </w:rPr>
            <w:fldChar w:fldCharType="end"/>
          </w:r>
          <w:r w:rsidR="000D1DF5">
            <w:rPr>
              <w:rFonts w:cs="Times New Roman"/>
              <w:bCs/>
              <w:sz w:val="24"/>
              <w:szCs w:val="24"/>
            </w:rPr>
            <w:t>ПРИЛОЖЕНИЕ № 3</w:t>
          </w:r>
          <w:r w:rsidR="000D1DF5" w:rsidRPr="000D1DF5">
            <w:rPr>
              <w:rFonts w:cs="Times New Roman"/>
              <w:bCs/>
              <w:webHidden/>
              <w:sz w:val="24"/>
              <w:szCs w:val="24"/>
            </w:rPr>
            <w:tab/>
          </w:r>
          <w:r w:rsidR="000D1DF5">
            <w:rPr>
              <w:rFonts w:cs="Times New Roman"/>
              <w:bCs/>
              <w:webHidden/>
              <w:sz w:val="24"/>
              <w:szCs w:val="24"/>
            </w:rPr>
            <w:t>91</w:t>
          </w:r>
        </w:p>
      </w:sdtContent>
    </w:sdt>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bookmarkStart w:id="1" w:name="_GoBack"/>
      <w:bookmarkEnd w:id="1"/>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Default="004B2ACF" w:rsidP="004B2ACF">
      <w:pPr>
        <w:rPr>
          <w:highlight w:val="yellow"/>
          <w:lang w:eastAsia="ru-RU"/>
        </w:rPr>
      </w:pPr>
    </w:p>
    <w:p w:rsidR="004B2ACF" w:rsidRPr="004B2ACF" w:rsidRDefault="004B2ACF" w:rsidP="004B2ACF">
      <w:pPr>
        <w:rPr>
          <w:highlight w:val="yellow"/>
          <w:lang w:eastAsia="ru-RU"/>
        </w:rPr>
      </w:pPr>
    </w:p>
    <w:p w:rsidR="00176A70" w:rsidRPr="00581375" w:rsidRDefault="007023C5" w:rsidP="00195AD2">
      <w:pPr>
        <w:pStyle w:val="1b"/>
      </w:pPr>
      <w:bookmarkStart w:id="2" w:name="_Toc215561723"/>
      <w:r w:rsidRPr="00581375">
        <w:lastRenderedPageBreak/>
        <w:t>Введение</w:t>
      </w:r>
      <w:bookmarkEnd w:id="2"/>
    </w:p>
    <w:p w:rsidR="004F591E" w:rsidRPr="00581375" w:rsidRDefault="00385AF6" w:rsidP="004F591E">
      <w:pPr>
        <w:spacing w:after="0" w:line="240" w:lineRule="auto"/>
        <w:ind w:firstLine="709"/>
        <w:jc w:val="both"/>
        <w:rPr>
          <w:rFonts w:ascii="Times New Roman" w:eastAsia="SimSun" w:hAnsi="Times New Roman" w:cs="Times New Roman"/>
          <w:sz w:val="28"/>
          <w:szCs w:val="24"/>
          <w:highlight w:val="yellow"/>
          <w:lang w:eastAsia="zh-CN"/>
        </w:rPr>
      </w:pPr>
      <w:r w:rsidRPr="00581375">
        <w:rPr>
          <w:rFonts w:ascii="Times New Roman" w:eastAsia="SimSun" w:hAnsi="Times New Roman" w:cs="Times New Roman"/>
          <w:sz w:val="28"/>
          <w:szCs w:val="24"/>
          <w:lang w:eastAsia="zh-CN"/>
        </w:rPr>
        <w:t>Г</w:t>
      </w:r>
      <w:r w:rsidR="004F591E" w:rsidRPr="00581375">
        <w:rPr>
          <w:rFonts w:ascii="Times New Roman" w:eastAsia="SimSun" w:hAnsi="Times New Roman" w:cs="Times New Roman"/>
          <w:sz w:val="28"/>
          <w:szCs w:val="24"/>
          <w:lang w:eastAsia="zh-CN"/>
        </w:rPr>
        <w:t>енеральн</w:t>
      </w:r>
      <w:r w:rsidRPr="00581375">
        <w:rPr>
          <w:rFonts w:ascii="Times New Roman" w:eastAsia="SimSun" w:hAnsi="Times New Roman" w:cs="Times New Roman"/>
          <w:sz w:val="28"/>
          <w:szCs w:val="24"/>
          <w:lang w:eastAsia="zh-CN"/>
        </w:rPr>
        <w:t>ый</w:t>
      </w:r>
      <w:r w:rsidR="004F591E" w:rsidRPr="00581375">
        <w:rPr>
          <w:rFonts w:ascii="Times New Roman" w:eastAsia="SimSun" w:hAnsi="Times New Roman" w:cs="Times New Roman"/>
          <w:sz w:val="28"/>
          <w:szCs w:val="24"/>
          <w:lang w:eastAsia="zh-CN"/>
        </w:rPr>
        <w:t xml:space="preserve"> план </w:t>
      </w:r>
      <w:r w:rsidR="00581375" w:rsidRPr="00581375">
        <w:rPr>
          <w:rFonts w:ascii="Times New Roman" w:eastAsia="SimSun" w:hAnsi="Times New Roman" w:cs="Times New Roman"/>
          <w:sz w:val="28"/>
          <w:szCs w:val="24"/>
          <w:lang w:eastAsia="zh-CN"/>
        </w:rPr>
        <w:t>Сарлинского сельского поселения</w:t>
      </w:r>
      <w:r w:rsidR="004F591E" w:rsidRPr="00581375">
        <w:rPr>
          <w:rFonts w:ascii="Times New Roman" w:eastAsia="SimSun" w:hAnsi="Times New Roman" w:cs="Times New Roman"/>
          <w:sz w:val="28"/>
          <w:szCs w:val="24"/>
          <w:lang w:eastAsia="zh-CN"/>
        </w:rPr>
        <w:t xml:space="preserve"> </w:t>
      </w:r>
      <w:r w:rsidR="00581375" w:rsidRPr="00581375">
        <w:rPr>
          <w:rFonts w:ascii="Times New Roman" w:eastAsia="SimSun" w:hAnsi="Times New Roman" w:cs="Times New Roman"/>
          <w:sz w:val="28"/>
          <w:szCs w:val="24"/>
          <w:lang w:eastAsia="zh-CN"/>
        </w:rPr>
        <w:t>Азнакаевского муниципального района</w:t>
      </w:r>
      <w:r w:rsidR="004F591E" w:rsidRPr="00581375">
        <w:rPr>
          <w:rFonts w:ascii="Times New Roman" w:eastAsia="SimSun" w:hAnsi="Times New Roman" w:cs="Times New Roman"/>
          <w:sz w:val="28"/>
          <w:szCs w:val="24"/>
          <w:lang w:eastAsia="zh-CN"/>
        </w:rPr>
        <w:t xml:space="preserve"> Республики Татарстан разработан </w:t>
      </w:r>
      <w:r w:rsidR="00581375" w:rsidRPr="00581375">
        <w:rPr>
          <w:rFonts w:ascii="Times New Roman" w:eastAsia="SimSun" w:hAnsi="Times New Roman" w:cs="Times New Roman"/>
          <w:sz w:val="28"/>
          <w:szCs w:val="24"/>
          <w:lang w:eastAsia="zh-CN"/>
        </w:rPr>
        <w:t>ОО</w:t>
      </w:r>
      <w:r w:rsidR="004F591E" w:rsidRPr="00581375">
        <w:rPr>
          <w:rFonts w:ascii="Times New Roman" w:eastAsia="SimSun" w:hAnsi="Times New Roman" w:cs="Times New Roman"/>
          <w:sz w:val="28"/>
          <w:szCs w:val="24"/>
          <w:lang w:eastAsia="zh-CN"/>
        </w:rPr>
        <w:t>О «</w:t>
      </w:r>
      <w:r w:rsidR="00581375" w:rsidRPr="00581375">
        <w:rPr>
          <w:rFonts w:ascii="Times New Roman" w:eastAsia="SimSun" w:hAnsi="Times New Roman" w:cs="Times New Roman"/>
          <w:sz w:val="28"/>
          <w:szCs w:val="24"/>
          <w:lang w:eastAsia="zh-CN"/>
        </w:rPr>
        <w:t>ГК Нефтяные решения</w:t>
      </w:r>
      <w:r w:rsidR="004F591E" w:rsidRPr="00581375">
        <w:rPr>
          <w:rFonts w:ascii="Times New Roman" w:eastAsia="SimSun" w:hAnsi="Times New Roman" w:cs="Times New Roman"/>
          <w:sz w:val="28"/>
          <w:szCs w:val="24"/>
          <w:lang w:eastAsia="zh-CN"/>
        </w:rPr>
        <w:t xml:space="preserve">» на основании Приказа Министерства строительства, архитектуры и жилищного-коммунального хозяйства Республики Татарстан о подготовке проекта генерального плана </w:t>
      </w:r>
      <w:r w:rsidR="00927A95" w:rsidRPr="00581375">
        <w:rPr>
          <w:rFonts w:ascii="Times New Roman" w:eastAsia="SimSun" w:hAnsi="Times New Roman" w:cs="Times New Roman"/>
          <w:sz w:val="28"/>
          <w:szCs w:val="24"/>
          <w:lang w:eastAsia="zh-CN"/>
        </w:rPr>
        <w:t>муниципального образования «</w:t>
      </w:r>
      <w:r w:rsidR="002C3A2A" w:rsidRPr="00581375">
        <w:rPr>
          <w:rFonts w:ascii="Times New Roman" w:eastAsia="SimSun" w:hAnsi="Times New Roman" w:cs="Times New Roman"/>
          <w:sz w:val="28"/>
          <w:szCs w:val="24"/>
          <w:lang w:eastAsia="zh-CN"/>
        </w:rPr>
        <w:t>Сар</w:t>
      </w:r>
      <w:r w:rsidR="00581375" w:rsidRPr="00581375">
        <w:rPr>
          <w:rFonts w:ascii="Times New Roman" w:eastAsia="SimSun" w:hAnsi="Times New Roman" w:cs="Times New Roman"/>
          <w:sz w:val="28"/>
          <w:szCs w:val="24"/>
          <w:lang w:eastAsia="zh-CN"/>
        </w:rPr>
        <w:t>линское</w:t>
      </w:r>
      <w:r w:rsidR="002C3A2A" w:rsidRPr="00581375">
        <w:rPr>
          <w:rFonts w:ascii="Times New Roman" w:eastAsia="SimSun" w:hAnsi="Times New Roman" w:cs="Times New Roman"/>
          <w:sz w:val="28"/>
          <w:szCs w:val="24"/>
          <w:lang w:eastAsia="zh-CN"/>
        </w:rPr>
        <w:t xml:space="preserve"> сельско</w:t>
      </w:r>
      <w:r w:rsidR="00927A95" w:rsidRPr="00581375">
        <w:rPr>
          <w:rFonts w:ascii="Times New Roman" w:eastAsia="SimSun" w:hAnsi="Times New Roman" w:cs="Times New Roman"/>
          <w:sz w:val="28"/>
          <w:szCs w:val="24"/>
          <w:lang w:eastAsia="zh-CN"/>
        </w:rPr>
        <w:t>е</w:t>
      </w:r>
      <w:r w:rsidR="002C3A2A" w:rsidRPr="00581375">
        <w:rPr>
          <w:rFonts w:ascii="Times New Roman" w:eastAsia="SimSun" w:hAnsi="Times New Roman" w:cs="Times New Roman"/>
          <w:sz w:val="28"/>
          <w:szCs w:val="24"/>
          <w:lang w:eastAsia="zh-CN"/>
        </w:rPr>
        <w:t xml:space="preserve"> поселени</w:t>
      </w:r>
      <w:r w:rsidR="00927A95" w:rsidRPr="00581375">
        <w:rPr>
          <w:rFonts w:ascii="Times New Roman" w:eastAsia="SimSun" w:hAnsi="Times New Roman" w:cs="Times New Roman"/>
          <w:sz w:val="28"/>
          <w:szCs w:val="24"/>
          <w:lang w:eastAsia="zh-CN"/>
        </w:rPr>
        <w:t>е»</w:t>
      </w:r>
      <w:r w:rsidR="004F591E" w:rsidRPr="00581375">
        <w:rPr>
          <w:rFonts w:ascii="Times New Roman" w:eastAsia="SimSun" w:hAnsi="Times New Roman" w:cs="Times New Roman"/>
          <w:sz w:val="28"/>
          <w:szCs w:val="24"/>
          <w:lang w:eastAsia="zh-CN"/>
        </w:rPr>
        <w:t xml:space="preserve"> </w:t>
      </w:r>
      <w:r w:rsidR="00581375" w:rsidRPr="00581375">
        <w:rPr>
          <w:rFonts w:ascii="Times New Roman" w:eastAsia="SimSun" w:hAnsi="Times New Roman" w:cs="Times New Roman"/>
          <w:sz w:val="28"/>
          <w:szCs w:val="24"/>
          <w:lang w:eastAsia="zh-CN"/>
        </w:rPr>
        <w:t>Азнакаевского муниципального района</w:t>
      </w:r>
      <w:r w:rsidR="004F591E" w:rsidRPr="00581375">
        <w:rPr>
          <w:rFonts w:ascii="Times New Roman" w:eastAsia="SimSun" w:hAnsi="Times New Roman" w:cs="Times New Roman"/>
          <w:sz w:val="28"/>
          <w:szCs w:val="24"/>
          <w:lang w:eastAsia="zh-CN"/>
        </w:rPr>
        <w:t xml:space="preserve"> Республики Татарстан от 1</w:t>
      </w:r>
      <w:r w:rsidR="00D2278B">
        <w:rPr>
          <w:rFonts w:ascii="Times New Roman" w:eastAsia="SimSun" w:hAnsi="Times New Roman" w:cs="Times New Roman"/>
          <w:sz w:val="28"/>
          <w:szCs w:val="24"/>
          <w:lang w:eastAsia="zh-CN"/>
        </w:rPr>
        <w:t xml:space="preserve">9 сентября </w:t>
      </w:r>
      <w:r w:rsidR="00927A95" w:rsidRPr="00581375">
        <w:rPr>
          <w:rFonts w:ascii="Times New Roman" w:eastAsia="SimSun" w:hAnsi="Times New Roman" w:cs="Times New Roman"/>
          <w:sz w:val="28"/>
          <w:szCs w:val="24"/>
          <w:lang w:eastAsia="zh-CN"/>
        </w:rPr>
        <w:t>2025 г</w:t>
      </w:r>
      <w:r w:rsidR="00D2278B">
        <w:rPr>
          <w:rFonts w:ascii="Times New Roman" w:eastAsia="SimSun" w:hAnsi="Times New Roman" w:cs="Times New Roman"/>
          <w:sz w:val="28"/>
          <w:szCs w:val="24"/>
          <w:lang w:eastAsia="zh-CN"/>
        </w:rPr>
        <w:t>ода</w:t>
      </w:r>
      <w:r w:rsidR="00927A95" w:rsidRPr="00581375">
        <w:rPr>
          <w:rFonts w:ascii="Times New Roman" w:eastAsia="SimSun" w:hAnsi="Times New Roman" w:cs="Times New Roman"/>
          <w:sz w:val="28"/>
          <w:szCs w:val="24"/>
          <w:lang w:eastAsia="zh-CN"/>
        </w:rPr>
        <w:t xml:space="preserve"> №</w:t>
      </w:r>
      <w:r w:rsidR="00D634B5" w:rsidRPr="00581375">
        <w:rPr>
          <w:rFonts w:ascii="Times New Roman" w:eastAsia="SimSun" w:hAnsi="Times New Roman" w:cs="Times New Roman"/>
          <w:sz w:val="28"/>
          <w:szCs w:val="24"/>
          <w:lang w:eastAsia="zh-CN"/>
        </w:rPr>
        <w:t xml:space="preserve"> </w:t>
      </w:r>
      <w:r w:rsidR="00581375" w:rsidRPr="00581375">
        <w:rPr>
          <w:rFonts w:ascii="Times New Roman" w:eastAsia="SimSun" w:hAnsi="Times New Roman" w:cs="Times New Roman"/>
          <w:sz w:val="28"/>
          <w:szCs w:val="24"/>
          <w:lang w:eastAsia="zh-CN"/>
        </w:rPr>
        <w:t>135</w:t>
      </w:r>
      <w:r w:rsidR="004F591E" w:rsidRPr="00581375">
        <w:rPr>
          <w:rFonts w:ascii="Times New Roman" w:eastAsia="SimSun" w:hAnsi="Times New Roman" w:cs="Times New Roman"/>
          <w:sz w:val="28"/>
          <w:szCs w:val="24"/>
          <w:lang w:eastAsia="zh-CN"/>
        </w:rPr>
        <w:t>/о в соответствии с заданием на проектирование.</w:t>
      </w:r>
    </w:p>
    <w:p w:rsidR="004F591E" w:rsidRPr="00581375" w:rsidRDefault="004F591E" w:rsidP="004F591E">
      <w:pPr>
        <w:spacing w:after="0" w:line="240" w:lineRule="auto"/>
        <w:ind w:firstLine="709"/>
        <w:jc w:val="both"/>
        <w:rPr>
          <w:rFonts w:ascii="Times New Roman" w:eastAsia="SimSun" w:hAnsi="Times New Roman" w:cs="Times New Roman"/>
          <w:sz w:val="28"/>
          <w:szCs w:val="24"/>
          <w:lang w:eastAsia="zh-CN"/>
        </w:rPr>
      </w:pPr>
      <w:r w:rsidRPr="00581375">
        <w:rPr>
          <w:rFonts w:ascii="Times New Roman" w:eastAsia="SimSun" w:hAnsi="Times New Roman" w:cs="Times New Roman"/>
          <w:sz w:val="28"/>
          <w:szCs w:val="24"/>
          <w:lang w:eastAsia="zh-CN"/>
        </w:rPr>
        <w:t xml:space="preserve">Заказчиком на разработку проекта генерального плана является </w:t>
      </w:r>
      <w:r w:rsidR="00581375" w:rsidRPr="00581375">
        <w:rPr>
          <w:rFonts w:ascii="Times New Roman" w:eastAsia="SimSun" w:hAnsi="Times New Roman" w:cs="Times New Roman"/>
          <w:sz w:val="28"/>
          <w:szCs w:val="24"/>
          <w:lang w:eastAsia="zh-CN"/>
        </w:rPr>
        <w:t>ООО «Карьер»</w:t>
      </w:r>
      <w:r w:rsidRPr="00581375">
        <w:rPr>
          <w:rFonts w:ascii="Times New Roman" w:eastAsia="SimSun" w:hAnsi="Times New Roman" w:cs="Times New Roman"/>
          <w:sz w:val="28"/>
          <w:szCs w:val="24"/>
          <w:lang w:eastAsia="zh-CN"/>
        </w:rPr>
        <w:t>.</w:t>
      </w:r>
    </w:p>
    <w:p w:rsidR="004F591E" w:rsidRPr="00581375" w:rsidRDefault="00E81FC9" w:rsidP="00927A95">
      <w:pPr>
        <w:spacing w:after="0" w:line="240" w:lineRule="auto"/>
        <w:ind w:firstLine="709"/>
        <w:jc w:val="both"/>
        <w:rPr>
          <w:rFonts w:ascii="Times New Roman" w:eastAsia="SimSun" w:hAnsi="Times New Roman" w:cs="Times New Roman"/>
          <w:sz w:val="28"/>
          <w:szCs w:val="24"/>
          <w:lang w:eastAsia="zh-CN"/>
        </w:rPr>
      </w:pPr>
      <w:r w:rsidRPr="00581375">
        <w:rPr>
          <w:rFonts w:ascii="Times New Roman" w:eastAsia="SimSun" w:hAnsi="Times New Roman" w:cs="Times New Roman"/>
          <w:sz w:val="28"/>
          <w:szCs w:val="24"/>
          <w:lang w:eastAsia="zh-CN"/>
        </w:rPr>
        <w:t>Настоящий проект</w:t>
      </w:r>
      <w:r w:rsidR="004F591E" w:rsidRPr="00581375">
        <w:rPr>
          <w:rFonts w:ascii="Times New Roman" w:eastAsia="SimSun" w:hAnsi="Times New Roman" w:cs="Times New Roman"/>
          <w:sz w:val="28"/>
          <w:szCs w:val="24"/>
          <w:lang w:eastAsia="zh-CN"/>
        </w:rPr>
        <w:t xml:space="preserve"> разрабатывается </w:t>
      </w:r>
      <w:r w:rsidRPr="00581375">
        <w:rPr>
          <w:rFonts w:ascii="Times New Roman" w:eastAsia="SimSun" w:hAnsi="Times New Roman" w:cs="Times New Roman"/>
          <w:sz w:val="28"/>
          <w:szCs w:val="24"/>
          <w:lang w:eastAsia="zh-CN"/>
        </w:rPr>
        <w:t>взамен Генерального плана</w:t>
      </w:r>
      <w:r w:rsidR="004F591E" w:rsidRPr="00581375">
        <w:rPr>
          <w:rFonts w:ascii="Times New Roman" w:eastAsia="SimSun" w:hAnsi="Times New Roman" w:cs="Times New Roman"/>
          <w:sz w:val="28"/>
          <w:szCs w:val="24"/>
          <w:lang w:eastAsia="zh-CN"/>
        </w:rPr>
        <w:t xml:space="preserve"> </w:t>
      </w:r>
      <w:r w:rsidR="00581375" w:rsidRPr="00581375">
        <w:rPr>
          <w:rFonts w:ascii="Times New Roman" w:eastAsia="SimSun" w:hAnsi="Times New Roman" w:cs="Times New Roman"/>
          <w:sz w:val="28"/>
          <w:szCs w:val="24"/>
          <w:lang w:eastAsia="zh-CN"/>
        </w:rPr>
        <w:t>Сарлинского сельского поселения</w:t>
      </w:r>
      <w:r w:rsidR="004F591E" w:rsidRPr="00581375">
        <w:rPr>
          <w:rFonts w:ascii="Times New Roman" w:eastAsia="SimSun" w:hAnsi="Times New Roman" w:cs="Times New Roman"/>
          <w:sz w:val="28"/>
          <w:szCs w:val="24"/>
          <w:lang w:eastAsia="zh-CN"/>
        </w:rPr>
        <w:t xml:space="preserve">, утвержденного Решением </w:t>
      </w:r>
      <w:r w:rsidR="00581375" w:rsidRPr="00581375">
        <w:rPr>
          <w:rFonts w:ascii="Times New Roman" w:eastAsia="SimSun" w:hAnsi="Times New Roman" w:cs="Times New Roman"/>
          <w:sz w:val="28"/>
          <w:szCs w:val="24"/>
          <w:lang w:eastAsia="zh-CN"/>
        </w:rPr>
        <w:t>Азнакаевского районного Совет</w:t>
      </w:r>
      <w:r w:rsidR="00D2278B">
        <w:rPr>
          <w:rFonts w:ascii="Times New Roman" w:eastAsia="SimSun" w:hAnsi="Times New Roman" w:cs="Times New Roman"/>
          <w:sz w:val="28"/>
          <w:szCs w:val="24"/>
          <w:lang w:eastAsia="zh-CN"/>
        </w:rPr>
        <w:t xml:space="preserve">а Республики Татарстан от 28 апреля </w:t>
      </w:r>
      <w:r w:rsidR="00581375" w:rsidRPr="00581375">
        <w:rPr>
          <w:rFonts w:ascii="Times New Roman" w:eastAsia="SimSun" w:hAnsi="Times New Roman" w:cs="Times New Roman"/>
          <w:sz w:val="28"/>
          <w:szCs w:val="24"/>
          <w:lang w:eastAsia="zh-CN"/>
        </w:rPr>
        <w:t>2022</w:t>
      </w:r>
      <w:r w:rsidR="00531CEA" w:rsidRPr="00581375">
        <w:rPr>
          <w:rFonts w:ascii="Times New Roman" w:eastAsia="SimSun" w:hAnsi="Times New Roman" w:cs="Times New Roman"/>
          <w:sz w:val="28"/>
          <w:szCs w:val="24"/>
          <w:lang w:eastAsia="zh-CN"/>
        </w:rPr>
        <w:t xml:space="preserve"> г</w:t>
      </w:r>
      <w:r w:rsidR="00D2278B">
        <w:rPr>
          <w:rFonts w:ascii="Times New Roman" w:eastAsia="SimSun" w:hAnsi="Times New Roman" w:cs="Times New Roman"/>
          <w:sz w:val="28"/>
          <w:szCs w:val="24"/>
          <w:lang w:eastAsia="zh-CN"/>
        </w:rPr>
        <w:t>ода</w:t>
      </w:r>
      <w:r w:rsidR="00531CEA" w:rsidRPr="00581375">
        <w:rPr>
          <w:rFonts w:ascii="Times New Roman" w:eastAsia="SimSun" w:hAnsi="Times New Roman" w:cs="Times New Roman"/>
          <w:sz w:val="28"/>
          <w:szCs w:val="24"/>
          <w:lang w:eastAsia="zh-CN"/>
        </w:rPr>
        <w:t xml:space="preserve"> №</w:t>
      </w:r>
      <w:r w:rsidR="00D634B5" w:rsidRPr="00581375">
        <w:rPr>
          <w:rFonts w:ascii="Times New Roman" w:eastAsia="SimSun" w:hAnsi="Times New Roman" w:cs="Times New Roman"/>
          <w:sz w:val="28"/>
          <w:szCs w:val="24"/>
          <w:lang w:eastAsia="zh-CN"/>
        </w:rPr>
        <w:t xml:space="preserve"> </w:t>
      </w:r>
      <w:r w:rsidR="00581375" w:rsidRPr="00581375">
        <w:rPr>
          <w:rFonts w:ascii="Times New Roman" w:eastAsia="SimSun" w:hAnsi="Times New Roman" w:cs="Times New Roman"/>
          <w:sz w:val="28"/>
          <w:szCs w:val="24"/>
          <w:lang w:eastAsia="zh-CN"/>
        </w:rPr>
        <w:t>148-17</w:t>
      </w:r>
      <w:r w:rsidR="00927A95" w:rsidRPr="00581375">
        <w:rPr>
          <w:rFonts w:ascii="Times New Roman" w:eastAsia="SimSun" w:hAnsi="Times New Roman" w:cs="Times New Roman"/>
          <w:sz w:val="28"/>
          <w:szCs w:val="24"/>
          <w:lang w:eastAsia="zh-CN"/>
        </w:rPr>
        <w:t>.</w:t>
      </w:r>
    </w:p>
    <w:p w:rsidR="004F591E" w:rsidRPr="00581375" w:rsidRDefault="004F591E" w:rsidP="004F591E">
      <w:pPr>
        <w:spacing w:after="0" w:line="240" w:lineRule="auto"/>
        <w:ind w:firstLine="709"/>
        <w:jc w:val="both"/>
        <w:rPr>
          <w:rFonts w:ascii="Times New Roman" w:eastAsia="SimSun" w:hAnsi="Times New Roman" w:cs="Times New Roman"/>
          <w:sz w:val="28"/>
          <w:szCs w:val="24"/>
          <w:lang w:eastAsia="zh-CN"/>
        </w:rPr>
      </w:pPr>
      <w:r w:rsidRPr="00581375">
        <w:rPr>
          <w:rFonts w:ascii="Times New Roman" w:eastAsia="SimSun" w:hAnsi="Times New Roman" w:cs="Times New Roman"/>
          <w:sz w:val="28"/>
          <w:szCs w:val="24"/>
          <w:lang w:eastAsia="zh-CN"/>
        </w:rPr>
        <w:t xml:space="preserve">Проект генерального плана </w:t>
      </w:r>
      <w:r w:rsidR="00581375" w:rsidRPr="00581375">
        <w:rPr>
          <w:rFonts w:ascii="Times New Roman" w:eastAsia="SimSun" w:hAnsi="Times New Roman" w:cs="Times New Roman"/>
          <w:sz w:val="28"/>
          <w:szCs w:val="24"/>
          <w:lang w:eastAsia="zh-CN"/>
        </w:rPr>
        <w:t>Сарлинского сельского поселения</w:t>
      </w:r>
      <w:r w:rsidRPr="00581375">
        <w:rPr>
          <w:rFonts w:ascii="Times New Roman" w:eastAsia="SimSun" w:hAnsi="Times New Roman" w:cs="Times New Roman"/>
          <w:sz w:val="28"/>
          <w:szCs w:val="24"/>
          <w:lang w:eastAsia="zh-CN"/>
        </w:rPr>
        <w:t xml:space="preserve"> </w:t>
      </w:r>
      <w:r w:rsidR="00581375" w:rsidRPr="00581375">
        <w:rPr>
          <w:rFonts w:ascii="Times New Roman" w:eastAsia="SimSun" w:hAnsi="Times New Roman" w:cs="Times New Roman"/>
          <w:sz w:val="28"/>
          <w:szCs w:val="24"/>
          <w:lang w:eastAsia="zh-CN"/>
        </w:rPr>
        <w:t>Азнакаевского муниципального района</w:t>
      </w:r>
      <w:r w:rsidRPr="00581375">
        <w:rPr>
          <w:rFonts w:ascii="Times New Roman" w:eastAsia="SimSun" w:hAnsi="Times New Roman" w:cs="Times New Roman"/>
          <w:sz w:val="28"/>
          <w:szCs w:val="24"/>
          <w:lang w:eastAsia="zh-CN"/>
        </w:rPr>
        <w:t xml:space="preserve"> – документ территориального планирования, определяющий градостроительную стратегию, условия формирования среды жизнедеятельности, направления и границы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культурного наследия и особо охраняемых природных территорий, экологическому и санитарному благополучию.</w:t>
      </w:r>
    </w:p>
    <w:p w:rsidR="004F591E" w:rsidRPr="00581375" w:rsidRDefault="004F591E" w:rsidP="004F591E">
      <w:pPr>
        <w:spacing w:after="0" w:line="240" w:lineRule="auto"/>
        <w:ind w:firstLine="709"/>
        <w:jc w:val="both"/>
        <w:rPr>
          <w:rFonts w:ascii="Times New Roman" w:eastAsia="SimSun" w:hAnsi="Times New Roman" w:cs="Times New Roman"/>
          <w:sz w:val="28"/>
          <w:szCs w:val="24"/>
          <w:lang w:eastAsia="zh-CN"/>
        </w:rPr>
      </w:pPr>
      <w:r w:rsidRPr="00581375">
        <w:rPr>
          <w:rFonts w:ascii="Times New Roman" w:eastAsia="SimSun" w:hAnsi="Times New Roman" w:cs="Times New Roman"/>
          <w:sz w:val="28"/>
          <w:szCs w:val="24"/>
          <w:lang w:eastAsia="zh-CN"/>
        </w:rPr>
        <w:t>Проект генерального плана разработан на следующие временные сроки его реализации:</w:t>
      </w:r>
    </w:p>
    <w:p w:rsidR="004F591E" w:rsidRPr="00581375" w:rsidRDefault="004F591E" w:rsidP="004F591E">
      <w:pPr>
        <w:spacing w:after="0" w:line="240" w:lineRule="auto"/>
        <w:ind w:firstLine="709"/>
        <w:jc w:val="both"/>
        <w:rPr>
          <w:rFonts w:ascii="Times New Roman" w:eastAsia="SimSun" w:hAnsi="Times New Roman" w:cs="Times New Roman"/>
          <w:sz w:val="28"/>
          <w:szCs w:val="24"/>
          <w:lang w:eastAsia="zh-CN"/>
        </w:rPr>
      </w:pPr>
      <w:r w:rsidRPr="00581375">
        <w:rPr>
          <w:rFonts w:ascii="Times New Roman" w:eastAsia="SimSun" w:hAnsi="Times New Roman" w:cs="Times New Roman"/>
          <w:sz w:val="28"/>
          <w:szCs w:val="24"/>
          <w:lang w:eastAsia="zh-CN"/>
        </w:rPr>
        <w:t>–</w:t>
      </w:r>
      <w:r w:rsidRPr="00581375">
        <w:rPr>
          <w:rFonts w:ascii="Times New Roman" w:eastAsia="SimSun" w:hAnsi="Times New Roman" w:cs="Times New Roman"/>
          <w:sz w:val="28"/>
          <w:szCs w:val="24"/>
          <w:lang w:eastAsia="zh-CN"/>
        </w:rPr>
        <w:tab/>
        <w:t>Первая очередь, на которую определены первоочередные мероприятия по реализа</w:t>
      </w:r>
      <w:r w:rsidR="001C79C4" w:rsidRPr="00581375">
        <w:rPr>
          <w:rFonts w:ascii="Times New Roman" w:eastAsia="SimSun" w:hAnsi="Times New Roman" w:cs="Times New Roman"/>
          <w:sz w:val="28"/>
          <w:szCs w:val="24"/>
          <w:lang w:eastAsia="zh-CN"/>
        </w:rPr>
        <w:t>ции генерального плана – до 2035</w:t>
      </w:r>
      <w:r w:rsidRPr="00581375">
        <w:rPr>
          <w:rFonts w:ascii="Times New Roman" w:eastAsia="SimSun" w:hAnsi="Times New Roman" w:cs="Times New Roman"/>
          <w:sz w:val="28"/>
          <w:szCs w:val="24"/>
          <w:lang w:eastAsia="zh-CN"/>
        </w:rPr>
        <w:t xml:space="preserve"> года.</w:t>
      </w:r>
    </w:p>
    <w:p w:rsidR="004F591E" w:rsidRPr="00581375" w:rsidRDefault="004F591E" w:rsidP="004F591E">
      <w:pPr>
        <w:spacing w:after="0" w:line="240" w:lineRule="auto"/>
        <w:ind w:firstLine="709"/>
        <w:jc w:val="both"/>
        <w:rPr>
          <w:rFonts w:ascii="Times New Roman" w:eastAsia="SimSun" w:hAnsi="Times New Roman" w:cs="Times New Roman"/>
          <w:sz w:val="28"/>
          <w:szCs w:val="24"/>
          <w:lang w:eastAsia="zh-CN"/>
        </w:rPr>
      </w:pPr>
      <w:r w:rsidRPr="00581375">
        <w:rPr>
          <w:rFonts w:ascii="Times New Roman" w:eastAsia="SimSun" w:hAnsi="Times New Roman" w:cs="Times New Roman"/>
          <w:sz w:val="28"/>
          <w:szCs w:val="24"/>
          <w:lang w:eastAsia="zh-CN"/>
        </w:rPr>
        <w:t>–</w:t>
      </w:r>
      <w:r w:rsidRPr="00581375">
        <w:rPr>
          <w:rFonts w:ascii="Times New Roman" w:eastAsia="SimSun" w:hAnsi="Times New Roman" w:cs="Times New Roman"/>
          <w:sz w:val="28"/>
          <w:szCs w:val="24"/>
          <w:lang w:eastAsia="zh-CN"/>
        </w:rPr>
        <w:tab/>
        <w:t>Расчетный срок, на который запланированы все основные проектные реше</w:t>
      </w:r>
      <w:r w:rsidR="001C79C4" w:rsidRPr="00581375">
        <w:rPr>
          <w:rFonts w:ascii="Times New Roman" w:eastAsia="SimSun" w:hAnsi="Times New Roman" w:cs="Times New Roman"/>
          <w:sz w:val="28"/>
          <w:szCs w:val="24"/>
          <w:lang w:eastAsia="zh-CN"/>
        </w:rPr>
        <w:t>ния генерального плана – до 204</w:t>
      </w:r>
      <w:r w:rsidR="0061227C">
        <w:rPr>
          <w:rFonts w:ascii="Times New Roman" w:eastAsia="SimSun" w:hAnsi="Times New Roman" w:cs="Times New Roman"/>
          <w:sz w:val="28"/>
          <w:szCs w:val="24"/>
          <w:lang w:eastAsia="zh-CN"/>
        </w:rPr>
        <w:t>6</w:t>
      </w:r>
      <w:r w:rsidRPr="00581375">
        <w:rPr>
          <w:rFonts w:ascii="Times New Roman" w:eastAsia="SimSun" w:hAnsi="Times New Roman" w:cs="Times New Roman"/>
          <w:sz w:val="28"/>
          <w:szCs w:val="24"/>
          <w:lang w:eastAsia="zh-CN"/>
        </w:rPr>
        <w:t xml:space="preserve"> года.</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В соответствии со статьей 23 Градостроительного кодекса Российской Федерации от 29</w:t>
      </w:r>
      <w:r w:rsidR="00517AFA" w:rsidRPr="004C0114">
        <w:rPr>
          <w:rFonts w:ascii="Times New Roman" w:eastAsia="SimSun" w:hAnsi="Times New Roman" w:cs="Times New Roman"/>
          <w:sz w:val="28"/>
          <w:szCs w:val="24"/>
          <w:lang w:eastAsia="zh-CN"/>
        </w:rPr>
        <w:t xml:space="preserve"> декабря </w:t>
      </w:r>
      <w:r w:rsidRPr="004C0114">
        <w:rPr>
          <w:rFonts w:ascii="Times New Roman" w:eastAsia="SimSun" w:hAnsi="Times New Roman" w:cs="Times New Roman"/>
          <w:sz w:val="28"/>
          <w:szCs w:val="24"/>
          <w:lang w:eastAsia="zh-CN"/>
        </w:rPr>
        <w:t>2004</w:t>
      </w:r>
      <w:r w:rsidR="00517AFA" w:rsidRPr="004C0114">
        <w:rPr>
          <w:rFonts w:ascii="Times New Roman" w:eastAsia="SimSun" w:hAnsi="Times New Roman" w:cs="Times New Roman"/>
          <w:sz w:val="28"/>
          <w:szCs w:val="24"/>
          <w:lang w:eastAsia="zh-CN"/>
        </w:rPr>
        <w:t xml:space="preserve"> года</w:t>
      </w:r>
      <w:r w:rsidRPr="004C0114">
        <w:rPr>
          <w:rFonts w:ascii="Times New Roman" w:eastAsia="SimSun" w:hAnsi="Times New Roman" w:cs="Times New Roman"/>
          <w:sz w:val="28"/>
          <w:szCs w:val="24"/>
          <w:lang w:eastAsia="zh-CN"/>
        </w:rPr>
        <w:t xml:space="preserve"> №</w:t>
      </w:r>
      <w:r w:rsidR="00D634B5" w:rsidRPr="004C0114">
        <w:rPr>
          <w:rFonts w:ascii="Times New Roman" w:eastAsia="SimSun" w:hAnsi="Times New Roman" w:cs="Times New Roman"/>
          <w:sz w:val="28"/>
          <w:szCs w:val="24"/>
          <w:lang w:eastAsia="zh-CN"/>
        </w:rPr>
        <w:t xml:space="preserve"> </w:t>
      </w:r>
      <w:r w:rsidRPr="004C0114">
        <w:rPr>
          <w:rFonts w:ascii="Times New Roman" w:eastAsia="SimSun" w:hAnsi="Times New Roman" w:cs="Times New Roman"/>
          <w:sz w:val="28"/>
          <w:szCs w:val="24"/>
          <w:lang w:eastAsia="zh-CN"/>
        </w:rPr>
        <w:t>190-ФЗ (с изменениями и дополнениями) проект включает в себя:</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Текстовые материалы - Положение о территориальном планировании, которое включает в себя цели и задачи территориального планирования, перечень мероприятий по территориальному планированию и последовательность их выполнения по этапам реализации проекта генерального плана.</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Графические материалы содержат карты (схемы) территориального планирования.</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Материалы по обоснованию проекта, которые разрабатываются в целях обоснования и пояснения предложений территориального планирования, для согласования и обеспечения процесса утверждения генерального плана сельского поселения, выполненные в составе текстовых и графических материалов.</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 xml:space="preserve">Текстовые материалы включают в себя анализ состояния территории поселения, проблем и направлений ее комплексного развития, обоснование территориального и пространственно-планировочного развития, перечень </w:t>
      </w:r>
      <w:r w:rsidRPr="004C0114">
        <w:rPr>
          <w:rFonts w:ascii="Times New Roman" w:eastAsia="SimSun" w:hAnsi="Times New Roman" w:cs="Times New Roman"/>
          <w:sz w:val="28"/>
          <w:szCs w:val="24"/>
          <w:lang w:eastAsia="zh-CN"/>
        </w:rPr>
        <w:lastRenderedPageBreak/>
        <w:t>мероприятий по территориальному планированию, этапы их реализации, перечень основных факторов риска возникновения чрезвычайных ситуаций природного и техногенного характера.</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Графические материалы содержат схемы по обоснованию проекта генерального плана поселения.</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В соответствии с Градостроительным кодексом Российской Федерации от 29</w:t>
      </w:r>
      <w:r w:rsidR="00517AFA" w:rsidRPr="004C0114">
        <w:rPr>
          <w:rFonts w:ascii="Times New Roman" w:eastAsia="SimSun" w:hAnsi="Times New Roman" w:cs="Times New Roman"/>
          <w:sz w:val="28"/>
          <w:szCs w:val="24"/>
          <w:lang w:eastAsia="zh-CN"/>
        </w:rPr>
        <w:t xml:space="preserve"> декабря </w:t>
      </w:r>
      <w:r w:rsidRPr="004C0114">
        <w:rPr>
          <w:rFonts w:ascii="Times New Roman" w:eastAsia="SimSun" w:hAnsi="Times New Roman" w:cs="Times New Roman"/>
          <w:sz w:val="28"/>
          <w:szCs w:val="24"/>
          <w:lang w:eastAsia="zh-CN"/>
        </w:rPr>
        <w:t xml:space="preserve">2004 </w:t>
      </w:r>
      <w:r w:rsidR="00517AFA" w:rsidRPr="004C0114">
        <w:rPr>
          <w:rFonts w:ascii="Times New Roman" w:eastAsia="SimSun" w:hAnsi="Times New Roman" w:cs="Times New Roman"/>
          <w:sz w:val="28"/>
          <w:szCs w:val="24"/>
          <w:lang w:eastAsia="zh-CN"/>
        </w:rPr>
        <w:t xml:space="preserve">года </w:t>
      </w:r>
      <w:r w:rsidRPr="004C0114">
        <w:rPr>
          <w:rFonts w:ascii="Times New Roman" w:eastAsia="SimSun" w:hAnsi="Times New Roman" w:cs="Times New Roman"/>
          <w:sz w:val="28"/>
          <w:szCs w:val="24"/>
          <w:lang w:eastAsia="zh-CN"/>
        </w:rPr>
        <w:t>№</w:t>
      </w:r>
      <w:r w:rsidR="00D634B5" w:rsidRPr="004C0114">
        <w:rPr>
          <w:rFonts w:ascii="Times New Roman" w:eastAsia="SimSun" w:hAnsi="Times New Roman" w:cs="Times New Roman"/>
          <w:sz w:val="28"/>
          <w:szCs w:val="24"/>
          <w:lang w:eastAsia="zh-CN"/>
        </w:rPr>
        <w:t xml:space="preserve"> </w:t>
      </w:r>
      <w:r w:rsidRPr="004C0114">
        <w:rPr>
          <w:rFonts w:ascii="Times New Roman" w:eastAsia="SimSun" w:hAnsi="Times New Roman" w:cs="Times New Roman"/>
          <w:sz w:val="28"/>
          <w:szCs w:val="24"/>
          <w:lang w:eastAsia="zh-CN"/>
        </w:rPr>
        <w:t>190-ФЗ (с изменениями и дополнениями</w:t>
      </w:r>
      <w:r w:rsidR="002C2DD1" w:rsidRPr="004C0114">
        <w:rPr>
          <w:rFonts w:ascii="Times New Roman" w:eastAsia="SimSun" w:hAnsi="Times New Roman" w:cs="Times New Roman"/>
          <w:sz w:val="28"/>
          <w:szCs w:val="24"/>
          <w:lang w:eastAsia="zh-CN"/>
        </w:rPr>
        <w:t xml:space="preserve">), Федеральным законом от 06 октября </w:t>
      </w:r>
      <w:r w:rsidRPr="004C0114">
        <w:rPr>
          <w:rFonts w:ascii="Times New Roman" w:eastAsia="SimSun" w:hAnsi="Times New Roman" w:cs="Times New Roman"/>
          <w:sz w:val="28"/>
          <w:szCs w:val="24"/>
          <w:lang w:eastAsia="zh-CN"/>
        </w:rPr>
        <w:t>2003</w:t>
      </w:r>
      <w:r w:rsidR="002C2DD1" w:rsidRPr="004C0114">
        <w:rPr>
          <w:rFonts w:ascii="Times New Roman" w:eastAsia="SimSun" w:hAnsi="Times New Roman" w:cs="Times New Roman"/>
          <w:sz w:val="28"/>
          <w:szCs w:val="24"/>
          <w:lang w:eastAsia="zh-CN"/>
        </w:rPr>
        <w:t xml:space="preserve"> года</w:t>
      </w:r>
      <w:r w:rsidRPr="004C0114">
        <w:rPr>
          <w:rFonts w:ascii="Times New Roman" w:eastAsia="SimSun" w:hAnsi="Times New Roman" w:cs="Times New Roman"/>
          <w:sz w:val="28"/>
          <w:szCs w:val="24"/>
          <w:lang w:eastAsia="zh-CN"/>
        </w:rPr>
        <w:t xml:space="preserve"> </w:t>
      </w:r>
      <w:r w:rsidR="00517AFA" w:rsidRPr="004C0114">
        <w:rPr>
          <w:rFonts w:ascii="Times New Roman" w:eastAsia="SimSun" w:hAnsi="Times New Roman" w:cs="Times New Roman"/>
          <w:sz w:val="28"/>
          <w:szCs w:val="24"/>
          <w:lang w:eastAsia="zh-CN"/>
        </w:rPr>
        <w:t>№</w:t>
      </w:r>
      <w:r w:rsidRPr="004C0114">
        <w:rPr>
          <w:rFonts w:ascii="Times New Roman" w:eastAsia="SimSun" w:hAnsi="Times New Roman" w:cs="Times New Roman"/>
          <w:sz w:val="28"/>
          <w:szCs w:val="24"/>
          <w:lang w:eastAsia="zh-CN"/>
        </w:rPr>
        <w:t xml:space="preserve"> 131-ФЗ </w:t>
      </w:r>
      <w:r w:rsidR="001C79C4" w:rsidRPr="004C0114">
        <w:rPr>
          <w:rFonts w:ascii="Times New Roman" w:eastAsia="SimSun" w:hAnsi="Times New Roman" w:cs="Times New Roman"/>
          <w:sz w:val="28"/>
          <w:szCs w:val="24"/>
          <w:lang w:eastAsia="zh-CN"/>
        </w:rPr>
        <w:t>«</w:t>
      </w:r>
      <w:r w:rsidRPr="004C0114">
        <w:rPr>
          <w:rFonts w:ascii="Times New Roman" w:eastAsia="SimSun" w:hAnsi="Times New Roman" w:cs="Times New Roman"/>
          <w:sz w:val="28"/>
          <w:szCs w:val="24"/>
          <w:lang w:eastAsia="zh-CN"/>
        </w:rPr>
        <w:t>Об общих принципах организации местного самоуправления в Российской Федерации</w:t>
      </w:r>
      <w:r w:rsidR="001C79C4" w:rsidRPr="004C0114">
        <w:rPr>
          <w:rFonts w:ascii="Times New Roman" w:eastAsia="SimSun" w:hAnsi="Times New Roman" w:cs="Times New Roman"/>
          <w:sz w:val="28"/>
          <w:szCs w:val="24"/>
          <w:lang w:eastAsia="zh-CN"/>
        </w:rPr>
        <w:t>»</w:t>
      </w:r>
      <w:r w:rsidR="00517AFA" w:rsidRPr="004C0114">
        <w:rPr>
          <w:rFonts w:ascii="Times New Roman" w:eastAsia="SimSun" w:hAnsi="Times New Roman" w:cs="Times New Roman"/>
          <w:sz w:val="28"/>
          <w:szCs w:val="24"/>
          <w:lang w:eastAsia="zh-CN"/>
        </w:rPr>
        <w:t xml:space="preserve"> </w:t>
      </w:r>
      <w:r w:rsidRPr="004C0114">
        <w:rPr>
          <w:rFonts w:ascii="Times New Roman" w:eastAsia="SimSun" w:hAnsi="Times New Roman" w:cs="Times New Roman"/>
          <w:sz w:val="28"/>
          <w:szCs w:val="24"/>
          <w:lang w:eastAsia="zh-CN"/>
        </w:rPr>
        <w:t>утверждению подлежат мероприятия местного значения поселения.</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 xml:space="preserve">При разработке проекта генерального плана </w:t>
      </w:r>
      <w:r w:rsidR="00581375" w:rsidRPr="004C0114">
        <w:rPr>
          <w:rFonts w:ascii="Times New Roman" w:eastAsia="SimSun" w:hAnsi="Times New Roman" w:cs="Times New Roman"/>
          <w:sz w:val="28"/>
          <w:szCs w:val="24"/>
          <w:lang w:eastAsia="zh-CN"/>
        </w:rPr>
        <w:t>Сарлинского сельского поселения</w:t>
      </w:r>
      <w:r w:rsidRPr="004C0114">
        <w:rPr>
          <w:rFonts w:ascii="Times New Roman" w:eastAsia="SimSun" w:hAnsi="Times New Roman" w:cs="Times New Roman"/>
          <w:sz w:val="28"/>
          <w:szCs w:val="24"/>
          <w:lang w:eastAsia="zh-CN"/>
        </w:rPr>
        <w:t xml:space="preserve"> </w:t>
      </w:r>
      <w:r w:rsidR="00581375" w:rsidRPr="004C0114">
        <w:rPr>
          <w:rFonts w:ascii="Times New Roman" w:eastAsia="SimSun" w:hAnsi="Times New Roman" w:cs="Times New Roman"/>
          <w:sz w:val="28"/>
          <w:szCs w:val="24"/>
          <w:lang w:eastAsia="zh-CN"/>
        </w:rPr>
        <w:t>Азнакаевского муниципального района</w:t>
      </w:r>
      <w:r w:rsidRPr="004C0114">
        <w:rPr>
          <w:rFonts w:ascii="Times New Roman" w:eastAsia="SimSun" w:hAnsi="Times New Roman" w:cs="Times New Roman"/>
          <w:sz w:val="28"/>
          <w:szCs w:val="24"/>
          <w:lang w:eastAsia="zh-CN"/>
        </w:rPr>
        <w:t xml:space="preserve"> были использованы материалы:</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w:t>
      </w:r>
      <w:r w:rsidRPr="004C0114">
        <w:rPr>
          <w:rFonts w:ascii="Times New Roman" w:eastAsia="SimSun" w:hAnsi="Times New Roman" w:cs="Times New Roman"/>
          <w:sz w:val="28"/>
          <w:szCs w:val="24"/>
          <w:lang w:eastAsia="zh-CN"/>
        </w:rPr>
        <w:tab/>
        <w:t>Схем</w:t>
      </w:r>
      <w:r w:rsidR="00E81FC9" w:rsidRPr="004C0114">
        <w:rPr>
          <w:rFonts w:ascii="Times New Roman" w:eastAsia="SimSun" w:hAnsi="Times New Roman" w:cs="Times New Roman"/>
          <w:sz w:val="28"/>
          <w:szCs w:val="24"/>
          <w:lang w:eastAsia="zh-CN"/>
        </w:rPr>
        <w:t>а</w:t>
      </w:r>
      <w:r w:rsidRPr="004C0114">
        <w:rPr>
          <w:rFonts w:ascii="Times New Roman" w:eastAsia="SimSun" w:hAnsi="Times New Roman" w:cs="Times New Roman"/>
          <w:sz w:val="28"/>
          <w:szCs w:val="24"/>
          <w:lang w:eastAsia="zh-CN"/>
        </w:rPr>
        <w:t xml:space="preserve"> территориального планирования Республики Татарстан, утвержденн</w:t>
      </w:r>
      <w:r w:rsidR="00E81FC9" w:rsidRPr="004C0114">
        <w:rPr>
          <w:rFonts w:ascii="Times New Roman" w:eastAsia="SimSun" w:hAnsi="Times New Roman" w:cs="Times New Roman"/>
          <w:sz w:val="28"/>
          <w:szCs w:val="24"/>
          <w:lang w:eastAsia="zh-CN"/>
        </w:rPr>
        <w:t>ая</w:t>
      </w:r>
      <w:r w:rsidRPr="004C0114">
        <w:rPr>
          <w:rFonts w:ascii="Times New Roman" w:eastAsia="SimSun" w:hAnsi="Times New Roman" w:cs="Times New Roman"/>
          <w:sz w:val="28"/>
          <w:szCs w:val="24"/>
          <w:lang w:eastAsia="zh-CN"/>
        </w:rPr>
        <w:t xml:space="preserve"> постановлением Кабинета Министро</w:t>
      </w:r>
      <w:r w:rsidR="00D2278B">
        <w:rPr>
          <w:rFonts w:ascii="Times New Roman" w:eastAsia="SimSun" w:hAnsi="Times New Roman" w:cs="Times New Roman"/>
          <w:sz w:val="28"/>
          <w:szCs w:val="24"/>
          <w:lang w:eastAsia="zh-CN"/>
        </w:rPr>
        <w:t xml:space="preserve">в Республики Татарстан от 21 февраля </w:t>
      </w:r>
      <w:r w:rsidRPr="004C0114">
        <w:rPr>
          <w:rFonts w:ascii="Times New Roman" w:eastAsia="SimSun" w:hAnsi="Times New Roman" w:cs="Times New Roman"/>
          <w:sz w:val="28"/>
          <w:szCs w:val="24"/>
          <w:lang w:eastAsia="zh-CN"/>
        </w:rPr>
        <w:t>2011</w:t>
      </w:r>
      <w:r w:rsidR="00D2278B">
        <w:rPr>
          <w:rFonts w:ascii="Times New Roman" w:eastAsia="SimSun" w:hAnsi="Times New Roman" w:cs="Times New Roman"/>
          <w:sz w:val="28"/>
          <w:szCs w:val="24"/>
          <w:lang w:eastAsia="zh-CN"/>
        </w:rPr>
        <w:t xml:space="preserve"> года </w:t>
      </w:r>
      <w:r w:rsidRPr="004C0114">
        <w:rPr>
          <w:rFonts w:ascii="Times New Roman" w:eastAsia="SimSun" w:hAnsi="Times New Roman" w:cs="Times New Roman"/>
          <w:sz w:val="28"/>
          <w:szCs w:val="24"/>
          <w:lang w:eastAsia="zh-CN"/>
        </w:rPr>
        <w:t>№</w:t>
      </w:r>
      <w:r w:rsidR="00D634B5" w:rsidRPr="004C0114">
        <w:rPr>
          <w:rFonts w:ascii="Times New Roman" w:eastAsia="SimSun" w:hAnsi="Times New Roman" w:cs="Times New Roman"/>
          <w:sz w:val="28"/>
          <w:szCs w:val="24"/>
          <w:lang w:eastAsia="zh-CN"/>
        </w:rPr>
        <w:t xml:space="preserve"> </w:t>
      </w:r>
      <w:r w:rsidRPr="004C0114">
        <w:rPr>
          <w:rFonts w:ascii="Times New Roman" w:eastAsia="SimSun" w:hAnsi="Times New Roman" w:cs="Times New Roman"/>
          <w:sz w:val="28"/>
          <w:szCs w:val="24"/>
          <w:lang w:eastAsia="zh-CN"/>
        </w:rPr>
        <w:t>134 (с изменениями и дополнениями);</w:t>
      </w:r>
    </w:p>
    <w:p w:rsidR="004F591E"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w:t>
      </w:r>
      <w:r w:rsidRPr="004C0114">
        <w:rPr>
          <w:rFonts w:ascii="Times New Roman" w:eastAsia="SimSun" w:hAnsi="Times New Roman" w:cs="Times New Roman"/>
          <w:sz w:val="28"/>
          <w:szCs w:val="24"/>
          <w:lang w:eastAsia="zh-CN"/>
        </w:rPr>
        <w:tab/>
      </w:r>
      <w:r w:rsidR="00605880" w:rsidRPr="004C0114">
        <w:rPr>
          <w:rFonts w:ascii="Times New Roman" w:eastAsia="SimSun" w:hAnsi="Times New Roman" w:cs="Times New Roman"/>
          <w:sz w:val="28"/>
          <w:szCs w:val="24"/>
          <w:lang w:eastAsia="zh-CN"/>
        </w:rPr>
        <w:t xml:space="preserve">Схема территориального планирования </w:t>
      </w:r>
      <w:r w:rsidR="00581375" w:rsidRPr="004C0114">
        <w:rPr>
          <w:rFonts w:ascii="Times New Roman" w:eastAsia="SimSun" w:hAnsi="Times New Roman" w:cs="Times New Roman"/>
          <w:sz w:val="28"/>
          <w:szCs w:val="24"/>
          <w:lang w:eastAsia="zh-CN"/>
        </w:rPr>
        <w:t>Азнакаевского муниципального района</w:t>
      </w:r>
      <w:r w:rsidR="00605880" w:rsidRPr="004C0114">
        <w:rPr>
          <w:rFonts w:ascii="Times New Roman" w:eastAsia="SimSun" w:hAnsi="Times New Roman" w:cs="Times New Roman"/>
          <w:sz w:val="28"/>
          <w:szCs w:val="24"/>
          <w:lang w:eastAsia="zh-CN"/>
        </w:rPr>
        <w:t xml:space="preserve"> Республики Татарстан (Внесение изменений), утв</w:t>
      </w:r>
      <w:r w:rsidR="004C0114" w:rsidRPr="004C0114">
        <w:rPr>
          <w:rFonts w:ascii="Times New Roman" w:eastAsia="SimSun" w:hAnsi="Times New Roman" w:cs="Times New Roman"/>
          <w:sz w:val="28"/>
          <w:szCs w:val="24"/>
          <w:lang w:eastAsia="zh-CN"/>
        </w:rPr>
        <w:t>ержденное Решением Азнакаевского районного Совет</w:t>
      </w:r>
      <w:r w:rsidR="00D2278B">
        <w:rPr>
          <w:rFonts w:ascii="Times New Roman" w:eastAsia="SimSun" w:hAnsi="Times New Roman" w:cs="Times New Roman"/>
          <w:sz w:val="28"/>
          <w:szCs w:val="24"/>
          <w:lang w:eastAsia="zh-CN"/>
        </w:rPr>
        <w:t xml:space="preserve">а Республики Татарстан от 23 августа </w:t>
      </w:r>
      <w:r w:rsidR="004C0114" w:rsidRPr="004C0114">
        <w:rPr>
          <w:rFonts w:ascii="Times New Roman" w:eastAsia="SimSun" w:hAnsi="Times New Roman" w:cs="Times New Roman"/>
          <w:sz w:val="28"/>
          <w:szCs w:val="24"/>
          <w:lang w:eastAsia="zh-CN"/>
        </w:rPr>
        <w:t>2023 г</w:t>
      </w:r>
      <w:r w:rsidR="00D2278B">
        <w:rPr>
          <w:rFonts w:ascii="Times New Roman" w:eastAsia="SimSun" w:hAnsi="Times New Roman" w:cs="Times New Roman"/>
          <w:sz w:val="28"/>
          <w:szCs w:val="24"/>
          <w:lang w:eastAsia="zh-CN"/>
        </w:rPr>
        <w:t>ода</w:t>
      </w:r>
      <w:r w:rsidR="004C0114" w:rsidRPr="004C0114">
        <w:rPr>
          <w:rFonts w:ascii="Times New Roman" w:eastAsia="SimSun" w:hAnsi="Times New Roman" w:cs="Times New Roman"/>
          <w:sz w:val="28"/>
          <w:szCs w:val="24"/>
          <w:lang w:eastAsia="zh-CN"/>
        </w:rPr>
        <w:t xml:space="preserve"> № 237-26</w:t>
      </w:r>
      <w:r w:rsidRPr="004C0114">
        <w:rPr>
          <w:rFonts w:ascii="Times New Roman" w:eastAsia="SimSun" w:hAnsi="Times New Roman" w:cs="Times New Roman"/>
          <w:sz w:val="28"/>
          <w:szCs w:val="24"/>
          <w:lang w:eastAsia="zh-CN"/>
        </w:rPr>
        <w:t>;</w:t>
      </w:r>
    </w:p>
    <w:p w:rsidR="009D6AA5" w:rsidRPr="009D6AA5" w:rsidRDefault="009D6AA5" w:rsidP="004F591E">
      <w:pPr>
        <w:spacing w:after="0" w:line="240" w:lineRule="auto"/>
        <w:ind w:firstLine="709"/>
        <w:jc w:val="both"/>
        <w:rPr>
          <w:rFonts w:ascii="Times New Roman" w:eastAsia="SimSun" w:hAnsi="Times New Roman" w:cs="Times New Roman"/>
          <w:sz w:val="28"/>
          <w:szCs w:val="24"/>
          <w:lang w:eastAsia="zh-CN"/>
        </w:rPr>
      </w:pPr>
      <w:r>
        <w:rPr>
          <w:rFonts w:ascii="Times New Roman" w:eastAsia="SimSun" w:hAnsi="Times New Roman" w:cs="Times New Roman"/>
          <w:sz w:val="28"/>
          <w:szCs w:val="24"/>
          <w:lang w:eastAsia="zh-CN"/>
        </w:rPr>
        <w:t xml:space="preserve">- </w:t>
      </w:r>
      <w:r w:rsidRPr="009D6AA5">
        <w:rPr>
          <w:rFonts w:ascii="Times New Roman" w:eastAsia="SimSun" w:hAnsi="Times New Roman" w:cs="Times New Roman"/>
          <w:sz w:val="28"/>
          <w:szCs w:val="24"/>
          <w:lang w:eastAsia="zh-CN"/>
        </w:rPr>
        <w:t>Стратегия  социально-экономического  развития  Азнакаевского муниципального района на 2016–2021 годы и на плановый период до 2030 года, утвержденная решением Азнакаевского районного Совета Республики Татарстан от 18</w:t>
      </w:r>
      <w:r w:rsidR="00D2278B">
        <w:rPr>
          <w:rFonts w:ascii="Times New Roman" w:eastAsia="SimSun" w:hAnsi="Times New Roman" w:cs="Times New Roman"/>
          <w:sz w:val="28"/>
          <w:szCs w:val="24"/>
          <w:lang w:eastAsia="zh-CN"/>
        </w:rPr>
        <w:t xml:space="preserve"> августа </w:t>
      </w:r>
      <w:r w:rsidRPr="009D6AA5">
        <w:rPr>
          <w:rFonts w:ascii="Times New Roman" w:eastAsia="SimSun" w:hAnsi="Times New Roman" w:cs="Times New Roman"/>
          <w:sz w:val="28"/>
          <w:szCs w:val="24"/>
          <w:lang w:eastAsia="zh-CN"/>
        </w:rPr>
        <w:t xml:space="preserve">2016 </w:t>
      </w:r>
      <w:r w:rsidR="00D2278B">
        <w:rPr>
          <w:rFonts w:ascii="Times New Roman" w:eastAsia="SimSun" w:hAnsi="Times New Roman" w:cs="Times New Roman"/>
          <w:sz w:val="28"/>
          <w:szCs w:val="24"/>
          <w:lang w:eastAsia="zh-CN"/>
        </w:rPr>
        <w:t xml:space="preserve">года </w:t>
      </w:r>
      <w:r w:rsidRPr="009D6AA5">
        <w:rPr>
          <w:rFonts w:ascii="Times New Roman" w:eastAsia="SimSun" w:hAnsi="Times New Roman" w:cs="Times New Roman"/>
          <w:sz w:val="28"/>
          <w:szCs w:val="24"/>
          <w:lang w:eastAsia="zh-CN"/>
        </w:rPr>
        <w:t>№56-9;</w:t>
      </w:r>
    </w:p>
    <w:p w:rsidR="004F591E" w:rsidRPr="004C0114" w:rsidRDefault="004F591E" w:rsidP="004F591E">
      <w:pPr>
        <w:spacing w:after="0" w:line="240" w:lineRule="auto"/>
        <w:ind w:firstLine="709"/>
        <w:jc w:val="both"/>
        <w:rPr>
          <w:rFonts w:ascii="Times New Roman" w:eastAsia="SimSun" w:hAnsi="Times New Roman" w:cs="Times New Roman"/>
          <w:sz w:val="28"/>
          <w:szCs w:val="24"/>
          <w:lang w:eastAsia="zh-CN"/>
        </w:rPr>
      </w:pPr>
      <w:r w:rsidRPr="004C0114">
        <w:rPr>
          <w:rFonts w:ascii="Times New Roman" w:eastAsia="SimSun" w:hAnsi="Times New Roman" w:cs="Times New Roman"/>
          <w:sz w:val="28"/>
          <w:szCs w:val="24"/>
          <w:lang w:eastAsia="zh-CN"/>
        </w:rPr>
        <w:t>–</w:t>
      </w:r>
      <w:r w:rsidRPr="004C0114">
        <w:rPr>
          <w:rFonts w:ascii="Times New Roman" w:eastAsia="SimSun" w:hAnsi="Times New Roman" w:cs="Times New Roman"/>
          <w:sz w:val="28"/>
          <w:szCs w:val="24"/>
          <w:lang w:eastAsia="zh-CN"/>
        </w:rPr>
        <w:tab/>
        <w:t>официальны</w:t>
      </w:r>
      <w:r w:rsidR="00E81FC9" w:rsidRPr="004C0114">
        <w:rPr>
          <w:rFonts w:ascii="Times New Roman" w:eastAsia="SimSun" w:hAnsi="Times New Roman" w:cs="Times New Roman"/>
          <w:sz w:val="28"/>
          <w:szCs w:val="24"/>
          <w:lang w:eastAsia="zh-CN"/>
        </w:rPr>
        <w:t>е</w:t>
      </w:r>
      <w:r w:rsidRPr="004C0114">
        <w:rPr>
          <w:rFonts w:ascii="Times New Roman" w:eastAsia="SimSun" w:hAnsi="Times New Roman" w:cs="Times New Roman"/>
          <w:sz w:val="28"/>
          <w:szCs w:val="24"/>
          <w:lang w:eastAsia="zh-CN"/>
        </w:rPr>
        <w:t xml:space="preserve"> данны</w:t>
      </w:r>
      <w:r w:rsidR="00E81FC9" w:rsidRPr="004C0114">
        <w:rPr>
          <w:rFonts w:ascii="Times New Roman" w:eastAsia="SimSun" w:hAnsi="Times New Roman" w:cs="Times New Roman"/>
          <w:sz w:val="28"/>
          <w:szCs w:val="24"/>
          <w:lang w:eastAsia="zh-CN"/>
        </w:rPr>
        <w:t>е</w:t>
      </w:r>
      <w:r w:rsidRPr="004C0114">
        <w:rPr>
          <w:rFonts w:ascii="Times New Roman" w:eastAsia="SimSun" w:hAnsi="Times New Roman" w:cs="Times New Roman"/>
          <w:sz w:val="28"/>
          <w:szCs w:val="24"/>
          <w:lang w:eastAsia="zh-CN"/>
        </w:rPr>
        <w:t>, предоставленны</w:t>
      </w:r>
      <w:r w:rsidR="00E81FC9" w:rsidRPr="004C0114">
        <w:rPr>
          <w:rFonts w:ascii="Times New Roman" w:eastAsia="SimSun" w:hAnsi="Times New Roman" w:cs="Times New Roman"/>
          <w:sz w:val="28"/>
          <w:szCs w:val="24"/>
          <w:lang w:eastAsia="zh-CN"/>
        </w:rPr>
        <w:t>е</w:t>
      </w:r>
      <w:r w:rsidRPr="004C0114">
        <w:rPr>
          <w:rFonts w:ascii="Times New Roman" w:eastAsia="SimSun" w:hAnsi="Times New Roman" w:cs="Times New Roman"/>
          <w:sz w:val="28"/>
          <w:szCs w:val="24"/>
          <w:lang w:eastAsia="zh-CN"/>
        </w:rPr>
        <w:t xml:space="preserve"> исполнительным комитетом </w:t>
      </w:r>
      <w:r w:rsidR="00581375" w:rsidRPr="004C0114">
        <w:rPr>
          <w:rFonts w:ascii="Times New Roman" w:eastAsia="SimSun" w:hAnsi="Times New Roman" w:cs="Times New Roman"/>
          <w:sz w:val="28"/>
          <w:szCs w:val="24"/>
          <w:lang w:eastAsia="zh-CN"/>
        </w:rPr>
        <w:t>Азнакаевского муниципального района</w:t>
      </w:r>
      <w:r w:rsidRPr="004C0114">
        <w:rPr>
          <w:rFonts w:ascii="Times New Roman" w:eastAsia="SimSun" w:hAnsi="Times New Roman" w:cs="Times New Roman"/>
          <w:sz w:val="28"/>
          <w:szCs w:val="24"/>
          <w:lang w:eastAsia="zh-CN"/>
        </w:rPr>
        <w:t xml:space="preserve"> и </w:t>
      </w:r>
      <w:r w:rsidR="00581375" w:rsidRPr="004C0114">
        <w:rPr>
          <w:rFonts w:ascii="Times New Roman" w:eastAsia="SimSun" w:hAnsi="Times New Roman" w:cs="Times New Roman"/>
          <w:sz w:val="28"/>
          <w:szCs w:val="24"/>
          <w:lang w:eastAsia="zh-CN"/>
        </w:rPr>
        <w:t>Сарлинского сельского поселения</w:t>
      </w:r>
      <w:r w:rsidRPr="004C0114">
        <w:rPr>
          <w:rFonts w:ascii="Times New Roman" w:eastAsia="SimSun" w:hAnsi="Times New Roman" w:cs="Times New Roman"/>
          <w:sz w:val="28"/>
          <w:szCs w:val="24"/>
          <w:lang w:eastAsia="zh-CN"/>
        </w:rPr>
        <w:t>, входящего в его состав.</w:t>
      </w:r>
    </w:p>
    <w:p w:rsidR="00F32C61" w:rsidRPr="004C0114" w:rsidRDefault="00F32C61" w:rsidP="00E461F4">
      <w:pPr>
        <w:spacing w:line="240" w:lineRule="auto"/>
        <w:rPr>
          <w:lang w:eastAsia="ru-RU"/>
        </w:rPr>
      </w:pPr>
      <w:r w:rsidRPr="004C0114">
        <w:rPr>
          <w:lang w:eastAsia="ru-RU"/>
        </w:rPr>
        <w:br w:type="page"/>
      </w:r>
    </w:p>
    <w:p w:rsidR="009B574D" w:rsidRPr="000F3020" w:rsidRDefault="009B574D" w:rsidP="00195AD2">
      <w:pPr>
        <w:pStyle w:val="1b"/>
        <w:numPr>
          <w:ilvl w:val="0"/>
          <w:numId w:val="82"/>
        </w:numPr>
      </w:pPr>
      <w:bookmarkStart w:id="3" w:name="_Toc151377723"/>
      <w:bookmarkStart w:id="4" w:name="_Toc215561724"/>
      <w:bookmarkStart w:id="5" w:name="_Toc143007914"/>
      <w:r w:rsidRPr="000F3020">
        <w:lastRenderedPageBreak/>
        <w:t xml:space="preserve">ЦЕЛИ И ЗАДАЧИ ПРОЕКТА ГЕНЕРАЛЬНОГО ПЛАНА </w:t>
      </w:r>
      <w:r w:rsidR="00581375" w:rsidRPr="000F3020">
        <w:t>САРЛИНСКОГО СЕЛЬСКОГО ПОСЕЛЕНИЯ</w:t>
      </w:r>
      <w:bookmarkEnd w:id="3"/>
      <w:bookmarkEnd w:id="4"/>
    </w:p>
    <w:bookmarkEnd w:id="5"/>
    <w:p w:rsidR="00FE6AA9" w:rsidRPr="000F3020" w:rsidRDefault="00FE6AA9" w:rsidP="00FE6AA9">
      <w:pPr>
        <w:pStyle w:val="1f"/>
        <w:spacing w:line="240" w:lineRule="auto"/>
        <w:rPr>
          <w:color w:val="auto"/>
          <w:szCs w:val="28"/>
        </w:rPr>
      </w:pPr>
      <w:r w:rsidRPr="000F3020">
        <w:rPr>
          <w:color w:val="auto"/>
          <w:szCs w:val="28"/>
        </w:rPr>
        <w:t>Генеральный план поселения – документ территориального планирования, определяющий стратегию градостроительного развития поселения.</w:t>
      </w:r>
    </w:p>
    <w:p w:rsidR="00FE6AA9" w:rsidRPr="000F3020" w:rsidRDefault="00FE6AA9" w:rsidP="00FE6AA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0F3020">
        <w:rPr>
          <w:rFonts w:ascii="Times New Roman" w:eastAsiaTheme="minorEastAsia" w:hAnsi="Times New Roman" w:cs="Times New Roman"/>
          <w:sz w:val="28"/>
          <w:szCs w:val="28"/>
        </w:rPr>
        <w:t>Целями работы является:</w:t>
      </w:r>
    </w:p>
    <w:p w:rsidR="00FE6AA9" w:rsidRPr="000F3020" w:rsidRDefault="00FE6AA9" w:rsidP="00FE6AA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0F3020">
        <w:rPr>
          <w:rFonts w:ascii="Times New Roman" w:eastAsiaTheme="minorEastAsia" w:hAnsi="Times New Roman" w:cs="Times New Roman"/>
          <w:sz w:val="28"/>
          <w:szCs w:val="28"/>
        </w:rPr>
        <w:t>1. Определение долгосрочной стратегии и этапов градостроительного планирования развития территории поселения на основе комплексной оценки социально-экономического, природно-климатического, экологического состояния поселения, его ресурсного потенциала;</w:t>
      </w:r>
    </w:p>
    <w:p w:rsidR="00FE6AA9" w:rsidRPr="000F3020" w:rsidRDefault="00FE6AA9" w:rsidP="00FE6AA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0F3020">
        <w:rPr>
          <w:rFonts w:ascii="Times New Roman" w:eastAsiaTheme="minorEastAsia" w:hAnsi="Times New Roman" w:cs="Times New Roman"/>
          <w:sz w:val="28"/>
          <w:szCs w:val="28"/>
        </w:rPr>
        <w:t>2. Выбор оптимального решения архитектурно-планировочной организации и функционального зонирования территории поселения и входящих в его населённых пунктов;</w:t>
      </w:r>
    </w:p>
    <w:p w:rsidR="00FE6AA9" w:rsidRPr="000F3020" w:rsidRDefault="00FE6AA9" w:rsidP="00FE6AA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0F3020">
        <w:rPr>
          <w:rFonts w:ascii="Times New Roman" w:eastAsiaTheme="minorEastAsia" w:hAnsi="Times New Roman" w:cs="Times New Roman"/>
          <w:sz w:val="28"/>
          <w:szCs w:val="28"/>
        </w:rPr>
        <w:t>3. Установление границ зон планируемого размещения объектов социально-культурного и коммунально-бытового назначения, иных объектов капитального строительства с выделением территорий объектов федерального, регионального и местного значения;</w:t>
      </w:r>
    </w:p>
    <w:p w:rsidR="00FE6AA9" w:rsidRPr="000F3020" w:rsidRDefault="00FE6AA9" w:rsidP="00FE6AA9">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0F3020">
        <w:rPr>
          <w:rFonts w:ascii="Times New Roman" w:eastAsiaTheme="minorEastAsia" w:hAnsi="Times New Roman" w:cs="Times New Roman"/>
          <w:sz w:val="28"/>
          <w:szCs w:val="28"/>
        </w:rPr>
        <w:t xml:space="preserve">4. Установление границ населённых пунктов в соответствии с актуальной кадастровой картой. </w:t>
      </w:r>
    </w:p>
    <w:p w:rsidR="00FE6AA9" w:rsidRPr="000F3020" w:rsidRDefault="00FE6AA9" w:rsidP="00FE6AA9">
      <w:pPr>
        <w:pStyle w:val="1f"/>
        <w:spacing w:line="240" w:lineRule="auto"/>
        <w:rPr>
          <w:color w:val="auto"/>
          <w:szCs w:val="28"/>
        </w:rPr>
      </w:pPr>
      <w:r w:rsidRPr="000F3020">
        <w:rPr>
          <w:color w:val="auto"/>
          <w:szCs w:val="28"/>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FE6AA9" w:rsidRPr="000F3020" w:rsidRDefault="00FE6AA9" w:rsidP="00FE6AA9">
      <w:pPr>
        <w:pStyle w:val="1f"/>
        <w:spacing w:line="240" w:lineRule="auto"/>
        <w:ind w:firstLine="709"/>
        <w:rPr>
          <w:color w:val="auto"/>
          <w:szCs w:val="28"/>
        </w:rPr>
      </w:pPr>
      <w:r w:rsidRPr="000F3020">
        <w:rPr>
          <w:color w:val="auto"/>
          <w:szCs w:val="28"/>
        </w:rPr>
        <w:t>Реализация указанных целей осуществляется посредством решения следующих задач территориального планирования:</w:t>
      </w:r>
    </w:p>
    <w:p w:rsidR="00FE6AA9" w:rsidRPr="000F3020" w:rsidRDefault="00FE6AA9" w:rsidP="00FE6AA9">
      <w:pPr>
        <w:pStyle w:val="1f"/>
        <w:spacing w:line="240" w:lineRule="auto"/>
        <w:ind w:firstLine="709"/>
        <w:rPr>
          <w:color w:val="auto"/>
          <w:szCs w:val="28"/>
        </w:rPr>
      </w:pPr>
      <w:r w:rsidRPr="000F3020">
        <w:rPr>
          <w:color w:val="auto"/>
          <w:szCs w:val="28"/>
        </w:rPr>
        <w:t>−</w:t>
      </w:r>
      <w:r w:rsidRPr="000F3020">
        <w:rPr>
          <w:color w:val="auto"/>
          <w:szCs w:val="28"/>
        </w:rPr>
        <w:tab/>
        <w:t>комплексная оценка территории сельского поселения;</w:t>
      </w:r>
    </w:p>
    <w:p w:rsidR="00FE6AA9" w:rsidRPr="000F3020" w:rsidRDefault="00FE6AA9" w:rsidP="00FE6AA9">
      <w:pPr>
        <w:spacing w:after="0" w:line="240" w:lineRule="auto"/>
        <w:ind w:firstLine="709"/>
        <w:jc w:val="both"/>
        <w:rPr>
          <w:rFonts w:ascii="Times New Roman" w:eastAsia="Times New Roman" w:hAnsi="Times New Roman" w:cs="Times New Roman"/>
          <w:sz w:val="28"/>
          <w:szCs w:val="28"/>
        </w:rPr>
      </w:pPr>
      <w:r w:rsidRPr="000F3020">
        <w:rPr>
          <w:rFonts w:ascii="Times New Roman" w:eastAsia="Times New Roman" w:hAnsi="Times New Roman" w:cs="Times New Roman"/>
          <w:sz w:val="28"/>
          <w:szCs w:val="28"/>
        </w:rPr>
        <w:t>−</w:t>
      </w:r>
      <w:r w:rsidRPr="000F3020">
        <w:rPr>
          <w:rFonts w:ascii="Times New Roman" w:eastAsia="Times New Roman" w:hAnsi="Times New Roman" w:cs="Times New Roman"/>
          <w:sz w:val="28"/>
          <w:szCs w:val="28"/>
        </w:rPr>
        <w:tab/>
        <w:t>приведение отображаемой в материалах генерального плана информации о существующем состоянии и использовании территории поселения в соответствие фактическому положению;</w:t>
      </w:r>
    </w:p>
    <w:p w:rsidR="00FE6AA9" w:rsidRPr="000F3020" w:rsidRDefault="00FE6AA9" w:rsidP="00FE6AA9">
      <w:pPr>
        <w:spacing w:after="0" w:line="240" w:lineRule="auto"/>
        <w:ind w:firstLine="709"/>
        <w:jc w:val="both"/>
        <w:rPr>
          <w:rFonts w:ascii="Times New Roman" w:eastAsia="Times New Roman" w:hAnsi="Times New Roman" w:cs="Times New Roman"/>
          <w:sz w:val="28"/>
          <w:szCs w:val="28"/>
        </w:rPr>
      </w:pPr>
      <w:r w:rsidRPr="000F3020">
        <w:rPr>
          <w:rFonts w:ascii="Times New Roman" w:eastAsia="Times New Roman" w:hAnsi="Times New Roman" w:cs="Times New Roman"/>
          <w:sz w:val="28"/>
          <w:szCs w:val="28"/>
        </w:rPr>
        <w:t>−</w:t>
      </w:r>
      <w:r w:rsidRPr="000F3020">
        <w:rPr>
          <w:rFonts w:ascii="Times New Roman" w:eastAsia="Times New Roman" w:hAnsi="Times New Roman" w:cs="Times New Roman"/>
          <w:sz w:val="28"/>
          <w:szCs w:val="28"/>
        </w:rPr>
        <w:tab/>
        <w:t>корректировка функционального зонирования территории поселения;</w:t>
      </w:r>
    </w:p>
    <w:p w:rsidR="00FE6AA9" w:rsidRPr="000F3020" w:rsidRDefault="00FE6AA9" w:rsidP="00FE6AA9">
      <w:pPr>
        <w:spacing w:after="0" w:line="240" w:lineRule="auto"/>
        <w:ind w:firstLine="709"/>
        <w:jc w:val="both"/>
        <w:rPr>
          <w:rFonts w:ascii="Times New Roman" w:eastAsia="Times New Roman" w:hAnsi="Times New Roman" w:cs="Times New Roman"/>
          <w:sz w:val="28"/>
          <w:szCs w:val="28"/>
        </w:rPr>
      </w:pPr>
      <w:r w:rsidRPr="000F3020">
        <w:rPr>
          <w:rFonts w:ascii="Times New Roman" w:eastAsia="Times New Roman" w:hAnsi="Times New Roman" w:cs="Times New Roman"/>
          <w:sz w:val="28"/>
          <w:szCs w:val="28"/>
        </w:rPr>
        <w:t>−</w:t>
      </w:r>
      <w:r w:rsidRPr="000F3020">
        <w:rPr>
          <w:rFonts w:ascii="Times New Roman" w:eastAsia="Times New Roman" w:hAnsi="Times New Roman" w:cs="Times New Roman"/>
          <w:sz w:val="28"/>
          <w:szCs w:val="28"/>
        </w:rPr>
        <w:tab/>
        <w:t>актуализация проектных предложений генерального плана по состоянию на дату принятия решения о подготовке проекта в генеральный план;</w:t>
      </w:r>
    </w:p>
    <w:p w:rsidR="00FE6AA9" w:rsidRPr="000F3020" w:rsidRDefault="00FE6AA9" w:rsidP="00FE6AA9">
      <w:pPr>
        <w:spacing w:after="0" w:line="276" w:lineRule="auto"/>
        <w:ind w:firstLine="709"/>
        <w:jc w:val="both"/>
        <w:rPr>
          <w:rFonts w:ascii="Times New Roman" w:eastAsia="Times New Roman" w:hAnsi="Times New Roman" w:cs="Times New Roman"/>
          <w:sz w:val="28"/>
          <w:szCs w:val="28"/>
        </w:rPr>
      </w:pPr>
      <w:r w:rsidRPr="000F3020">
        <w:rPr>
          <w:rFonts w:ascii="Times New Roman" w:eastAsia="Times New Roman" w:hAnsi="Times New Roman" w:cs="Times New Roman"/>
          <w:sz w:val="28"/>
          <w:szCs w:val="28"/>
        </w:rPr>
        <w:t>−</w:t>
      </w:r>
      <w:r w:rsidRPr="000F3020">
        <w:rPr>
          <w:rFonts w:ascii="Times New Roman" w:eastAsia="Times New Roman" w:hAnsi="Times New Roman" w:cs="Times New Roman"/>
          <w:sz w:val="28"/>
          <w:szCs w:val="28"/>
        </w:rPr>
        <w:tab/>
        <w:t>приведение материалов генерального плана в соответствие требованиям Градостроительного кодекса Российской Федерации к составу документов территориального планирования муниципальных образований, требованиям к графическому оформлению.</w:t>
      </w:r>
    </w:p>
    <w:p w:rsidR="006A2528" w:rsidRPr="000F3020" w:rsidRDefault="006A2528" w:rsidP="00FE6AA9">
      <w:pPr>
        <w:spacing w:after="0" w:line="276" w:lineRule="auto"/>
        <w:ind w:firstLine="709"/>
        <w:jc w:val="both"/>
        <w:rPr>
          <w:rFonts w:ascii="Times New Roman" w:eastAsia="Times New Roman" w:hAnsi="Times New Roman" w:cs="Times New Roman"/>
          <w:sz w:val="28"/>
          <w:szCs w:val="28"/>
        </w:rPr>
      </w:pPr>
    </w:p>
    <w:p w:rsidR="006A2528" w:rsidRPr="00581375" w:rsidRDefault="006A2528" w:rsidP="00FE6AA9">
      <w:pPr>
        <w:spacing w:after="0" w:line="276" w:lineRule="auto"/>
        <w:ind w:firstLine="709"/>
        <w:jc w:val="both"/>
        <w:rPr>
          <w:rFonts w:ascii="Times New Roman" w:eastAsia="Times New Roman" w:hAnsi="Times New Roman" w:cs="Times New Roman"/>
          <w:sz w:val="28"/>
          <w:szCs w:val="28"/>
          <w:highlight w:val="yellow"/>
        </w:rPr>
      </w:pPr>
    </w:p>
    <w:p w:rsidR="006A2528" w:rsidRPr="00581375" w:rsidRDefault="006A2528" w:rsidP="00FE6AA9">
      <w:pPr>
        <w:spacing w:after="0" w:line="276" w:lineRule="auto"/>
        <w:ind w:firstLine="709"/>
        <w:jc w:val="both"/>
        <w:rPr>
          <w:rFonts w:ascii="Times New Roman" w:eastAsia="Times New Roman" w:hAnsi="Times New Roman" w:cs="Times New Roman"/>
          <w:sz w:val="28"/>
          <w:szCs w:val="28"/>
          <w:highlight w:val="yellow"/>
        </w:rPr>
      </w:pPr>
    </w:p>
    <w:p w:rsidR="006A2528" w:rsidRPr="00581375" w:rsidRDefault="006A2528" w:rsidP="00FE6AA9">
      <w:pPr>
        <w:spacing w:after="0" w:line="276" w:lineRule="auto"/>
        <w:ind w:firstLine="709"/>
        <w:jc w:val="both"/>
        <w:rPr>
          <w:rFonts w:ascii="Times New Roman" w:eastAsia="Times New Roman" w:hAnsi="Times New Roman" w:cs="Times New Roman"/>
          <w:sz w:val="28"/>
          <w:szCs w:val="28"/>
          <w:highlight w:val="yellow"/>
        </w:rPr>
      </w:pPr>
    </w:p>
    <w:p w:rsidR="002C3A2A" w:rsidRPr="004B2ACF" w:rsidRDefault="002C3A2A" w:rsidP="002D3EB8">
      <w:pPr>
        <w:pStyle w:val="1b"/>
        <w:numPr>
          <w:ilvl w:val="0"/>
          <w:numId w:val="86"/>
        </w:numPr>
      </w:pPr>
      <w:bookmarkStart w:id="6" w:name="_Toc149826690"/>
      <w:bookmarkStart w:id="7" w:name="_Toc149830959"/>
      <w:bookmarkStart w:id="8" w:name="_Toc215561725"/>
      <w:bookmarkStart w:id="9" w:name="_Toc498157790"/>
      <w:bookmarkStart w:id="10" w:name="_Toc500420885"/>
      <w:bookmarkStart w:id="11" w:name="_Toc74210415"/>
      <w:bookmarkStart w:id="12" w:name="_Toc168062266"/>
      <w:bookmarkStart w:id="13" w:name="_Toc474506145"/>
      <w:bookmarkStart w:id="14" w:name="_Toc114557663"/>
      <w:bookmarkStart w:id="15" w:name="_Toc467252897"/>
      <w:bookmarkStart w:id="16" w:name="_Toc468891185"/>
      <w:bookmarkStart w:id="17" w:name="_Toc34136765"/>
      <w:bookmarkStart w:id="18" w:name="_Toc149826694"/>
      <w:bookmarkStart w:id="19" w:name="_Toc149831012"/>
      <w:bookmarkEnd w:id="0"/>
      <w:r w:rsidRPr="004B2ACF">
        <w:lastRenderedPageBreak/>
        <w:t xml:space="preserve">СОВРЕМЕННОЕ СОСТОЯНИЕ </w:t>
      </w:r>
      <w:bookmarkEnd w:id="6"/>
      <w:bookmarkEnd w:id="7"/>
      <w:r w:rsidR="00581375" w:rsidRPr="004B2ACF">
        <w:t>САРЛИНСКОГО СЕЛЬСКОГО ПОСЕЛЕНИЯ</w:t>
      </w:r>
      <w:r w:rsidRPr="004B2ACF">
        <w:t xml:space="preserve"> </w:t>
      </w:r>
      <w:r w:rsidR="00581375" w:rsidRPr="004B2ACF">
        <w:t>АЗНАКАЕВСКОГО МУНИЦИПАЛЬНОГО РАЙОНА</w:t>
      </w:r>
      <w:r w:rsidRPr="004B2ACF">
        <w:t xml:space="preserve"> РЕСПУБЛИКИ ТАТАРСТАН</w:t>
      </w:r>
      <w:bookmarkEnd w:id="8"/>
    </w:p>
    <w:p w:rsidR="002C3A2A" w:rsidRPr="004B2ACF" w:rsidRDefault="002C3A2A" w:rsidP="00B96CB9">
      <w:pPr>
        <w:pStyle w:val="2"/>
        <w:numPr>
          <w:ilvl w:val="0"/>
          <w:numId w:val="0"/>
        </w:numPr>
      </w:pPr>
      <w:bookmarkStart w:id="20" w:name="_Toc215561726"/>
      <w:r w:rsidRPr="004B2ACF">
        <w:t xml:space="preserve">2.1. Экономико-географическое положение, место </w:t>
      </w:r>
      <w:bookmarkEnd w:id="9"/>
      <w:bookmarkEnd w:id="10"/>
      <w:bookmarkEnd w:id="11"/>
      <w:r w:rsidR="00581375" w:rsidRPr="004B2ACF">
        <w:t>Сарлинского сельского поселения</w:t>
      </w:r>
      <w:r w:rsidRPr="004B2ACF">
        <w:t xml:space="preserve"> в системе </w:t>
      </w:r>
      <w:r w:rsidR="008E6A2D" w:rsidRPr="004B2ACF">
        <w:t xml:space="preserve">расселения </w:t>
      </w:r>
      <w:r w:rsidR="00581375" w:rsidRPr="004B2ACF">
        <w:t>Азнакаевского муниципального района</w:t>
      </w:r>
      <w:r w:rsidRPr="004B2ACF">
        <w:t xml:space="preserve"> Республики Татарстан</w:t>
      </w:r>
      <w:bookmarkEnd w:id="20"/>
    </w:p>
    <w:p w:rsidR="000F3020" w:rsidRPr="00BB3E68" w:rsidRDefault="000F3020" w:rsidP="000F3020">
      <w:pPr>
        <w:spacing w:after="0" w:line="240" w:lineRule="auto"/>
        <w:ind w:firstLine="700"/>
        <w:jc w:val="both"/>
        <w:rPr>
          <w:rFonts w:ascii="Times New Roman" w:eastAsia="Times New Roman" w:hAnsi="Times New Roman" w:cs="Times New Roman"/>
          <w:sz w:val="28"/>
          <w:szCs w:val="28"/>
          <w:lang w:eastAsia="ru-RU"/>
        </w:rPr>
      </w:pPr>
      <w:bookmarkStart w:id="21" w:name="_Toc498157792"/>
      <w:bookmarkStart w:id="22" w:name="_Toc500420887"/>
      <w:r w:rsidRPr="004B2ACF">
        <w:rPr>
          <w:rFonts w:ascii="Times New Roman" w:eastAsia="Times New Roman" w:hAnsi="Times New Roman" w:cs="Times New Roman"/>
          <w:sz w:val="28"/>
          <w:szCs w:val="28"/>
          <w:lang w:eastAsia="ru-RU"/>
        </w:rPr>
        <w:t>Сарлинское сельское поселение образовано в соответствии с Законом Республики Татарстан от 31 января 2005 года № 48-ЗРТ «Об установлении границ территорий и статусе муниципального образования «Азнакаевский муниципальный район» и муниципальных образований в его составе».</w:t>
      </w:r>
      <w:r w:rsidRPr="00BB3E68">
        <w:rPr>
          <w:rFonts w:ascii="Times New Roman" w:eastAsia="Times New Roman" w:hAnsi="Times New Roman" w:cs="Times New Roman"/>
          <w:sz w:val="28"/>
          <w:szCs w:val="28"/>
          <w:lang w:eastAsia="ru-RU"/>
        </w:rPr>
        <w:t xml:space="preserve"> </w:t>
      </w:r>
    </w:p>
    <w:p w:rsidR="000F3020" w:rsidRPr="00BB3E68" w:rsidRDefault="000F3020" w:rsidP="000F3020">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В состав Сарлинского сельского поселения входят: село Сарлы – административный центр, село Буляк и деревня Суюндук – рядовые населенные пункты.</w:t>
      </w:r>
    </w:p>
    <w:p w:rsidR="000F3020" w:rsidRPr="00BB3E68" w:rsidRDefault="000F3020" w:rsidP="000F3020">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Поселение расположено в юго-восточной части Республики Татарстан, на востоке Азнакаевского муниципального района. Сарлинское сельское поселение граничит с Республикой Башкортостан, Верхнестярлинским, Вахитовским,</w:t>
      </w:r>
      <w:r>
        <w:rPr>
          <w:rFonts w:ascii="Times New Roman" w:eastAsia="Times New Roman" w:hAnsi="Times New Roman" w:cs="Times New Roman"/>
          <w:sz w:val="28"/>
          <w:szCs w:val="28"/>
          <w:lang w:eastAsia="ru-RU"/>
        </w:rPr>
        <w:t xml:space="preserve"> </w:t>
      </w:r>
      <w:r w:rsidRPr="00BB3E68">
        <w:rPr>
          <w:rFonts w:ascii="Times New Roman" w:eastAsia="Times New Roman" w:hAnsi="Times New Roman" w:cs="Times New Roman"/>
          <w:sz w:val="28"/>
          <w:szCs w:val="28"/>
          <w:lang w:eastAsia="ru-RU"/>
        </w:rPr>
        <w:t>Учаллинским</w:t>
      </w:r>
      <w:r>
        <w:rPr>
          <w:rFonts w:ascii="Times New Roman" w:eastAsia="Times New Roman" w:hAnsi="Times New Roman" w:cs="Times New Roman"/>
          <w:sz w:val="28"/>
          <w:szCs w:val="28"/>
          <w:lang w:eastAsia="ru-RU"/>
        </w:rPr>
        <w:t xml:space="preserve">, Тумутукским </w:t>
      </w:r>
      <w:r w:rsidRPr="00BB3E68">
        <w:rPr>
          <w:rFonts w:ascii="Times New Roman" w:eastAsia="Times New Roman" w:hAnsi="Times New Roman" w:cs="Times New Roman"/>
          <w:sz w:val="28"/>
          <w:szCs w:val="28"/>
          <w:lang w:eastAsia="ru-RU"/>
        </w:rPr>
        <w:t>сельскими поселениями Азнакаевского муниципального района.</w:t>
      </w:r>
    </w:p>
    <w:p w:rsidR="000F3020" w:rsidRPr="00BB3E68" w:rsidRDefault="000F3020" w:rsidP="000F3020">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7A7667">
        <w:rPr>
          <w:rFonts w:ascii="Times New Roman" w:eastAsia="Times New Roman" w:hAnsi="Times New Roman" w:cs="Times New Roman"/>
          <w:sz w:val="28"/>
          <w:szCs w:val="28"/>
          <w:lang w:eastAsia="ru-RU"/>
        </w:rPr>
        <w:t xml:space="preserve">Общая площадь Сарлинского сельского поселения составляет </w:t>
      </w:r>
      <w:r w:rsidRPr="007A7667">
        <w:rPr>
          <w:rFonts w:ascii="Times New Roman" w:eastAsia="Times New Roman" w:hAnsi="Times New Roman" w:cs="Times New Roman"/>
          <w:spacing w:val="-1"/>
          <w:sz w:val="28"/>
          <w:szCs w:val="28"/>
          <w:lang w:eastAsia="ru-RU"/>
        </w:rPr>
        <w:t>7261,31</w:t>
      </w:r>
      <w:r w:rsidRPr="007A7667">
        <w:rPr>
          <w:rFonts w:ascii="Times New Roman" w:eastAsia="Times New Roman" w:hAnsi="Times New Roman" w:cs="Times New Roman"/>
          <w:sz w:val="28"/>
          <w:szCs w:val="28"/>
          <w:lang w:eastAsia="ru-RU"/>
        </w:rPr>
        <w:t xml:space="preserve"> га, в т.ч. площадь населенных пунктов 267,46 га, из них: с. Сарлы – 128,83 га, с. Буляк – 65,67 га, д.Суюндук – </w:t>
      </w:r>
      <w:r>
        <w:rPr>
          <w:rFonts w:ascii="Times New Roman" w:eastAsia="Times New Roman" w:hAnsi="Times New Roman" w:cs="Times New Roman"/>
          <w:sz w:val="28"/>
          <w:szCs w:val="28"/>
          <w:lang w:eastAsia="ru-RU"/>
        </w:rPr>
        <w:t>72,96</w:t>
      </w:r>
      <w:r w:rsidRPr="007A7667">
        <w:rPr>
          <w:rFonts w:ascii="Times New Roman" w:eastAsia="Times New Roman" w:hAnsi="Times New Roman" w:cs="Times New Roman"/>
          <w:sz w:val="28"/>
          <w:szCs w:val="28"/>
          <w:lang w:eastAsia="ru-RU"/>
        </w:rPr>
        <w:t xml:space="preserve"> га.</w:t>
      </w:r>
    </w:p>
    <w:p w:rsidR="000F3020" w:rsidRPr="00BB3E68" w:rsidRDefault="000F3020" w:rsidP="000F3020">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По территории Сарлинского сельского поселения (на границе с Республикой Башкортостан) протекает р.Ик, которая является памятником природы.</w:t>
      </w:r>
    </w:p>
    <w:p w:rsidR="000F3020" w:rsidRPr="00BB3E68" w:rsidRDefault="000F3020" w:rsidP="000F3020">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Земли Сарлинского сельского поселения плодородны. Климат умеренно влажный. В поселении имеются следующие общественные объекты:  </w:t>
      </w:r>
      <w:r w:rsidRPr="009F1039">
        <w:rPr>
          <w:rFonts w:ascii="Times New Roman" w:eastAsia="Times New Roman" w:hAnsi="Times New Roman" w:cs="Times New Roman"/>
          <w:sz w:val="28"/>
          <w:szCs w:val="28"/>
          <w:lang w:eastAsia="ru-RU"/>
        </w:rPr>
        <w:t>два детских дошкольных учреждения, средняя общеобразовательная школа, три фельдшерско-акушерских пункта, два сельских дома культуры, многофункциональный центр. Агропромышленный комплекс Сарлинского сельского поселения представлен действующими фермами.</w:t>
      </w:r>
    </w:p>
    <w:p w:rsidR="000F3020" w:rsidRPr="00BB3E68" w:rsidRDefault="000F3020" w:rsidP="000F3020">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 Основными </w:t>
      </w:r>
      <w:r>
        <w:rPr>
          <w:rFonts w:ascii="Times New Roman" w:eastAsia="Times New Roman" w:hAnsi="Times New Roman" w:cs="Times New Roman"/>
          <w:sz w:val="28"/>
          <w:szCs w:val="28"/>
          <w:lang w:eastAsia="ru-RU"/>
        </w:rPr>
        <w:t>а</w:t>
      </w:r>
      <w:r w:rsidRPr="00EF3C82">
        <w:rPr>
          <w:rFonts w:ascii="Times New Roman" w:eastAsia="Times New Roman" w:hAnsi="Times New Roman" w:cs="Times New Roman"/>
          <w:sz w:val="28"/>
          <w:szCs w:val="28"/>
          <w:lang w:eastAsia="ru-RU"/>
        </w:rPr>
        <w:t>втомобильны</w:t>
      </w:r>
      <w:r>
        <w:rPr>
          <w:rFonts w:ascii="Times New Roman" w:eastAsia="Times New Roman" w:hAnsi="Times New Roman" w:cs="Times New Roman"/>
          <w:sz w:val="28"/>
          <w:szCs w:val="28"/>
          <w:lang w:eastAsia="ru-RU"/>
        </w:rPr>
        <w:t>ми</w:t>
      </w:r>
      <w:r w:rsidRPr="00EF3C82">
        <w:rPr>
          <w:rFonts w:ascii="Times New Roman" w:eastAsia="Times New Roman" w:hAnsi="Times New Roman" w:cs="Times New Roman"/>
          <w:sz w:val="28"/>
          <w:szCs w:val="28"/>
          <w:lang w:eastAsia="ru-RU"/>
        </w:rPr>
        <w:t xml:space="preserve"> дороги регионального или межмуниципального значения</w:t>
      </w:r>
      <w:r w:rsidRPr="00BB3E68">
        <w:rPr>
          <w:rFonts w:ascii="Times New Roman" w:eastAsia="Times New Roman" w:hAnsi="Times New Roman" w:cs="Times New Roman"/>
          <w:sz w:val="28"/>
          <w:szCs w:val="28"/>
          <w:lang w:eastAsia="ru-RU"/>
        </w:rPr>
        <w:t xml:space="preserve"> являются автодороги «Азнакаево-Верхнее Стярле-Кук-Тяка», подъезд к с.Буляк.</w:t>
      </w:r>
    </w:p>
    <w:p w:rsidR="000F3020" w:rsidRPr="00BB3E68" w:rsidRDefault="000F3020" w:rsidP="000F3020">
      <w:pPr>
        <w:spacing w:after="0" w:line="240" w:lineRule="auto"/>
        <w:ind w:firstLine="567"/>
        <w:rPr>
          <w:rFonts w:ascii="Times New Roman" w:hAnsi="Times New Roman" w:cs="Times New Roman"/>
          <w:b/>
          <w:sz w:val="28"/>
          <w:szCs w:val="28"/>
        </w:rPr>
      </w:pPr>
    </w:p>
    <w:p w:rsidR="000F3020" w:rsidRPr="00BB3E68" w:rsidRDefault="000F3020" w:rsidP="000F3020">
      <w:pPr>
        <w:spacing w:after="0" w:line="240" w:lineRule="auto"/>
        <w:ind w:firstLine="567"/>
        <w:rPr>
          <w:rFonts w:ascii="Times New Roman" w:hAnsi="Times New Roman" w:cs="Times New Roman"/>
          <w:b/>
          <w:sz w:val="28"/>
          <w:szCs w:val="28"/>
        </w:rPr>
      </w:pPr>
      <w:r w:rsidRPr="00BB3E68">
        <w:rPr>
          <w:rFonts w:ascii="Times New Roman" w:hAnsi="Times New Roman" w:cs="Times New Roman"/>
          <w:b/>
          <w:sz w:val="28"/>
          <w:szCs w:val="28"/>
        </w:rPr>
        <w:t>Система расселения</w:t>
      </w:r>
    </w:p>
    <w:p w:rsidR="000F3020" w:rsidRPr="00BB3E68" w:rsidRDefault="000F3020" w:rsidP="000F3020">
      <w:pPr>
        <w:spacing w:after="0" w:line="240" w:lineRule="auto"/>
        <w:ind w:firstLine="708"/>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Основным системообразующим фактором в системе расселения является автомобильная дорога, по которой осуществляется связь населенных пунктов друг с другом и с районным центром г.Азнакаево.</w:t>
      </w:r>
    </w:p>
    <w:p w:rsidR="000F3020" w:rsidRDefault="000F3020" w:rsidP="000F3020">
      <w:pPr>
        <w:tabs>
          <w:tab w:val="left" w:pos="0"/>
        </w:tabs>
        <w:spacing w:after="0" w:line="240" w:lineRule="auto"/>
        <w:ind w:firstLine="700"/>
        <w:jc w:val="center"/>
        <w:rPr>
          <w:rFonts w:ascii="Times New Roman" w:eastAsia="Calibri" w:hAnsi="Times New Roman" w:cs="Times New Roman"/>
          <w:sz w:val="28"/>
          <w:szCs w:val="28"/>
        </w:rPr>
      </w:pPr>
      <w:r w:rsidRPr="00BB3E68">
        <w:rPr>
          <w:rFonts w:ascii="Times New Roman" w:eastAsia="Calibri" w:hAnsi="Times New Roman" w:cs="Times New Roman"/>
          <w:sz w:val="28"/>
          <w:szCs w:val="28"/>
        </w:rPr>
        <w:t>Расстояния до крупных городов и поселков</w:t>
      </w:r>
    </w:p>
    <w:p w:rsidR="000F3020" w:rsidRPr="00BB3E68" w:rsidRDefault="000F3020" w:rsidP="000F3020">
      <w:pPr>
        <w:tabs>
          <w:tab w:val="left" w:pos="0"/>
        </w:tabs>
        <w:spacing w:after="0" w:line="240" w:lineRule="auto"/>
        <w:ind w:firstLine="700"/>
        <w:jc w:val="center"/>
        <w:rPr>
          <w:rFonts w:ascii="Times New Roman" w:eastAsia="Calibri" w:hAnsi="Times New Roman" w:cs="Times New Roman"/>
          <w:sz w:val="28"/>
          <w:szCs w:val="28"/>
        </w:rPr>
      </w:pPr>
      <w:r w:rsidRPr="00BB3E68">
        <w:rPr>
          <w:rFonts w:ascii="Times New Roman" w:eastAsia="Calibri" w:hAnsi="Times New Roman" w:cs="Times New Roman"/>
          <w:sz w:val="28"/>
          <w:szCs w:val="28"/>
        </w:rPr>
        <w:t>от Сарлинского сельского поселения</w:t>
      </w:r>
    </w:p>
    <w:p w:rsidR="000F3020" w:rsidRPr="00BE3F9D" w:rsidRDefault="000F3020" w:rsidP="000F3020">
      <w:pPr>
        <w:widowControl w:val="0"/>
        <w:spacing w:after="0" w:line="240" w:lineRule="auto"/>
        <w:ind w:firstLine="567"/>
        <w:jc w:val="right"/>
        <w:rPr>
          <w:rFonts w:ascii="Times New Roman" w:eastAsia="Calibri" w:hAnsi="Times New Roman" w:cs="Times New Roman"/>
          <w:sz w:val="28"/>
          <w:szCs w:val="28"/>
        </w:rPr>
      </w:pPr>
      <w:r w:rsidRPr="00BE3F9D">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rPr>
        <w:t>2</w:t>
      </w:r>
      <w:r w:rsidRPr="00BE3F9D">
        <w:rPr>
          <w:rFonts w:ascii="Times New Roman" w:eastAsia="Calibri" w:hAnsi="Times New Roman" w:cs="Times New Roman"/>
          <w:sz w:val="28"/>
          <w:szCs w:val="28"/>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5093"/>
        <w:gridCol w:w="3182"/>
      </w:tblGrid>
      <w:tr w:rsidR="000F3020" w:rsidRPr="00BB3E68" w:rsidTr="000F3020">
        <w:tc>
          <w:tcPr>
            <w:tcW w:w="1271" w:type="dxa"/>
            <w:shd w:val="clear" w:color="auto" w:fill="auto"/>
          </w:tcPr>
          <w:p w:rsidR="000F3020" w:rsidRPr="00BB3E68" w:rsidRDefault="000F3020" w:rsidP="000F3020">
            <w:pPr>
              <w:widowControl w:val="0"/>
              <w:spacing w:after="0" w:line="240" w:lineRule="auto"/>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 п/п</w:t>
            </w:r>
          </w:p>
        </w:tc>
        <w:tc>
          <w:tcPr>
            <w:tcW w:w="5093" w:type="dxa"/>
            <w:shd w:val="clear" w:color="auto" w:fill="auto"/>
          </w:tcPr>
          <w:p w:rsidR="000F3020" w:rsidRPr="00BB3E68" w:rsidRDefault="000F3020" w:rsidP="000F3020">
            <w:pPr>
              <w:widowControl w:val="0"/>
              <w:tabs>
                <w:tab w:val="left" w:pos="1182"/>
                <w:tab w:val="center" w:pos="2438"/>
              </w:tabs>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ab/>
            </w:r>
            <w:r w:rsidRPr="00BB3E68">
              <w:rPr>
                <w:rFonts w:ascii="Times New Roman" w:eastAsia="Calibri" w:hAnsi="Times New Roman" w:cs="Times New Roman"/>
                <w:sz w:val="24"/>
                <w:szCs w:val="24"/>
                <w:lang w:val="en-US"/>
              </w:rPr>
              <w:tab/>
              <w:t>Наименование</w:t>
            </w:r>
          </w:p>
        </w:tc>
        <w:tc>
          <w:tcPr>
            <w:tcW w:w="3182" w:type="dxa"/>
            <w:shd w:val="clear" w:color="auto" w:fill="auto"/>
          </w:tcPr>
          <w:p w:rsidR="000F3020" w:rsidRPr="00BB3E68" w:rsidRDefault="000F3020" w:rsidP="000F3020">
            <w:pPr>
              <w:widowControl w:val="0"/>
              <w:spacing w:after="0" w:line="240" w:lineRule="auto"/>
              <w:ind w:firstLine="567"/>
              <w:jc w:val="center"/>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Расстояние, км.</w:t>
            </w:r>
          </w:p>
        </w:tc>
      </w:tr>
      <w:tr w:rsidR="000F3020" w:rsidRPr="00BB3E68" w:rsidTr="000F3020">
        <w:trPr>
          <w:trHeight w:hRule="exact" w:val="284"/>
        </w:trPr>
        <w:tc>
          <w:tcPr>
            <w:tcW w:w="1271"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1</w:t>
            </w:r>
          </w:p>
        </w:tc>
        <w:tc>
          <w:tcPr>
            <w:tcW w:w="5093"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rPr>
            </w:pPr>
            <w:r w:rsidRPr="00BB3E68">
              <w:rPr>
                <w:rFonts w:ascii="Times New Roman" w:eastAsia="Calibri" w:hAnsi="Times New Roman" w:cs="Times New Roman"/>
                <w:sz w:val="24"/>
                <w:szCs w:val="24"/>
              </w:rPr>
              <w:t>г.Азнакаево</w:t>
            </w:r>
          </w:p>
        </w:tc>
        <w:tc>
          <w:tcPr>
            <w:tcW w:w="3182" w:type="dxa"/>
            <w:shd w:val="clear" w:color="auto" w:fill="auto"/>
          </w:tcPr>
          <w:p w:rsidR="000F3020" w:rsidRPr="00BB3E68" w:rsidRDefault="000F3020" w:rsidP="000F3020">
            <w:pPr>
              <w:widowControl w:val="0"/>
              <w:spacing w:after="0" w:line="240" w:lineRule="auto"/>
              <w:ind w:firstLine="567"/>
              <w:jc w:val="center"/>
              <w:rPr>
                <w:rFonts w:ascii="Times New Roman" w:eastAsia="Calibri" w:hAnsi="Times New Roman" w:cs="Times New Roman"/>
                <w:sz w:val="24"/>
                <w:szCs w:val="24"/>
              </w:rPr>
            </w:pPr>
            <w:r w:rsidRPr="00BB3E68">
              <w:rPr>
                <w:rFonts w:ascii="Times New Roman" w:eastAsia="Calibri" w:hAnsi="Times New Roman" w:cs="Times New Roman"/>
                <w:sz w:val="24"/>
                <w:szCs w:val="24"/>
              </w:rPr>
              <w:t>36</w:t>
            </w:r>
          </w:p>
        </w:tc>
      </w:tr>
      <w:tr w:rsidR="000F3020" w:rsidRPr="00BB3E68" w:rsidTr="000F3020">
        <w:trPr>
          <w:trHeight w:hRule="exact" w:val="284"/>
        </w:trPr>
        <w:tc>
          <w:tcPr>
            <w:tcW w:w="1271"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2</w:t>
            </w:r>
          </w:p>
        </w:tc>
        <w:tc>
          <w:tcPr>
            <w:tcW w:w="5093"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г. Казань</w:t>
            </w:r>
          </w:p>
        </w:tc>
        <w:tc>
          <w:tcPr>
            <w:tcW w:w="3182" w:type="dxa"/>
            <w:shd w:val="clear" w:color="auto" w:fill="auto"/>
          </w:tcPr>
          <w:p w:rsidR="000F3020" w:rsidRPr="00BB3E68" w:rsidRDefault="000F3020" w:rsidP="000F3020">
            <w:pPr>
              <w:widowControl w:val="0"/>
              <w:spacing w:after="0" w:line="240" w:lineRule="auto"/>
              <w:ind w:firstLine="567"/>
              <w:jc w:val="center"/>
              <w:rPr>
                <w:rFonts w:ascii="Times New Roman" w:eastAsia="Calibri" w:hAnsi="Times New Roman" w:cs="Times New Roman"/>
                <w:sz w:val="24"/>
                <w:szCs w:val="24"/>
              </w:rPr>
            </w:pPr>
            <w:r w:rsidRPr="00BB3E68">
              <w:rPr>
                <w:rFonts w:ascii="Times New Roman" w:eastAsia="Calibri" w:hAnsi="Times New Roman" w:cs="Times New Roman"/>
                <w:sz w:val="24"/>
                <w:szCs w:val="24"/>
              </w:rPr>
              <w:t>339</w:t>
            </w:r>
          </w:p>
        </w:tc>
      </w:tr>
      <w:tr w:rsidR="000F3020" w:rsidRPr="00BB3E68" w:rsidTr="000F3020">
        <w:trPr>
          <w:trHeight w:hRule="exact" w:val="284"/>
        </w:trPr>
        <w:tc>
          <w:tcPr>
            <w:tcW w:w="1271"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3</w:t>
            </w:r>
          </w:p>
        </w:tc>
        <w:tc>
          <w:tcPr>
            <w:tcW w:w="5093"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г. Чистополь</w:t>
            </w:r>
          </w:p>
        </w:tc>
        <w:tc>
          <w:tcPr>
            <w:tcW w:w="3182" w:type="dxa"/>
            <w:shd w:val="clear" w:color="auto" w:fill="auto"/>
          </w:tcPr>
          <w:p w:rsidR="000F3020" w:rsidRPr="00BB3E68" w:rsidRDefault="000F3020" w:rsidP="000F3020">
            <w:pPr>
              <w:widowControl w:val="0"/>
              <w:spacing w:after="0" w:line="240" w:lineRule="auto"/>
              <w:ind w:firstLine="567"/>
              <w:jc w:val="center"/>
              <w:rPr>
                <w:rFonts w:ascii="Times New Roman" w:eastAsia="Calibri" w:hAnsi="Times New Roman" w:cs="Times New Roman"/>
                <w:sz w:val="24"/>
                <w:szCs w:val="24"/>
              </w:rPr>
            </w:pPr>
            <w:r w:rsidRPr="00BB3E68">
              <w:rPr>
                <w:rFonts w:ascii="Times New Roman" w:eastAsia="Calibri" w:hAnsi="Times New Roman" w:cs="Times New Roman"/>
                <w:sz w:val="24"/>
                <w:szCs w:val="24"/>
                <w:lang w:val="en-US"/>
              </w:rPr>
              <w:t>2</w:t>
            </w:r>
            <w:r w:rsidRPr="00BB3E68">
              <w:rPr>
                <w:rFonts w:ascii="Times New Roman" w:eastAsia="Calibri" w:hAnsi="Times New Roman" w:cs="Times New Roman"/>
                <w:sz w:val="24"/>
                <w:szCs w:val="24"/>
              </w:rPr>
              <w:t>16</w:t>
            </w:r>
          </w:p>
        </w:tc>
      </w:tr>
      <w:tr w:rsidR="000F3020" w:rsidRPr="00BB3E68" w:rsidTr="000F3020">
        <w:trPr>
          <w:trHeight w:hRule="exact" w:val="284"/>
        </w:trPr>
        <w:tc>
          <w:tcPr>
            <w:tcW w:w="1271"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lastRenderedPageBreak/>
              <w:t>4</w:t>
            </w:r>
          </w:p>
        </w:tc>
        <w:tc>
          <w:tcPr>
            <w:tcW w:w="5093"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г. Ижевск</w:t>
            </w:r>
          </w:p>
        </w:tc>
        <w:tc>
          <w:tcPr>
            <w:tcW w:w="3182" w:type="dxa"/>
            <w:shd w:val="clear" w:color="auto" w:fill="auto"/>
          </w:tcPr>
          <w:p w:rsidR="000F3020" w:rsidRPr="00BB3E68" w:rsidRDefault="000F3020" w:rsidP="000F3020">
            <w:pPr>
              <w:widowControl w:val="0"/>
              <w:spacing w:after="0" w:line="240" w:lineRule="auto"/>
              <w:ind w:firstLine="567"/>
              <w:jc w:val="center"/>
              <w:rPr>
                <w:rFonts w:ascii="Times New Roman" w:eastAsia="Calibri" w:hAnsi="Times New Roman" w:cs="Times New Roman"/>
                <w:sz w:val="24"/>
                <w:szCs w:val="24"/>
              </w:rPr>
            </w:pPr>
            <w:r w:rsidRPr="00BB3E68">
              <w:rPr>
                <w:rFonts w:ascii="Times New Roman" w:eastAsia="Calibri" w:hAnsi="Times New Roman" w:cs="Times New Roman"/>
                <w:sz w:val="24"/>
                <w:szCs w:val="24"/>
                <w:lang w:val="en-US"/>
              </w:rPr>
              <w:t>34</w:t>
            </w:r>
            <w:r w:rsidRPr="00BB3E68">
              <w:rPr>
                <w:rFonts w:ascii="Times New Roman" w:eastAsia="Calibri" w:hAnsi="Times New Roman" w:cs="Times New Roman"/>
                <w:sz w:val="24"/>
                <w:szCs w:val="24"/>
              </w:rPr>
              <w:t>0</w:t>
            </w:r>
          </w:p>
        </w:tc>
      </w:tr>
      <w:tr w:rsidR="000F3020" w:rsidRPr="00BB3E68" w:rsidTr="000F3020">
        <w:trPr>
          <w:trHeight w:hRule="exact" w:val="284"/>
        </w:trPr>
        <w:tc>
          <w:tcPr>
            <w:tcW w:w="1271"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5</w:t>
            </w:r>
          </w:p>
        </w:tc>
        <w:tc>
          <w:tcPr>
            <w:tcW w:w="5093"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г. Набережные Челны</w:t>
            </w:r>
          </w:p>
        </w:tc>
        <w:tc>
          <w:tcPr>
            <w:tcW w:w="3182" w:type="dxa"/>
            <w:shd w:val="clear" w:color="auto" w:fill="auto"/>
          </w:tcPr>
          <w:p w:rsidR="000F3020" w:rsidRPr="00BB3E68" w:rsidRDefault="000F3020" w:rsidP="000F3020">
            <w:pPr>
              <w:widowControl w:val="0"/>
              <w:spacing w:after="0" w:line="240" w:lineRule="auto"/>
              <w:ind w:firstLine="567"/>
              <w:jc w:val="center"/>
              <w:rPr>
                <w:rFonts w:ascii="Times New Roman" w:eastAsia="Calibri" w:hAnsi="Times New Roman" w:cs="Times New Roman"/>
                <w:sz w:val="24"/>
                <w:szCs w:val="24"/>
              </w:rPr>
            </w:pPr>
            <w:r w:rsidRPr="00BB3E68">
              <w:rPr>
                <w:rFonts w:ascii="Times New Roman" w:eastAsia="Calibri" w:hAnsi="Times New Roman" w:cs="Times New Roman"/>
                <w:sz w:val="24"/>
                <w:szCs w:val="24"/>
                <w:lang w:val="en-US"/>
              </w:rPr>
              <w:t>15</w:t>
            </w:r>
            <w:r w:rsidRPr="00BB3E68">
              <w:rPr>
                <w:rFonts w:ascii="Times New Roman" w:eastAsia="Calibri" w:hAnsi="Times New Roman" w:cs="Times New Roman"/>
                <w:sz w:val="24"/>
                <w:szCs w:val="24"/>
              </w:rPr>
              <w:t>0</w:t>
            </w:r>
          </w:p>
        </w:tc>
      </w:tr>
      <w:tr w:rsidR="000F3020" w:rsidRPr="00BB3E68" w:rsidTr="000F3020">
        <w:trPr>
          <w:trHeight w:hRule="exact" w:val="284"/>
        </w:trPr>
        <w:tc>
          <w:tcPr>
            <w:tcW w:w="1271"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6</w:t>
            </w:r>
          </w:p>
        </w:tc>
        <w:tc>
          <w:tcPr>
            <w:tcW w:w="5093"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г. Нижнекамск</w:t>
            </w:r>
          </w:p>
        </w:tc>
        <w:tc>
          <w:tcPr>
            <w:tcW w:w="3182" w:type="dxa"/>
            <w:shd w:val="clear" w:color="auto" w:fill="auto"/>
          </w:tcPr>
          <w:p w:rsidR="000F3020" w:rsidRPr="00BB3E68" w:rsidRDefault="000F3020" w:rsidP="000F3020">
            <w:pPr>
              <w:widowControl w:val="0"/>
              <w:spacing w:after="0" w:line="240" w:lineRule="auto"/>
              <w:ind w:firstLine="567"/>
              <w:jc w:val="center"/>
              <w:rPr>
                <w:rFonts w:ascii="Times New Roman" w:eastAsia="Calibri" w:hAnsi="Times New Roman" w:cs="Times New Roman"/>
                <w:sz w:val="24"/>
                <w:szCs w:val="24"/>
              </w:rPr>
            </w:pPr>
            <w:r w:rsidRPr="00BB3E68">
              <w:rPr>
                <w:rFonts w:ascii="Times New Roman" w:eastAsia="Calibri" w:hAnsi="Times New Roman" w:cs="Times New Roman"/>
                <w:sz w:val="24"/>
                <w:szCs w:val="24"/>
                <w:lang w:val="en-US"/>
              </w:rPr>
              <w:t>18</w:t>
            </w:r>
            <w:r w:rsidRPr="00BB3E68">
              <w:rPr>
                <w:rFonts w:ascii="Times New Roman" w:eastAsia="Calibri" w:hAnsi="Times New Roman" w:cs="Times New Roman"/>
                <w:sz w:val="24"/>
                <w:szCs w:val="24"/>
              </w:rPr>
              <w:t>2</w:t>
            </w:r>
          </w:p>
        </w:tc>
      </w:tr>
      <w:tr w:rsidR="000F3020" w:rsidRPr="00BB3E68" w:rsidTr="000F3020">
        <w:trPr>
          <w:trHeight w:hRule="exact" w:val="284"/>
        </w:trPr>
        <w:tc>
          <w:tcPr>
            <w:tcW w:w="1271"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7</w:t>
            </w:r>
          </w:p>
        </w:tc>
        <w:tc>
          <w:tcPr>
            <w:tcW w:w="5093"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г. Арск</w:t>
            </w:r>
          </w:p>
        </w:tc>
        <w:tc>
          <w:tcPr>
            <w:tcW w:w="3182" w:type="dxa"/>
            <w:shd w:val="clear" w:color="auto" w:fill="auto"/>
          </w:tcPr>
          <w:p w:rsidR="000F3020" w:rsidRPr="00BB3E68" w:rsidRDefault="000F3020" w:rsidP="000F3020">
            <w:pPr>
              <w:widowControl w:val="0"/>
              <w:spacing w:after="0" w:line="240" w:lineRule="auto"/>
              <w:ind w:firstLine="567"/>
              <w:jc w:val="center"/>
              <w:rPr>
                <w:rFonts w:ascii="Times New Roman" w:eastAsia="Calibri" w:hAnsi="Times New Roman" w:cs="Times New Roman"/>
                <w:sz w:val="24"/>
                <w:szCs w:val="24"/>
              </w:rPr>
            </w:pPr>
            <w:r w:rsidRPr="00BB3E68">
              <w:rPr>
                <w:rFonts w:ascii="Times New Roman" w:eastAsia="Calibri" w:hAnsi="Times New Roman" w:cs="Times New Roman"/>
                <w:sz w:val="24"/>
                <w:szCs w:val="24"/>
                <w:lang w:val="en-US"/>
              </w:rPr>
              <w:t>3</w:t>
            </w:r>
            <w:r w:rsidRPr="00BB3E68">
              <w:rPr>
                <w:rFonts w:ascii="Times New Roman" w:eastAsia="Calibri" w:hAnsi="Times New Roman" w:cs="Times New Roman"/>
                <w:sz w:val="24"/>
                <w:szCs w:val="24"/>
              </w:rPr>
              <w:t>64</w:t>
            </w:r>
          </w:p>
        </w:tc>
      </w:tr>
      <w:tr w:rsidR="000F3020" w:rsidRPr="00BB3E68" w:rsidTr="000F3020">
        <w:trPr>
          <w:trHeight w:hRule="exact" w:val="284"/>
        </w:trPr>
        <w:tc>
          <w:tcPr>
            <w:tcW w:w="1271"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8</w:t>
            </w:r>
          </w:p>
        </w:tc>
        <w:tc>
          <w:tcPr>
            <w:tcW w:w="5093" w:type="dxa"/>
            <w:shd w:val="clear" w:color="auto" w:fill="auto"/>
          </w:tcPr>
          <w:p w:rsidR="000F3020" w:rsidRPr="00BB3E68" w:rsidRDefault="000F3020" w:rsidP="000F3020">
            <w:pPr>
              <w:widowControl w:val="0"/>
              <w:spacing w:after="0" w:line="240" w:lineRule="auto"/>
              <w:ind w:firstLine="567"/>
              <w:rPr>
                <w:rFonts w:ascii="Times New Roman" w:eastAsia="Calibri" w:hAnsi="Times New Roman" w:cs="Times New Roman"/>
                <w:sz w:val="24"/>
                <w:szCs w:val="24"/>
                <w:lang w:val="en-US"/>
              </w:rPr>
            </w:pPr>
            <w:r w:rsidRPr="00BB3E68">
              <w:rPr>
                <w:rFonts w:ascii="Times New Roman" w:eastAsia="Calibri" w:hAnsi="Times New Roman" w:cs="Times New Roman"/>
                <w:sz w:val="24"/>
                <w:szCs w:val="24"/>
                <w:lang w:val="en-US"/>
              </w:rPr>
              <w:t>г. Малмыж</w:t>
            </w:r>
          </w:p>
        </w:tc>
        <w:tc>
          <w:tcPr>
            <w:tcW w:w="3182" w:type="dxa"/>
            <w:shd w:val="clear" w:color="auto" w:fill="auto"/>
          </w:tcPr>
          <w:p w:rsidR="000F3020" w:rsidRPr="00BB3E68" w:rsidRDefault="000F3020" w:rsidP="000F3020">
            <w:pPr>
              <w:widowControl w:val="0"/>
              <w:spacing w:after="0" w:line="240" w:lineRule="auto"/>
              <w:ind w:firstLine="567"/>
              <w:jc w:val="center"/>
              <w:rPr>
                <w:rFonts w:ascii="Times New Roman" w:eastAsia="Calibri" w:hAnsi="Times New Roman" w:cs="Times New Roman"/>
                <w:sz w:val="24"/>
                <w:szCs w:val="24"/>
              </w:rPr>
            </w:pPr>
            <w:r w:rsidRPr="00BB3E68">
              <w:rPr>
                <w:rFonts w:ascii="Times New Roman" w:eastAsia="Calibri" w:hAnsi="Times New Roman" w:cs="Times New Roman"/>
                <w:sz w:val="24"/>
                <w:szCs w:val="24"/>
                <w:lang w:val="en-US"/>
              </w:rPr>
              <w:t>3</w:t>
            </w:r>
            <w:r w:rsidRPr="00BB3E68">
              <w:rPr>
                <w:rFonts w:ascii="Times New Roman" w:eastAsia="Calibri" w:hAnsi="Times New Roman" w:cs="Times New Roman"/>
                <w:sz w:val="24"/>
                <w:szCs w:val="24"/>
              </w:rPr>
              <w:t>54</w:t>
            </w:r>
          </w:p>
        </w:tc>
      </w:tr>
    </w:tbl>
    <w:p w:rsidR="000F3020" w:rsidRPr="00BB3E68" w:rsidRDefault="000F3020" w:rsidP="000F3020">
      <w:pPr>
        <w:spacing w:after="0" w:line="240" w:lineRule="auto"/>
        <w:ind w:firstLine="567"/>
        <w:jc w:val="both"/>
        <w:rPr>
          <w:rFonts w:ascii="Times New Roman" w:eastAsia="Times New Roman" w:hAnsi="Times New Roman" w:cs="Times New Roman"/>
          <w:sz w:val="28"/>
          <w:szCs w:val="28"/>
          <w:lang w:eastAsia="ru-RU"/>
        </w:rPr>
      </w:pPr>
    </w:p>
    <w:p w:rsidR="000F3020" w:rsidRPr="00BB3E68" w:rsidRDefault="000F3020" w:rsidP="000F3020">
      <w:pPr>
        <w:spacing w:after="0" w:line="240" w:lineRule="auto"/>
        <w:ind w:firstLine="720"/>
        <w:jc w:val="both"/>
        <w:rPr>
          <w:rFonts w:ascii="Times New Roman" w:eastAsia="Times New Roman" w:hAnsi="Times New Roman" w:cs="Times New Roman"/>
          <w:sz w:val="28"/>
          <w:szCs w:val="28"/>
          <w:lang w:eastAsia="ru-RU"/>
        </w:rPr>
      </w:pPr>
      <w:bookmarkStart w:id="23" w:name="_bookmark4"/>
      <w:bookmarkEnd w:id="23"/>
      <w:r w:rsidRPr="00BB3E68">
        <w:rPr>
          <w:rFonts w:ascii="Times New Roman" w:eastAsia="Times New Roman" w:hAnsi="Times New Roman" w:cs="Times New Roman"/>
          <w:sz w:val="28"/>
          <w:szCs w:val="28"/>
          <w:lang w:eastAsia="ru-RU"/>
        </w:rPr>
        <w:t>Территориальная организация Сарлинского сельского поселения является частью системы расселения Азнакаевского муниципального района, которая входит в Набережночелнинскую групповую систему расселения Республики Татарстан.</w:t>
      </w:r>
    </w:p>
    <w:p w:rsidR="000F3020" w:rsidRPr="00BB3E68" w:rsidRDefault="000F3020" w:rsidP="000F3020">
      <w:pPr>
        <w:spacing w:after="0" w:line="240" w:lineRule="auto"/>
        <w:ind w:firstLine="708"/>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Основным системообразующим фактором в системе расселения является автомобильная дорога, по которой осуществляется связь населенных пунктов друг с другом и с районным центром г.Азнакаево.</w:t>
      </w:r>
    </w:p>
    <w:p w:rsidR="000F3020" w:rsidRPr="00BB3E68" w:rsidRDefault="000F3020" w:rsidP="000F3020">
      <w:pPr>
        <w:spacing w:after="0" w:line="240" w:lineRule="auto"/>
        <w:ind w:firstLine="708"/>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Вторым системообразующим фактором является речная сеть, по которой в результате исторического развития начала формироваться система расселения территории поселения, района и всей территории Республики Татарстан.</w:t>
      </w:r>
    </w:p>
    <w:p w:rsidR="000F3020" w:rsidRPr="00BB3E68" w:rsidRDefault="000F3020" w:rsidP="000F3020">
      <w:pPr>
        <w:spacing w:after="0" w:line="240" w:lineRule="auto"/>
        <w:ind w:firstLine="708"/>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Система расселения Сарлинского сельского поселения имеет двухранговый характер. </w:t>
      </w:r>
    </w:p>
    <w:p w:rsidR="000F3020" w:rsidRPr="006D3D6A" w:rsidRDefault="000F3020" w:rsidP="000F3020">
      <w:pPr>
        <w:spacing w:after="0" w:line="240" w:lineRule="auto"/>
        <w:ind w:firstLine="708"/>
        <w:jc w:val="both"/>
        <w:rPr>
          <w:rFonts w:ascii="Times New Roman" w:eastAsia="Times New Roman" w:hAnsi="Times New Roman" w:cs="Times New Roman"/>
          <w:sz w:val="28"/>
          <w:szCs w:val="28"/>
          <w:lang w:eastAsia="ru-RU"/>
        </w:rPr>
      </w:pPr>
      <w:r w:rsidRPr="006D3D6A">
        <w:rPr>
          <w:rFonts w:ascii="Times New Roman" w:eastAsia="Times New Roman" w:hAnsi="Times New Roman" w:cs="Times New Roman"/>
          <w:sz w:val="28"/>
          <w:szCs w:val="28"/>
          <w:lang w:eastAsia="ru-RU"/>
        </w:rPr>
        <w:t>Первый ранг занимает центр поселения с.Сарлы с общей численностью населения 331 человек, где размещены административные функции, учреждения образования, культуры, здравоохранения, предприятия торговли.</w:t>
      </w:r>
    </w:p>
    <w:p w:rsidR="000F3020" w:rsidRPr="00BB3E68" w:rsidRDefault="000F3020" w:rsidP="000F3020">
      <w:pPr>
        <w:spacing w:after="0" w:line="240" w:lineRule="auto"/>
        <w:ind w:firstLine="708"/>
        <w:jc w:val="both"/>
        <w:rPr>
          <w:rFonts w:ascii="Times New Roman" w:eastAsia="Times New Roman" w:hAnsi="Times New Roman" w:cs="Times New Roman"/>
          <w:sz w:val="28"/>
          <w:szCs w:val="28"/>
          <w:lang w:eastAsia="ru-RU"/>
        </w:rPr>
      </w:pPr>
      <w:r w:rsidRPr="006D3D6A">
        <w:rPr>
          <w:rFonts w:ascii="Times New Roman" w:eastAsia="Times New Roman" w:hAnsi="Times New Roman" w:cs="Times New Roman"/>
          <w:sz w:val="28"/>
          <w:szCs w:val="28"/>
          <w:lang w:eastAsia="ru-RU"/>
        </w:rPr>
        <w:t>Второй ранг занимают с.Буляк с общей численностью населения 196 человек, и д.Суюндук, с численностью населения 112 человек, где также присутствуют объекты социального обслуживания.</w:t>
      </w:r>
      <w:r w:rsidRPr="00BB3E68">
        <w:rPr>
          <w:rFonts w:ascii="Times New Roman" w:eastAsia="Times New Roman" w:hAnsi="Times New Roman" w:cs="Times New Roman"/>
          <w:sz w:val="28"/>
          <w:szCs w:val="28"/>
          <w:lang w:eastAsia="ru-RU"/>
        </w:rPr>
        <w:t xml:space="preserve"> </w:t>
      </w:r>
    </w:p>
    <w:p w:rsidR="000F3020" w:rsidRPr="00D80B8A" w:rsidRDefault="000F3020" w:rsidP="000F3020">
      <w:pPr>
        <w:spacing w:after="0" w:line="240" w:lineRule="auto"/>
        <w:ind w:firstLine="708"/>
        <w:jc w:val="both"/>
        <w:rPr>
          <w:rFonts w:ascii="Times New Roman" w:hAnsi="Times New Roman" w:cs="Times New Roman"/>
          <w:sz w:val="28"/>
          <w:szCs w:val="28"/>
        </w:rPr>
      </w:pPr>
    </w:p>
    <w:p w:rsidR="000F3020" w:rsidRPr="006C7E69" w:rsidRDefault="000F3020" w:rsidP="000F3020">
      <w:pPr>
        <w:pStyle w:val="aff5"/>
        <w:keepNext/>
        <w:keepLines/>
        <w:spacing w:after="0" w:line="240" w:lineRule="auto"/>
        <w:ind w:left="1226"/>
        <w:jc w:val="center"/>
        <w:outlineLvl w:val="1"/>
        <w:rPr>
          <w:rFonts w:ascii="Times New Roman" w:eastAsiaTheme="majorEastAsia" w:hAnsi="Times New Roman" w:cs="Times New Roman"/>
          <w:b/>
          <w:color w:val="000000" w:themeColor="text1"/>
          <w:sz w:val="28"/>
          <w:szCs w:val="28"/>
        </w:rPr>
      </w:pPr>
      <w:bookmarkStart w:id="24" w:name="_Toc215561727"/>
      <w:r w:rsidRPr="006C7E69">
        <w:rPr>
          <w:rFonts w:ascii="Times New Roman" w:eastAsiaTheme="majorEastAsia" w:hAnsi="Times New Roman" w:cs="Times New Roman"/>
          <w:b/>
          <w:color w:val="000000" w:themeColor="text1"/>
          <w:sz w:val="28"/>
          <w:szCs w:val="28"/>
        </w:rPr>
        <w:t>2.2. Характеристика земельного фонда</w:t>
      </w:r>
      <w:bookmarkEnd w:id="24"/>
    </w:p>
    <w:p w:rsidR="000F3020" w:rsidRPr="006C7E69" w:rsidRDefault="000F3020" w:rsidP="000F3020">
      <w:pPr>
        <w:spacing w:after="0" w:line="240" w:lineRule="auto"/>
        <w:ind w:firstLine="700"/>
        <w:jc w:val="center"/>
        <w:rPr>
          <w:rFonts w:ascii="Times New Roman" w:eastAsia="Times New Roman" w:hAnsi="Times New Roman" w:cs="Times New Roman"/>
          <w:b/>
          <w:sz w:val="28"/>
          <w:szCs w:val="28"/>
          <w:lang w:eastAsia="ru-RU"/>
        </w:rPr>
      </w:pPr>
      <w:r w:rsidRPr="006C7E69">
        <w:rPr>
          <w:rFonts w:ascii="Times New Roman" w:eastAsia="Times New Roman" w:hAnsi="Times New Roman" w:cs="Times New Roman"/>
          <w:b/>
          <w:sz w:val="28"/>
          <w:szCs w:val="28"/>
          <w:lang w:eastAsia="ru-RU"/>
        </w:rPr>
        <w:t>Распределение земельного фонда по категориям</w:t>
      </w:r>
    </w:p>
    <w:p w:rsidR="000F3020" w:rsidRPr="006C7E69" w:rsidRDefault="000F3020" w:rsidP="000F3020">
      <w:pPr>
        <w:pStyle w:val="1f1"/>
        <w:spacing w:line="240" w:lineRule="auto"/>
        <w:rPr>
          <w:sz w:val="28"/>
          <w:szCs w:val="28"/>
        </w:rPr>
      </w:pPr>
      <w:r w:rsidRPr="006C7E69">
        <w:rPr>
          <w:sz w:val="28"/>
          <w:szCs w:val="28"/>
        </w:rPr>
        <w:t>Все земли, расположенные в границах той или иной территории, рассматриваются как ее земельные ресурсы, которые либо вовлечены в хозяйственный оборот, либо могут быть использованы в нем.</w:t>
      </w:r>
    </w:p>
    <w:p w:rsidR="000F3020" w:rsidRPr="006C7E69" w:rsidRDefault="000F3020" w:rsidP="000F3020">
      <w:pPr>
        <w:pStyle w:val="1f1"/>
        <w:spacing w:line="240" w:lineRule="auto"/>
        <w:rPr>
          <w:sz w:val="28"/>
          <w:szCs w:val="28"/>
        </w:rPr>
      </w:pPr>
      <w:r w:rsidRPr="006C7E69">
        <w:rPr>
          <w:sz w:val="28"/>
          <w:szCs w:val="28"/>
        </w:rPr>
        <w:t>В соответствии со статьей 7 п.1 Земельного кодекса Российской Федерации земли в Российской Федерации по целевому назначению подразделяются на следующие категории:</w:t>
      </w:r>
    </w:p>
    <w:p w:rsidR="000F3020" w:rsidRPr="006C7E69" w:rsidRDefault="000F3020" w:rsidP="000F3020">
      <w:pPr>
        <w:pStyle w:val="afffffa"/>
        <w:jc w:val="both"/>
        <w:rPr>
          <w:b w:val="0"/>
          <w:i w:val="0"/>
        </w:rPr>
      </w:pPr>
      <w:r w:rsidRPr="006C7E69">
        <w:rPr>
          <w:b w:val="0"/>
          <w:i w:val="0"/>
        </w:rPr>
        <w:t>- земли сельскохозяйственного назначения;</w:t>
      </w:r>
    </w:p>
    <w:p w:rsidR="000F3020" w:rsidRPr="006C7E69" w:rsidRDefault="000F3020" w:rsidP="000F3020">
      <w:pPr>
        <w:pStyle w:val="afffffa"/>
        <w:jc w:val="both"/>
        <w:rPr>
          <w:b w:val="0"/>
          <w:i w:val="0"/>
        </w:rPr>
      </w:pPr>
      <w:r w:rsidRPr="006C7E69">
        <w:rPr>
          <w:b w:val="0"/>
          <w:i w:val="0"/>
        </w:rPr>
        <w:t>- земли населенных пунктов;</w:t>
      </w:r>
    </w:p>
    <w:p w:rsidR="000F3020" w:rsidRPr="006C7E69" w:rsidRDefault="000F3020" w:rsidP="000F3020">
      <w:pPr>
        <w:pStyle w:val="afffffa"/>
        <w:jc w:val="both"/>
        <w:rPr>
          <w:b w:val="0"/>
          <w:i w:val="0"/>
        </w:rPr>
      </w:pPr>
      <w:r w:rsidRPr="006C7E69">
        <w:rPr>
          <w:b w:val="0"/>
          <w:i w:val="0"/>
        </w:rPr>
        <w:t xml:space="preserve">-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p w:rsidR="000F3020" w:rsidRPr="006C7E69" w:rsidRDefault="000F3020" w:rsidP="000F3020">
      <w:pPr>
        <w:pStyle w:val="afffffa"/>
        <w:jc w:val="both"/>
        <w:rPr>
          <w:b w:val="0"/>
          <w:i w:val="0"/>
        </w:rPr>
      </w:pPr>
      <w:r w:rsidRPr="006C7E69">
        <w:rPr>
          <w:b w:val="0"/>
          <w:i w:val="0"/>
        </w:rPr>
        <w:t>- земли особо охраняемых территорий и объектов;</w:t>
      </w:r>
    </w:p>
    <w:p w:rsidR="000F3020" w:rsidRPr="006C7E69" w:rsidRDefault="000F3020" w:rsidP="000F3020">
      <w:pPr>
        <w:pStyle w:val="afffffa"/>
        <w:jc w:val="both"/>
        <w:rPr>
          <w:b w:val="0"/>
          <w:i w:val="0"/>
        </w:rPr>
      </w:pPr>
      <w:r w:rsidRPr="006C7E69">
        <w:rPr>
          <w:b w:val="0"/>
          <w:i w:val="0"/>
        </w:rPr>
        <w:t>- земли лесного фонда;</w:t>
      </w:r>
    </w:p>
    <w:p w:rsidR="000F3020" w:rsidRPr="006C7E69" w:rsidRDefault="000F3020" w:rsidP="000F3020">
      <w:pPr>
        <w:pStyle w:val="afffffa"/>
        <w:jc w:val="both"/>
        <w:rPr>
          <w:b w:val="0"/>
          <w:i w:val="0"/>
        </w:rPr>
      </w:pPr>
      <w:r w:rsidRPr="006C7E69">
        <w:rPr>
          <w:b w:val="0"/>
          <w:i w:val="0"/>
        </w:rPr>
        <w:t>- земли водного фонда;</w:t>
      </w:r>
    </w:p>
    <w:p w:rsidR="000F3020" w:rsidRPr="006C7E69" w:rsidRDefault="000F3020" w:rsidP="000F3020">
      <w:pPr>
        <w:pStyle w:val="afffffa"/>
        <w:jc w:val="both"/>
        <w:rPr>
          <w:b w:val="0"/>
          <w:i w:val="0"/>
        </w:rPr>
      </w:pPr>
      <w:r w:rsidRPr="006C7E69">
        <w:rPr>
          <w:b w:val="0"/>
          <w:i w:val="0"/>
        </w:rPr>
        <w:t>- земли запаса.</w:t>
      </w:r>
    </w:p>
    <w:p w:rsidR="000F3020" w:rsidRPr="00EE7644" w:rsidRDefault="000F3020" w:rsidP="000F3020">
      <w:pPr>
        <w:pStyle w:val="1f1"/>
        <w:spacing w:line="240" w:lineRule="auto"/>
        <w:rPr>
          <w:sz w:val="28"/>
          <w:szCs w:val="28"/>
        </w:rPr>
      </w:pPr>
      <w:r w:rsidRPr="00EE7644">
        <w:rPr>
          <w:sz w:val="28"/>
          <w:szCs w:val="28"/>
        </w:rPr>
        <w:t xml:space="preserve">Общая площадь </w:t>
      </w:r>
      <w:r>
        <w:rPr>
          <w:sz w:val="28"/>
          <w:szCs w:val="28"/>
        </w:rPr>
        <w:t>Сарлинского сельского поселения</w:t>
      </w:r>
      <w:r w:rsidRPr="00EE7644">
        <w:rPr>
          <w:sz w:val="28"/>
          <w:szCs w:val="28"/>
        </w:rPr>
        <w:t xml:space="preserve">составляет </w:t>
      </w:r>
      <w:r w:rsidRPr="0016337C">
        <w:rPr>
          <w:spacing w:val="-1"/>
          <w:sz w:val="28"/>
          <w:szCs w:val="28"/>
        </w:rPr>
        <w:t>7261,31</w:t>
      </w:r>
      <w:r w:rsidRPr="0016337C">
        <w:rPr>
          <w:sz w:val="28"/>
          <w:szCs w:val="28"/>
        </w:rPr>
        <w:t xml:space="preserve"> га</w:t>
      </w:r>
      <w:r w:rsidRPr="00EE7644">
        <w:rPr>
          <w:sz w:val="28"/>
          <w:szCs w:val="28"/>
        </w:rPr>
        <w:t xml:space="preserve"> (согласно картографическому материалу).</w:t>
      </w:r>
    </w:p>
    <w:p w:rsidR="00CD0200" w:rsidRDefault="00CD0200" w:rsidP="000F3020">
      <w:pPr>
        <w:spacing w:after="0" w:line="240" w:lineRule="auto"/>
        <w:jc w:val="center"/>
        <w:rPr>
          <w:rFonts w:ascii="Times New Roman" w:eastAsia="Times New Roman" w:hAnsi="Times New Roman" w:cs="Times New Roman"/>
          <w:b/>
          <w:sz w:val="28"/>
          <w:szCs w:val="28"/>
          <w:lang w:eastAsia="ru-RU"/>
        </w:rPr>
      </w:pPr>
    </w:p>
    <w:p w:rsidR="000F3020" w:rsidRPr="006C7E69" w:rsidRDefault="000F3020" w:rsidP="000F3020">
      <w:pPr>
        <w:spacing w:after="0" w:line="240" w:lineRule="auto"/>
        <w:jc w:val="center"/>
        <w:rPr>
          <w:rFonts w:ascii="Times New Roman" w:eastAsia="Times New Roman" w:hAnsi="Times New Roman" w:cs="Times New Roman"/>
          <w:b/>
          <w:sz w:val="28"/>
          <w:szCs w:val="28"/>
          <w:lang w:eastAsia="ru-RU"/>
        </w:rPr>
      </w:pPr>
      <w:r w:rsidRPr="006C7E69">
        <w:rPr>
          <w:rFonts w:ascii="Times New Roman" w:eastAsia="Times New Roman" w:hAnsi="Times New Roman" w:cs="Times New Roman"/>
          <w:b/>
          <w:sz w:val="28"/>
          <w:szCs w:val="28"/>
          <w:lang w:eastAsia="ru-RU"/>
        </w:rPr>
        <w:lastRenderedPageBreak/>
        <w:t>Распределение земельного фонда по формам собственности</w:t>
      </w:r>
    </w:p>
    <w:p w:rsidR="000F3020" w:rsidRPr="00E461F4" w:rsidRDefault="000F3020" w:rsidP="000F3020">
      <w:pPr>
        <w:spacing w:after="0"/>
        <w:ind w:firstLine="709"/>
        <w:jc w:val="both"/>
        <w:rPr>
          <w:rFonts w:ascii="Times New Roman" w:eastAsia="Times New Roman" w:hAnsi="Times New Roman" w:cs="Times New Roman"/>
          <w:sz w:val="28"/>
          <w:szCs w:val="28"/>
          <w:lang w:eastAsia="ru-RU"/>
        </w:rPr>
      </w:pPr>
      <w:r w:rsidRPr="00E461F4">
        <w:rPr>
          <w:rFonts w:ascii="Times New Roman" w:eastAsia="Times New Roman" w:hAnsi="Times New Roman" w:cs="Times New Roman"/>
          <w:sz w:val="28"/>
          <w:szCs w:val="28"/>
          <w:lang w:eastAsia="ru-RU"/>
        </w:rPr>
        <w:t xml:space="preserve">Согласно статье 8 Лесного кодекса, лесные участки в составе земель лесного фонда находятся в федеральной собственности. На территории </w:t>
      </w:r>
      <w:r>
        <w:rPr>
          <w:rFonts w:ascii="Times New Roman" w:eastAsia="Times New Roman" w:hAnsi="Times New Roman" w:cs="Times New Roman"/>
          <w:sz w:val="28"/>
          <w:szCs w:val="28"/>
          <w:lang w:eastAsia="ru-RU"/>
        </w:rPr>
        <w:t xml:space="preserve">Сарлинского сельского поселения </w:t>
      </w:r>
      <w:r w:rsidRPr="007B0BE1">
        <w:rPr>
          <w:rFonts w:ascii="Times New Roman" w:eastAsia="Times New Roman" w:hAnsi="Times New Roman" w:cs="Times New Roman"/>
          <w:sz w:val="28"/>
          <w:szCs w:val="28"/>
          <w:lang w:eastAsia="ru-RU"/>
        </w:rPr>
        <w:t>отсутствуют</w:t>
      </w:r>
      <w:r w:rsidRPr="00E461F4">
        <w:rPr>
          <w:rFonts w:ascii="Times New Roman" w:eastAsia="Times New Roman" w:hAnsi="Times New Roman" w:cs="Times New Roman"/>
          <w:sz w:val="28"/>
          <w:szCs w:val="28"/>
          <w:lang w:eastAsia="ru-RU"/>
        </w:rPr>
        <w:t xml:space="preserve"> лесны</w:t>
      </w:r>
      <w:r>
        <w:rPr>
          <w:rFonts w:ascii="Times New Roman" w:eastAsia="Times New Roman" w:hAnsi="Times New Roman" w:cs="Times New Roman"/>
          <w:sz w:val="28"/>
          <w:szCs w:val="28"/>
          <w:lang w:eastAsia="ru-RU"/>
        </w:rPr>
        <w:t>е земли</w:t>
      </w:r>
      <w:r w:rsidRPr="00E461F4">
        <w:rPr>
          <w:rFonts w:ascii="Times New Roman" w:eastAsia="Times New Roman" w:hAnsi="Times New Roman" w:cs="Times New Roman"/>
          <w:sz w:val="28"/>
          <w:szCs w:val="28"/>
          <w:lang w:eastAsia="ru-RU"/>
        </w:rPr>
        <w:t>, находящи</w:t>
      </w:r>
      <w:r>
        <w:rPr>
          <w:rFonts w:ascii="Times New Roman" w:eastAsia="Times New Roman" w:hAnsi="Times New Roman" w:cs="Times New Roman"/>
          <w:sz w:val="28"/>
          <w:szCs w:val="28"/>
          <w:lang w:eastAsia="ru-RU"/>
        </w:rPr>
        <w:t>е</w:t>
      </w:r>
      <w:r w:rsidRPr="00E461F4">
        <w:rPr>
          <w:rFonts w:ascii="Times New Roman" w:eastAsia="Times New Roman" w:hAnsi="Times New Roman" w:cs="Times New Roman"/>
          <w:sz w:val="28"/>
          <w:szCs w:val="28"/>
          <w:lang w:eastAsia="ru-RU"/>
        </w:rPr>
        <w:t>ся в федеральной собственности.</w:t>
      </w:r>
    </w:p>
    <w:p w:rsidR="000F3020" w:rsidRPr="00E461F4" w:rsidRDefault="000F3020" w:rsidP="00CD0200">
      <w:pPr>
        <w:spacing w:after="0" w:line="240" w:lineRule="auto"/>
        <w:ind w:firstLine="709"/>
        <w:jc w:val="both"/>
        <w:rPr>
          <w:rFonts w:ascii="Times New Roman" w:hAnsi="Times New Roman" w:cs="Times New Roman"/>
          <w:sz w:val="28"/>
          <w:szCs w:val="28"/>
        </w:rPr>
      </w:pPr>
      <w:r w:rsidRPr="00E461F4">
        <w:rPr>
          <w:rFonts w:ascii="Times New Roman" w:hAnsi="Times New Roman" w:cs="Times New Roman"/>
          <w:sz w:val="28"/>
          <w:szCs w:val="28"/>
        </w:rPr>
        <w:t>По данным официального сайта Министерства земельных и имущественных отношений Р</w:t>
      </w:r>
      <w:r>
        <w:rPr>
          <w:rFonts w:ascii="Times New Roman" w:hAnsi="Times New Roman" w:cs="Times New Roman"/>
          <w:sz w:val="28"/>
          <w:szCs w:val="28"/>
        </w:rPr>
        <w:t xml:space="preserve">еспублики </w:t>
      </w:r>
      <w:r w:rsidRPr="00E461F4">
        <w:rPr>
          <w:rFonts w:ascii="Times New Roman" w:hAnsi="Times New Roman" w:cs="Times New Roman"/>
          <w:sz w:val="28"/>
          <w:szCs w:val="28"/>
        </w:rPr>
        <w:t>Т</w:t>
      </w:r>
      <w:r>
        <w:rPr>
          <w:rFonts w:ascii="Times New Roman" w:hAnsi="Times New Roman" w:cs="Times New Roman"/>
          <w:sz w:val="28"/>
          <w:szCs w:val="28"/>
        </w:rPr>
        <w:t>атарстан</w:t>
      </w:r>
      <w:r w:rsidRPr="00E461F4">
        <w:rPr>
          <w:rFonts w:ascii="Times New Roman" w:hAnsi="Times New Roman" w:cs="Times New Roman"/>
          <w:sz w:val="28"/>
          <w:szCs w:val="28"/>
        </w:rPr>
        <w:t xml:space="preserve"> на территории </w:t>
      </w:r>
      <w:r>
        <w:rPr>
          <w:rFonts w:ascii="Times New Roman" w:eastAsia="Times New Roman" w:hAnsi="Times New Roman" w:cs="Times New Roman"/>
          <w:sz w:val="28"/>
          <w:szCs w:val="28"/>
          <w:lang w:eastAsia="ru-RU"/>
        </w:rPr>
        <w:t>Сарлинского сельского поселения</w:t>
      </w:r>
      <w:r w:rsidRPr="00E461F4">
        <w:rPr>
          <w:rFonts w:ascii="Times New Roman" w:hAnsi="Times New Roman" w:cs="Times New Roman"/>
          <w:sz w:val="28"/>
          <w:szCs w:val="28"/>
        </w:rPr>
        <w:t xml:space="preserve"> располагаются земельные участки, находящийся в государственной собственности либо оформлены на праве пользования или аренды, общая площадь территории </w:t>
      </w:r>
      <w:r w:rsidRPr="00387EC7">
        <w:rPr>
          <w:rFonts w:ascii="Times New Roman" w:hAnsi="Times New Roman" w:cs="Times New Roman"/>
          <w:sz w:val="28"/>
          <w:szCs w:val="28"/>
        </w:rPr>
        <w:t>со</w:t>
      </w:r>
      <w:r w:rsidRPr="007930C5">
        <w:rPr>
          <w:rFonts w:ascii="Times New Roman" w:hAnsi="Times New Roman" w:cs="Times New Roman"/>
          <w:sz w:val="28"/>
          <w:szCs w:val="28"/>
        </w:rPr>
        <w:t>ставляет 188 кв.м. (0,0188 га).</w:t>
      </w:r>
    </w:p>
    <w:p w:rsidR="000F3020" w:rsidRPr="00E461F4" w:rsidRDefault="000F3020" w:rsidP="00CD0200">
      <w:pPr>
        <w:spacing w:after="0" w:line="240" w:lineRule="auto"/>
        <w:jc w:val="right"/>
        <w:rPr>
          <w:rFonts w:ascii="Times New Roman" w:hAnsi="Times New Roman" w:cs="Times New Roman"/>
          <w:sz w:val="28"/>
          <w:szCs w:val="28"/>
        </w:rPr>
      </w:pPr>
      <w:r w:rsidRPr="00E461F4">
        <w:rPr>
          <w:rFonts w:ascii="Times New Roman" w:hAnsi="Times New Roman" w:cs="Times New Roman"/>
          <w:sz w:val="28"/>
          <w:szCs w:val="28"/>
        </w:rPr>
        <w:t xml:space="preserve">Таблица </w:t>
      </w:r>
      <w:r>
        <w:rPr>
          <w:rFonts w:ascii="Times New Roman" w:hAnsi="Times New Roman" w:cs="Times New Roman"/>
          <w:sz w:val="28"/>
          <w:szCs w:val="28"/>
        </w:rPr>
        <w:t>2</w:t>
      </w:r>
      <w:r w:rsidRPr="00E461F4">
        <w:rPr>
          <w:rFonts w:ascii="Times New Roman" w:hAnsi="Times New Roman" w:cs="Times New Roman"/>
          <w:sz w:val="28"/>
          <w:szCs w:val="28"/>
        </w:rPr>
        <w:t>.2.1.</w:t>
      </w:r>
    </w:p>
    <w:p w:rsidR="000F3020" w:rsidRPr="00E461F4" w:rsidRDefault="000F3020" w:rsidP="00CD0200">
      <w:pPr>
        <w:spacing w:after="0" w:line="240" w:lineRule="auto"/>
        <w:jc w:val="center"/>
        <w:rPr>
          <w:rFonts w:ascii="Times New Roman" w:hAnsi="Times New Roman" w:cs="Times New Roman"/>
          <w:snapToGrid w:val="0"/>
          <w:sz w:val="28"/>
          <w:szCs w:val="28"/>
        </w:rPr>
      </w:pPr>
      <w:r w:rsidRPr="00E461F4">
        <w:rPr>
          <w:rFonts w:ascii="Times New Roman" w:hAnsi="Times New Roman" w:cs="Times New Roman"/>
          <w:snapToGrid w:val="0"/>
          <w:sz w:val="28"/>
          <w:szCs w:val="28"/>
        </w:rPr>
        <w:t xml:space="preserve">Перечень земельных участков в границах </w:t>
      </w:r>
      <w:r>
        <w:rPr>
          <w:rFonts w:ascii="Times New Roman" w:eastAsia="Times New Roman" w:hAnsi="Times New Roman" w:cs="Times New Roman"/>
          <w:sz w:val="28"/>
          <w:szCs w:val="28"/>
          <w:lang w:eastAsia="ru-RU"/>
        </w:rPr>
        <w:t>Сарлинского сельского поселения</w:t>
      </w:r>
      <w:r w:rsidRPr="00E461F4">
        <w:rPr>
          <w:rFonts w:ascii="Times New Roman" w:hAnsi="Times New Roman" w:cs="Times New Roman"/>
          <w:snapToGrid w:val="0"/>
          <w:sz w:val="28"/>
          <w:szCs w:val="28"/>
        </w:rPr>
        <w:t>, находящихся в государственной собственности</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2"/>
        <w:gridCol w:w="4043"/>
        <w:gridCol w:w="1989"/>
        <w:gridCol w:w="1964"/>
        <w:gridCol w:w="1405"/>
      </w:tblGrid>
      <w:tr w:rsidR="000F3020" w:rsidRPr="00E461F4" w:rsidTr="000F3020">
        <w:trPr>
          <w:jc w:val="center"/>
        </w:trPr>
        <w:tc>
          <w:tcPr>
            <w:tcW w:w="772" w:type="dxa"/>
          </w:tcPr>
          <w:p w:rsidR="000F3020" w:rsidRPr="00E461F4" w:rsidRDefault="000F3020" w:rsidP="00CD0200">
            <w:pPr>
              <w:spacing w:after="0" w:line="240" w:lineRule="auto"/>
              <w:jc w:val="center"/>
              <w:rPr>
                <w:rFonts w:ascii="Times New Roman" w:hAnsi="Times New Roman" w:cs="Times New Roman"/>
              </w:rPr>
            </w:pPr>
            <w:r w:rsidRPr="00E461F4">
              <w:rPr>
                <w:rFonts w:ascii="Times New Roman" w:hAnsi="Times New Roman" w:cs="Times New Roman"/>
              </w:rPr>
              <w:t>№ п/п</w:t>
            </w:r>
          </w:p>
        </w:tc>
        <w:tc>
          <w:tcPr>
            <w:tcW w:w="4043" w:type="dxa"/>
          </w:tcPr>
          <w:p w:rsidR="000F3020" w:rsidRDefault="000F3020" w:rsidP="00CD0200">
            <w:pPr>
              <w:spacing w:after="0" w:line="240" w:lineRule="auto"/>
              <w:jc w:val="center"/>
              <w:rPr>
                <w:rFonts w:ascii="Times New Roman" w:hAnsi="Times New Roman" w:cs="Times New Roman"/>
              </w:rPr>
            </w:pPr>
            <w:r w:rsidRPr="00E461F4">
              <w:rPr>
                <w:rFonts w:ascii="Times New Roman" w:hAnsi="Times New Roman" w:cs="Times New Roman"/>
              </w:rPr>
              <w:t xml:space="preserve">Местоположение участка, </w:t>
            </w:r>
          </w:p>
          <w:p w:rsidR="000F3020" w:rsidRPr="00E461F4" w:rsidRDefault="000F3020" w:rsidP="00CD0200">
            <w:pPr>
              <w:spacing w:after="0" w:line="240" w:lineRule="auto"/>
              <w:jc w:val="center"/>
              <w:rPr>
                <w:rFonts w:ascii="Times New Roman" w:hAnsi="Times New Roman" w:cs="Times New Roman"/>
              </w:rPr>
            </w:pPr>
            <w:r>
              <w:rPr>
                <w:rFonts w:ascii="Times New Roman" w:hAnsi="Times New Roman" w:cs="Times New Roman"/>
              </w:rPr>
              <w:t>к</w:t>
            </w:r>
            <w:r w:rsidRPr="00E461F4">
              <w:rPr>
                <w:rFonts w:ascii="Times New Roman" w:hAnsi="Times New Roman" w:cs="Times New Roman"/>
              </w:rPr>
              <w:t>адастровый номер</w:t>
            </w:r>
          </w:p>
        </w:tc>
        <w:tc>
          <w:tcPr>
            <w:tcW w:w="1989" w:type="dxa"/>
          </w:tcPr>
          <w:p w:rsidR="000F3020" w:rsidRPr="00E461F4" w:rsidRDefault="000F3020" w:rsidP="00CD0200">
            <w:pPr>
              <w:spacing w:after="0" w:line="240" w:lineRule="auto"/>
              <w:jc w:val="center"/>
              <w:rPr>
                <w:rFonts w:ascii="Times New Roman" w:hAnsi="Times New Roman" w:cs="Times New Roman"/>
              </w:rPr>
            </w:pPr>
            <w:r w:rsidRPr="00E461F4">
              <w:rPr>
                <w:rFonts w:ascii="Times New Roman" w:hAnsi="Times New Roman" w:cs="Times New Roman"/>
              </w:rPr>
              <w:t>Категория земель</w:t>
            </w:r>
          </w:p>
        </w:tc>
        <w:tc>
          <w:tcPr>
            <w:tcW w:w="1964" w:type="dxa"/>
          </w:tcPr>
          <w:p w:rsidR="000F3020" w:rsidRDefault="000F3020" w:rsidP="00CD0200">
            <w:pPr>
              <w:spacing w:after="0" w:line="240" w:lineRule="auto"/>
              <w:jc w:val="center"/>
              <w:rPr>
                <w:rFonts w:ascii="Times New Roman" w:hAnsi="Times New Roman" w:cs="Times New Roman"/>
              </w:rPr>
            </w:pPr>
            <w:r w:rsidRPr="00E461F4">
              <w:rPr>
                <w:rFonts w:ascii="Times New Roman" w:hAnsi="Times New Roman" w:cs="Times New Roman"/>
              </w:rPr>
              <w:t xml:space="preserve">Обременение </w:t>
            </w:r>
          </w:p>
          <w:p w:rsidR="000F3020" w:rsidRPr="00E461F4" w:rsidRDefault="000F3020" w:rsidP="00CD0200">
            <w:pPr>
              <w:spacing w:after="0" w:line="240" w:lineRule="auto"/>
              <w:jc w:val="center"/>
              <w:rPr>
                <w:rFonts w:ascii="Times New Roman" w:hAnsi="Times New Roman" w:cs="Times New Roman"/>
              </w:rPr>
            </w:pPr>
            <w:r>
              <w:rPr>
                <w:rFonts w:ascii="Times New Roman" w:hAnsi="Times New Roman" w:cs="Times New Roman"/>
              </w:rPr>
              <w:t>п</w:t>
            </w:r>
            <w:r w:rsidRPr="00E461F4">
              <w:rPr>
                <w:rFonts w:ascii="Times New Roman" w:hAnsi="Times New Roman" w:cs="Times New Roman"/>
              </w:rPr>
              <w:t>равами третьих лиц</w:t>
            </w:r>
          </w:p>
        </w:tc>
        <w:tc>
          <w:tcPr>
            <w:tcW w:w="1405" w:type="dxa"/>
          </w:tcPr>
          <w:p w:rsidR="000F3020" w:rsidRPr="00E461F4" w:rsidRDefault="000F3020" w:rsidP="00CD0200">
            <w:pPr>
              <w:spacing w:after="0" w:line="240" w:lineRule="auto"/>
              <w:jc w:val="center"/>
              <w:rPr>
                <w:rFonts w:ascii="Times New Roman" w:hAnsi="Times New Roman" w:cs="Times New Roman"/>
              </w:rPr>
            </w:pPr>
            <w:r w:rsidRPr="00E461F4">
              <w:rPr>
                <w:rFonts w:ascii="Times New Roman" w:hAnsi="Times New Roman" w:cs="Times New Roman"/>
              </w:rPr>
              <w:t>Площадь участка, кв.м.</w:t>
            </w:r>
          </w:p>
        </w:tc>
      </w:tr>
      <w:tr w:rsidR="000F3020" w:rsidRPr="00E461F4" w:rsidTr="000F3020">
        <w:trPr>
          <w:trHeight w:val="1204"/>
          <w:jc w:val="center"/>
        </w:trPr>
        <w:tc>
          <w:tcPr>
            <w:tcW w:w="772" w:type="dxa"/>
            <w:vAlign w:val="center"/>
          </w:tcPr>
          <w:p w:rsidR="000F3020" w:rsidRPr="00E461F4" w:rsidRDefault="000F3020" w:rsidP="00CD0200">
            <w:pPr>
              <w:spacing w:after="0" w:line="240" w:lineRule="auto"/>
              <w:jc w:val="center"/>
              <w:rPr>
                <w:rFonts w:ascii="Times New Roman" w:hAnsi="Times New Roman" w:cs="Times New Roman"/>
              </w:rPr>
            </w:pPr>
            <w:r w:rsidRPr="00E461F4">
              <w:rPr>
                <w:rFonts w:ascii="Times New Roman" w:hAnsi="Times New Roman" w:cs="Times New Roman"/>
              </w:rPr>
              <w:t>1</w:t>
            </w:r>
          </w:p>
        </w:tc>
        <w:tc>
          <w:tcPr>
            <w:tcW w:w="4043" w:type="dxa"/>
            <w:vAlign w:val="center"/>
          </w:tcPr>
          <w:p w:rsidR="000F3020" w:rsidRDefault="000F3020" w:rsidP="00CD0200">
            <w:pPr>
              <w:spacing w:after="0" w:line="240" w:lineRule="auto"/>
              <w:jc w:val="center"/>
              <w:rPr>
                <w:rFonts w:ascii="Times New Roman" w:hAnsi="Times New Roman" w:cs="Times New Roman"/>
              </w:rPr>
            </w:pPr>
            <w:r w:rsidRPr="006E4885">
              <w:rPr>
                <w:rFonts w:ascii="Times New Roman" w:hAnsi="Times New Roman" w:cs="Times New Roman"/>
              </w:rPr>
              <w:t xml:space="preserve">Республика Татарстан, Азнакаевский муниципальный район, Сарлинское сельское поселение, с Сарлы, ул. </w:t>
            </w:r>
          </w:p>
          <w:p w:rsidR="000F3020" w:rsidRPr="000351B1" w:rsidRDefault="000F3020" w:rsidP="00CD0200">
            <w:pPr>
              <w:spacing w:after="0" w:line="240" w:lineRule="auto"/>
              <w:jc w:val="center"/>
              <w:rPr>
                <w:rFonts w:ascii="Times New Roman" w:hAnsi="Times New Roman" w:cs="Times New Roman"/>
              </w:rPr>
            </w:pPr>
            <w:r w:rsidRPr="006E4885">
              <w:rPr>
                <w:rFonts w:ascii="Times New Roman" w:hAnsi="Times New Roman" w:cs="Times New Roman"/>
              </w:rPr>
              <w:t>Центральная, д. 77.</w:t>
            </w:r>
            <w:r>
              <w:rPr>
                <w:rFonts w:ascii="Times New Roman" w:hAnsi="Times New Roman" w:cs="Times New Roman"/>
              </w:rPr>
              <w:t xml:space="preserve"> </w:t>
            </w:r>
            <w:r w:rsidRPr="007930C5">
              <w:rPr>
                <w:rFonts w:ascii="Times New Roman" w:hAnsi="Times New Roman" w:cs="Times New Roman"/>
              </w:rPr>
              <w:t>16:02:100101:224</w:t>
            </w:r>
          </w:p>
        </w:tc>
        <w:tc>
          <w:tcPr>
            <w:tcW w:w="1989" w:type="dxa"/>
            <w:vAlign w:val="center"/>
          </w:tcPr>
          <w:p w:rsidR="000F3020" w:rsidRPr="00E461F4" w:rsidRDefault="000F3020" w:rsidP="00CD0200">
            <w:pPr>
              <w:spacing w:after="0" w:line="240" w:lineRule="auto"/>
              <w:jc w:val="center"/>
              <w:rPr>
                <w:rFonts w:ascii="Times New Roman" w:hAnsi="Times New Roman" w:cs="Times New Roman"/>
              </w:rPr>
            </w:pPr>
            <w:r w:rsidRPr="00E461F4">
              <w:rPr>
                <w:rFonts w:ascii="Times New Roman" w:hAnsi="Times New Roman" w:cs="Times New Roman"/>
              </w:rPr>
              <w:t>Земли населенных пунктов</w:t>
            </w:r>
          </w:p>
        </w:tc>
        <w:tc>
          <w:tcPr>
            <w:tcW w:w="1964" w:type="dxa"/>
            <w:vAlign w:val="center"/>
          </w:tcPr>
          <w:p w:rsidR="000F3020" w:rsidRPr="000351B1" w:rsidRDefault="000F3020" w:rsidP="00CD0200">
            <w:pPr>
              <w:spacing w:after="0" w:line="240" w:lineRule="auto"/>
              <w:jc w:val="center"/>
              <w:rPr>
                <w:rFonts w:ascii="Times New Roman" w:hAnsi="Times New Roman" w:cs="Times New Roman"/>
              </w:rPr>
            </w:pPr>
            <w:r>
              <w:rPr>
                <w:rFonts w:ascii="Times New Roman" w:hAnsi="Times New Roman" w:cs="Times New Roman"/>
              </w:rPr>
              <w:t>-</w:t>
            </w:r>
          </w:p>
        </w:tc>
        <w:tc>
          <w:tcPr>
            <w:tcW w:w="1405" w:type="dxa"/>
            <w:vAlign w:val="center"/>
          </w:tcPr>
          <w:p w:rsidR="000F3020" w:rsidRPr="000351B1" w:rsidRDefault="000F3020" w:rsidP="00CD0200">
            <w:pPr>
              <w:spacing w:after="0" w:line="240" w:lineRule="auto"/>
              <w:jc w:val="center"/>
              <w:rPr>
                <w:rFonts w:ascii="Times New Roman" w:hAnsi="Times New Roman" w:cs="Times New Roman"/>
              </w:rPr>
            </w:pPr>
            <w:r>
              <w:rPr>
                <w:rFonts w:ascii="Times New Roman" w:hAnsi="Times New Roman" w:cs="Times New Roman"/>
              </w:rPr>
              <w:t>188</w:t>
            </w:r>
          </w:p>
        </w:tc>
      </w:tr>
    </w:tbl>
    <w:p w:rsidR="000F3020" w:rsidRPr="00E461F4" w:rsidRDefault="000F3020" w:rsidP="00CD0200">
      <w:pPr>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w:t>
      </w:r>
      <w:r w:rsidRPr="00E461F4">
        <w:rPr>
          <w:rFonts w:ascii="Times New Roman" w:eastAsia="Times New Roman" w:hAnsi="Times New Roman" w:cs="Times New Roman"/>
          <w:sz w:val="28"/>
          <w:szCs w:val="28"/>
          <w:lang w:eastAsia="ru-RU"/>
        </w:rPr>
        <w:t xml:space="preserve">нформации о наличии земельных участков в иных категориях и правах собственности на территории </w:t>
      </w:r>
      <w:r>
        <w:rPr>
          <w:rFonts w:ascii="Times New Roman" w:eastAsia="Times New Roman" w:hAnsi="Times New Roman" w:cs="Times New Roman"/>
          <w:sz w:val="28"/>
          <w:szCs w:val="28"/>
          <w:lang w:eastAsia="ru-RU"/>
        </w:rPr>
        <w:t>Сарлинского сельского поселения</w:t>
      </w:r>
      <w:r w:rsidRPr="00E461F4">
        <w:rPr>
          <w:rFonts w:ascii="Times New Roman" w:eastAsia="Times New Roman" w:hAnsi="Times New Roman" w:cs="Times New Roman"/>
          <w:sz w:val="28"/>
          <w:szCs w:val="28"/>
          <w:lang w:eastAsia="ru-RU"/>
        </w:rPr>
        <w:t xml:space="preserve"> не имеется.</w:t>
      </w:r>
    </w:p>
    <w:p w:rsidR="000F3020" w:rsidRPr="006400B6" w:rsidRDefault="000F3020" w:rsidP="00CD0200">
      <w:pPr>
        <w:spacing w:after="0" w:line="240" w:lineRule="auto"/>
        <w:ind w:firstLine="708"/>
        <w:jc w:val="both"/>
        <w:rPr>
          <w:rFonts w:ascii="Times New Roman" w:eastAsia="Times New Roman" w:hAnsi="Times New Roman" w:cs="Times New Roman"/>
          <w:sz w:val="28"/>
          <w:szCs w:val="28"/>
          <w:highlight w:val="yellow"/>
          <w:lang w:eastAsia="ru-RU"/>
        </w:rPr>
      </w:pPr>
    </w:p>
    <w:bookmarkEnd w:id="21"/>
    <w:bookmarkEnd w:id="22"/>
    <w:p w:rsidR="000F3020" w:rsidRPr="004744CB" w:rsidRDefault="000F3020" w:rsidP="002D3EB8">
      <w:pPr>
        <w:pStyle w:val="aff5"/>
        <w:keepNext/>
        <w:keepLines/>
        <w:numPr>
          <w:ilvl w:val="1"/>
          <w:numId w:val="86"/>
        </w:numPr>
        <w:spacing w:after="0" w:line="240" w:lineRule="auto"/>
        <w:outlineLvl w:val="1"/>
      </w:pPr>
      <w:r w:rsidRPr="004744CB">
        <w:rPr>
          <w:rFonts w:ascii="Times New Roman" w:eastAsiaTheme="majorEastAsia" w:hAnsi="Times New Roman" w:cs="Times New Roman"/>
          <w:b/>
          <w:color w:val="000000" w:themeColor="text1"/>
          <w:sz w:val="28"/>
          <w:szCs w:val="28"/>
        </w:rPr>
        <w:t xml:space="preserve"> </w:t>
      </w:r>
      <w:bookmarkStart w:id="25" w:name="_Toc215561728"/>
      <w:r w:rsidRPr="004744CB">
        <w:rPr>
          <w:rFonts w:ascii="Times New Roman" w:eastAsiaTheme="majorEastAsia" w:hAnsi="Times New Roman" w:cs="Times New Roman"/>
          <w:b/>
          <w:color w:val="000000" w:themeColor="text1"/>
          <w:sz w:val="28"/>
          <w:szCs w:val="28"/>
        </w:rPr>
        <w:t>Демографическая структура населения</w:t>
      </w:r>
      <w:bookmarkEnd w:id="25"/>
    </w:p>
    <w:p w:rsidR="000F3020" w:rsidRPr="00BB3E68"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Демографический фактор оказывает наибольшее влияние на уровень хозяйственного освоения территории и экономического развития общества.</w:t>
      </w:r>
    </w:p>
    <w:p w:rsidR="000F3020" w:rsidRPr="00BB3E68" w:rsidRDefault="000F3020" w:rsidP="000F3020">
      <w:pPr>
        <w:spacing w:after="0" w:line="240" w:lineRule="auto"/>
        <w:ind w:firstLine="680"/>
        <w:jc w:val="both"/>
        <w:rPr>
          <w:rFonts w:ascii="Times New Roman" w:eastAsia="Times New Roman" w:hAnsi="Times New Roman" w:cs="Times New Roman"/>
          <w:sz w:val="28"/>
          <w:szCs w:val="20"/>
          <w:lang w:eastAsia="ru-RU"/>
        </w:rPr>
      </w:pPr>
      <w:r w:rsidRPr="00BB3E68">
        <w:rPr>
          <w:rFonts w:ascii="Times New Roman" w:eastAsia="Times New Roman" w:hAnsi="Times New Roman" w:cs="Times New Roman"/>
          <w:sz w:val="28"/>
          <w:szCs w:val="20"/>
          <w:lang w:eastAsia="ru-RU"/>
        </w:rPr>
        <w:t xml:space="preserve">Демографическая структура </w:t>
      </w:r>
      <w:r w:rsidRPr="00BB3E68">
        <w:rPr>
          <w:rFonts w:ascii="Times New Roman" w:eastAsiaTheme="majorEastAsia" w:hAnsi="Times New Roman" w:cs="Times New Roman"/>
          <w:sz w:val="28"/>
          <w:szCs w:val="28"/>
        </w:rPr>
        <w:t>Сарлинского</w:t>
      </w:r>
      <w:r w:rsidRPr="00BB3E68">
        <w:rPr>
          <w:rFonts w:ascii="Times New Roman" w:eastAsia="Times New Roman" w:hAnsi="Times New Roman" w:cs="Times New Roman"/>
          <w:sz w:val="28"/>
          <w:szCs w:val="20"/>
          <w:lang w:eastAsia="ru-RU"/>
        </w:rPr>
        <w:t xml:space="preserve"> сельского поселения в разрезе населенных пунктов представлена в таблице </w:t>
      </w:r>
      <w:r>
        <w:rPr>
          <w:rFonts w:ascii="Times New Roman" w:eastAsia="Times New Roman" w:hAnsi="Times New Roman" w:cs="Times New Roman"/>
          <w:sz w:val="28"/>
          <w:szCs w:val="20"/>
          <w:lang w:eastAsia="ru-RU"/>
        </w:rPr>
        <w:t>2</w:t>
      </w:r>
      <w:r w:rsidRPr="00BB3E68">
        <w:rPr>
          <w:rFonts w:ascii="Times New Roman" w:eastAsia="Times New Roman" w:hAnsi="Times New Roman" w:cs="Times New Roman"/>
          <w:sz w:val="28"/>
          <w:szCs w:val="20"/>
          <w:lang w:eastAsia="ru-RU"/>
        </w:rPr>
        <w:t>.</w:t>
      </w:r>
      <w:r>
        <w:rPr>
          <w:rFonts w:ascii="Times New Roman" w:eastAsia="Times New Roman" w:hAnsi="Times New Roman" w:cs="Times New Roman"/>
          <w:sz w:val="28"/>
          <w:szCs w:val="20"/>
          <w:lang w:eastAsia="ru-RU"/>
        </w:rPr>
        <w:t>3</w:t>
      </w:r>
      <w:r w:rsidRPr="00BB3E68">
        <w:rPr>
          <w:rFonts w:ascii="Times New Roman" w:eastAsia="Times New Roman" w:hAnsi="Times New Roman" w:cs="Times New Roman"/>
          <w:sz w:val="28"/>
          <w:szCs w:val="20"/>
          <w:lang w:eastAsia="ru-RU"/>
        </w:rPr>
        <w:t>.1</w:t>
      </w:r>
      <w:r>
        <w:rPr>
          <w:rFonts w:ascii="Times New Roman" w:eastAsia="Times New Roman" w:hAnsi="Times New Roman" w:cs="Times New Roman"/>
          <w:sz w:val="28"/>
          <w:szCs w:val="20"/>
          <w:lang w:eastAsia="ru-RU"/>
        </w:rPr>
        <w:t>.</w:t>
      </w:r>
    </w:p>
    <w:p w:rsidR="000F3020" w:rsidRPr="00BB3E68" w:rsidRDefault="000F3020" w:rsidP="000F3020">
      <w:pPr>
        <w:spacing w:after="0" w:line="240" w:lineRule="auto"/>
        <w:ind w:firstLine="680"/>
        <w:jc w:val="right"/>
        <w:rPr>
          <w:rFonts w:ascii="Times New Roman" w:eastAsia="Times New Roman" w:hAnsi="Times New Roman" w:cs="Times New Roman"/>
          <w:sz w:val="28"/>
          <w:szCs w:val="20"/>
          <w:lang w:eastAsia="ru-RU"/>
        </w:rPr>
      </w:pPr>
      <w:r w:rsidRPr="00BB3E68">
        <w:rPr>
          <w:rFonts w:ascii="Times New Roman" w:eastAsia="Times New Roman" w:hAnsi="Times New Roman" w:cs="Times New Roman"/>
          <w:sz w:val="28"/>
          <w:szCs w:val="20"/>
          <w:lang w:eastAsia="ru-RU"/>
        </w:rPr>
        <w:t xml:space="preserve">Таблица </w:t>
      </w:r>
      <w:r>
        <w:rPr>
          <w:rFonts w:ascii="Times New Roman" w:eastAsia="Times New Roman" w:hAnsi="Times New Roman" w:cs="Times New Roman"/>
          <w:sz w:val="28"/>
          <w:szCs w:val="20"/>
          <w:lang w:eastAsia="ru-RU"/>
        </w:rPr>
        <w:t>2</w:t>
      </w:r>
      <w:r w:rsidRPr="00BB3E68">
        <w:rPr>
          <w:rFonts w:ascii="Times New Roman" w:eastAsia="Times New Roman" w:hAnsi="Times New Roman" w:cs="Times New Roman"/>
          <w:sz w:val="28"/>
          <w:szCs w:val="20"/>
          <w:lang w:eastAsia="ru-RU"/>
        </w:rPr>
        <w:t>.</w:t>
      </w:r>
      <w:r>
        <w:rPr>
          <w:rFonts w:ascii="Times New Roman" w:eastAsia="Times New Roman" w:hAnsi="Times New Roman" w:cs="Times New Roman"/>
          <w:sz w:val="28"/>
          <w:szCs w:val="20"/>
          <w:lang w:eastAsia="ru-RU"/>
        </w:rPr>
        <w:t>3</w:t>
      </w:r>
      <w:r w:rsidRPr="00BB3E68">
        <w:rPr>
          <w:rFonts w:ascii="Times New Roman" w:eastAsia="Times New Roman" w:hAnsi="Times New Roman" w:cs="Times New Roman"/>
          <w:sz w:val="28"/>
          <w:szCs w:val="20"/>
          <w:lang w:eastAsia="ru-RU"/>
        </w:rPr>
        <w:t>.1</w:t>
      </w:r>
    </w:p>
    <w:p w:rsidR="000F3020" w:rsidRPr="00BB3E68" w:rsidRDefault="000F3020" w:rsidP="000F3020">
      <w:pPr>
        <w:spacing w:after="0" w:line="240" w:lineRule="auto"/>
        <w:ind w:firstLine="709"/>
        <w:jc w:val="center"/>
        <w:rPr>
          <w:rFonts w:ascii="Times New Roman" w:eastAsia="Times New Roman" w:hAnsi="Times New Roman" w:cs="Times New Roman"/>
          <w:sz w:val="28"/>
          <w:szCs w:val="24"/>
          <w:lang w:eastAsia="ru-RU"/>
        </w:rPr>
      </w:pPr>
      <w:r w:rsidRPr="00BB3E68">
        <w:rPr>
          <w:rFonts w:ascii="Times New Roman" w:eastAsia="Times New Roman" w:hAnsi="Times New Roman" w:cs="Times New Roman"/>
          <w:sz w:val="28"/>
          <w:szCs w:val="28"/>
          <w:lang w:eastAsia="ru-RU"/>
        </w:rPr>
        <w:t>Демографическая структура</w:t>
      </w:r>
      <w:r w:rsidRPr="00BB3E68">
        <w:rPr>
          <w:rFonts w:ascii="Times New Roman" w:eastAsia="Times New Roman" w:hAnsi="Times New Roman" w:cs="Times New Roman"/>
          <w:sz w:val="28"/>
          <w:szCs w:val="24"/>
          <w:lang w:eastAsia="ru-RU"/>
        </w:rPr>
        <w:t xml:space="preserve"> и движение населения Сарлинского сельского поселения на начало 202</w:t>
      </w:r>
      <w:r>
        <w:rPr>
          <w:rFonts w:ascii="Times New Roman" w:eastAsia="Times New Roman" w:hAnsi="Times New Roman" w:cs="Times New Roman"/>
          <w:sz w:val="28"/>
          <w:szCs w:val="24"/>
          <w:lang w:eastAsia="ru-RU"/>
        </w:rPr>
        <w:t>5</w:t>
      </w:r>
      <w:r w:rsidRPr="00BB3E68">
        <w:rPr>
          <w:rFonts w:ascii="Times New Roman" w:eastAsia="Times New Roman" w:hAnsi="Times New Roman" w:cs="Times New Roman"/>
          <w:sz w:val="28"/>
          <w:szCs w:val="24"/>
          <w:lang w:eastAsia="ru-RU"/>
        </w:rPr>
        <w:t xml:space="preserve"> года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992"/>
        <w:gridCol w:w="992"/>
        <w:gridCol w:w="1134"/>
        <w:gridCol w:w="1701"/>
      </w:tblGrid>
      <w:tr w:rsidR="000F3020" w:rsidRPr="00BB3E68" w:rsidTr="000F3020">
        <w:trPr>
          <w:cantSplit/>
          <w:trHeight w:val="468"/>
          <w:tblHeader/>
          <w:jc w:val="center"/>
        </w:trPr>
        <w:tc>
          <w:tcPr>
            <w:tcW w:w="4957" w:type="dxa"/>
            <w:vAlign w:val="center"/>
          </w:tcPr>
          <w:p w:rsidR="000F3020" w:rsidRPr="00BB3E68" w:rsidRDefault="000F3020" w:rsidP="000F3020">
            <w:pPr>
              <w:spacing w:after="0" w:line="240" w:lineRule="auto"/>
              <w:jc w:val="center"/>
              <w:rPr>
                <w:rFonts w:ascii="Times New Roman" w:eastAsia="Times New Roman" w:hAnsi="Times New Roman" w:cs="Times New Roman"/>
                <w:lang w:eastAsia="ru-RU"/>
              </w:rPr>
            </w:pPr>
            <w:r w:rsidRPr="00BB3E68">
              <w:rPr>
                <w:rFonts w:ascii="Times New Roman" w:eastAsia="Times New Roman" w:hAnsi="Times New Roman" w:cs="Times New Roman"/>
                <w:lang w:eastAsia="ru-RU"/>
              </w:rPr>
              <w:t>Показатели</w:t>
            </w:r>
          </w:p>
        </w:tc>
        <w:tc>
          <w:tcPr>
            <w:tcW w:w="992" w:type="dxa"/>
            <w:vAlign w:val="center"/>
          </w:tcPr>
          <w:p w:rsidR="000F3020" w:rsidRPr="00BB3E68" w:rsidRDefault="000F3020" w:rsidP="000F3020">
            <w:pPr>
              <w:spacing w:after="0" w:line="240" w:lineRule="auto"/>
              <w:jc w:val="center"/>
              <w:rPr>
                <w:rFonts w:ascii="Times New Roman" w:eastAsia="Times New Roman" w:hAnsi="Times New Roman" w:cs="Times New Roman"/>
                <w:lang w:eastAsia="ru-RU"/>
              </w:rPr>
            </w:pPr>
            <w:r w:rsidRPr="00BB3E68">
              <w:rPr>
                <w:rFonts w:ascii="Times New Roman" w:eastAsia="Times New Roman" w:hAnsi="Times New Roman" w:cs="Times New Roman"/>
                <w:lang w:eastAsia="ru-RU"/>
              </w:rPr>
              <w:t>с.Сарлы</w:t>
            </w:r>
          </w:p>
        </w:tc>
        <w:tc>
          <w:tcPr>
            <w:tcW w:w="992" w:type="dxa"/>
            <w:vAlign w:val="center"/>
          </w:tcPr>
          <w:p w:rsidR="000F3020" w:rsidRPr="00BB3E68" w:rsidRDefault="000F3020" w:rsidP="000F3020">
            <w:pPr>
              <w:spacing w:after="0" w:line="240" w:lineRule="auto"/>
              <w:jc w:val="center"/>
              <w:rPr>
                <w:rFonts w:ascii="Times New Roman" w:eastAsia="Times New Roman" w:hAnsi="Times New Roman" w:cs="Times New Roman"/>
                <w:lang w:eastAsia="ru-RU"/>
              </w:rPr>
            </w:pPr>
            <w:r w:rsidRPr="00BB3E68">
              <w:rPr>
                <w:rFonts w:ascii="Times New Roman" w:eastAsia="Times New Roman" w:hAnsi="Times New Roman" w:cs="Times New Roman"/>
                <w:lang w:eastAsia="ru-RU"/>
              </w:rPr>
              <w:t>с. Буляк</w:t>
            </w:r>
          </w:p>
        </w:tc>
        <w:tc>
          <w:tcPr>
            <w:tcW w:w="1134" w:type="dxa"/>
            <w:vAlign w:val="center"/>
          </w:tcPr>
          <w:p w:rsidR="000F3020" w:rsidRPr="00BB3E68" w:rsidRDefault="000F3020" w:rsidP="000F3020">
            <w:pPr>
              <w:spacing w:after="0" w:line="240" w:lineRule="auto"/>
              <w:ind w:left="-249" w:right="-106" w:firstLine="140"/>
              <w:jc w:val="center"/>
              <w:rPr>
                <w:rFonts w:ascii="Times New Roman" w:eastAsia="Times New Roman" w:hAnsi="Times New Roman" w:cs="Times New Roman"/>
                <w:lang w:eastAsia="ru-RU"/>
              </w:rPr>
            </w:pPr>
            <w:r w:rsidRPr="00BB3E68">
              <w:rPr>
                <w:rFonts w:ascii="Times New Roman" w:eastAsia="Times New Roman" w:hAnsi="Times New Roman" w:cs="Times New Roman"/>
                <w:lang w:eastAsia="ru-RU"/>
              </w:rPr>
              <w:t>д. Суюндук</w:t>
            </w:r>
          </w:p>
        </w:tc>
        <w:tc>
          <w:tcPr>
            <w:tcW w:w="1701" w:type="dxa"/>
            <w:vAlign w:val="center"/>
          </w:tcPr>
          <w:p w:rsidR="000F3020" w:rsidRDefault="000F3020" w:rsidP="000F3020">
            <w:pPr>
              <w:spacing w:after="0" w:line="240" w:lineRule="auto"/>
              <w:jc w:val="center"/>
              <w:rPr>
                <w:rFonts w:ascii="Times New Roman" w:eastAsia="Times New Roman" w:hAnsi="Times New Roman" w:cs="Times New Roman"/>
                <w:lang w:eastAsia="ru-RU"/>
              </w:rPr>
            </w:pPr>
            <w:r w:rsidRPr="00BB3E68">
              <w:rPr>
                <w:rFonts w:ascii="Times New Roman" w:eastAsia="Times New Roman" w:hAnsi="Times New Roman" w:cs="Times New Roman"/>
                <w:lang w:eastAsia="ru-RU"/>
              </w:rPr>
              <w:t xml:space="preserve">Всего по </w:t>
            </w:r>
          </w:p>
          <w:p w:rsidR="000F3020" w:rsidRDefault="000F3020" w:rsidP="000F3020">
            <w:pPr>
              <w:spacing w:after="0" w:line="240" w:lineRule="auto"/>
              <w:jc w:val="center"/>
              <w:rPr>
                <w:rFonts w:ascii="Times New Roman" w:eastAsia="Times New Roman" w:hAnsi="Times New Roman" w:cs="Times New Roman"/>
                <w:lang w:eastAsia="ru-RU"/>
              </w:rPr>
            </w:pPr>
            <w:r w:rsidRPr="00BB3E68">
              <w:rPr>
                <w:rFonts w:ascii="Times New Roman" w:eastAsia="Times New Roman" w:hAnsi="Times New Roman" w:cs="Times New Roman"/>
                <w:lang w:eastAsia="ru-RU"/>
              </w:rPr>
              <w:t xml:space="preserve">Сарлинскому сельскому </w:t>
            </w:r>
          </w:p>
          <w:p w:rsidR="000F3020" w:rsidRPr="00BB3E68" w:rsidRDefault="000F3020" w:rsidP="000F3020">
            <w:pPr>
              <w:spacing w:after="0" w:line="240" w:lineRule="auto"/>
              <w:jc w:val="center"/>
              <w:rPr>
                <w:rFonts w:ascii="Times New Roman" w:eastAsia="Times New Roman" w:hAnsi="Times New Roman" w:cs="Times New Roman"/>
                <w:lang w:eastAsia="ru-RU"/>
              </w:rPr>
            </w:pPr>
            <w:r w:rsidRPr="00BB3E68">
              <w:rPr>
                <w:rFonts w:ascii="Times New Roman" w:eastAsia="Times New Roman" w:hAnsi="Times New Roman" w:cs="Times New Roman"/>
                <w:lang w:eastAsia="ru-RU"/>
              </w:rPr>
              <w:t>поселению</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b/>
                <w:lang w:eastAsia="ru-RU"/>
              </w:rPr>
            </w:pPr>
            <w:r w:rsidRPr="00BB3E68">
              <w:rPr>
                <w:rFonts w:ascii="Times New Roman" w:eastAsia="Times New Roman" w:hAnsi="Times New Roman" w:cs="Times New Roman"/>
                <w:b/>
                <w:lang w:eastAsia="ru-RU"/>
              </w:rPr>
              <w:t>Численность населения, всего</w:t>
            </w:r>
          </w:p>
        </w:tc>
        <w:tc>
          <w:tcPr>
            <w:tcW w:w="992" w:type="dxa"/>
          </w:tcPr>
          <w:p w:rsidR="000F3020" w:rsidRPr="003E07C3" w:rsidRDefault="000F3020" w:rsidP="000F3020">
            <w:pPr>
              <w:spacing w:after="0" w:line="240" w:lineRule="auto"/>
              <w:jc w:val="center"/>
              <w:rPr>
                <w:rFonts w:ascii="Times New Roman" w:eastAsia="Times New Roman" w:hAnsi="Times New Roman" w:cs="Times New Roman"/>
                <w:b/>
                <w:lang w:eastAsia="ru-RU"/>
              </w:rPr>
            </w:pPr>
            <w:r w:rsidRPr="003E07C3">
              <w:rPr>
                <w:rFonts w:ascii="Times New Roman" w:eastAsia="Times New Roman" w:hAnsi="Times New Roman" w:cs="Times New Roman"/>
                <w:b/>
                <w:lang w:eastAsia="ru-RU"/>
              </w:rPr>
              <w:t>331</w:t>
            </w:r>
          </w:p>
        </w:tc>
        <w:tc>
          <w:tcPr>
            <w:tcW w:w="992" w:type="dxa"/>
          </w:tcPr>
          <w:p w:rsidR="000F3020" w:rsidRPr="00F675AA" w:rsidRDefault="000F3020" w:rsidP="000F3020">
            <w:pPr>
              <w:spacing w:after="0" w:line="240" w:lineRule="auto"/>
              <w:jc w:val="center"/>
              <w:rPr>
                <w:rFonts w:ascii="Times New Roman" w:eastAsia="Times New Roman" w:hAnsi="Times New Roman" w:cs="Times New Roman"/>
                <w:b/>
                <w:color w:val="000000" w:themeColor="text1"/>
                <w:lang w:eastAsia="ru-RU"/>
              </w:rPr>
            </w:pPr>
            <w:r w:rsidRPr="00F675AA">
              <w:rPr>
                <w:rFonts w:ascii="Times New Roman" w:eastAsia="Times New Roman" w:hAnsi="Times New Roman" w:cs="Times New Roman"/>
                <w:b/>
                <w:color w:val="000000" w:themeColor="text1"/>
                <w:lang w:eastAsia="ru-RU"/>
              </w:rPr>
              <w:t>196</w:t>
            </w:r>
          </w:p>
        </w:tc>
        <w:tc>
          <w:tcPr>
            <w:tcW w:w="1134" w:type="dxa"/>
          </w:tcPr>
          <w:p w:rsidR="000F3020" w:rsidRPr="003E07C3" w:rsidRDefault="000F3020" w:rsidP="000F3020">
            <w:pPr>
              <w:spacing w:after="0" w:line="240" w:lineRule="auto"/>
              <w:jc w:val="center"/>
              <w:rPr>
                <w:rFonts w:ascii="Times New Roman" w:eastAsia="Times New Roman" w:hAnsi="Times New Roman" w:cs="Times New Roman"/>
                <w:b/>
                <w:lang w:eastAsia="ru-RU"/>
              </w:rPr>
            </w:pPr>
            <w:r w:rsidRPr="003E07C3">
              <w:rPr>
                <w:rFonts w:ascii="Times New Roman" w:eastAsia="Times New Roman" w:hAnsi="Times New Roman" w:cs="Times New Roman"/>
                <w:b/>
                <w:lang w:eastAsia="ru-RU"/>
              </w:rPr>
              <w:t>112</w:t>
            </w:r>
          </w:p>
        </w:tc>
        <w:tc>
          <w:tcPr>
            <w:tcW w:w="1701" w:type="dxa"/>
          </w:tcPr>
          <w:p w:rsidR="000F3020" w:rsidRPr="00566CD7" w:rsidRDefault="000F3020" w:rsidP="000F3020">
            <w:pPr>
              <w:spacing w:after="0" w:line="240" w:lineRule="auto"/>
              <w:jc w:val="center"/>
              <w:rPr>
                <w:rFonts w:ascii="Times New Roman" w:eastAsia="Times New Roman" w:hAnsi="Times New Roman" w:cs="Times New Roman"/>
                <w:b/>
                <w:highlight w:val="yellow"/>
                <w:lang w:eastAsia="ru-RU"/>
              </w:rPr>
            </w:pPr>
            <w:r w:rsidRPr="003E07C3">
              <w:rPr>
                <w:rFonts w:ascii="Times New Roman" w:eastAsia="Times New Roman" w:hAnsi="Times New Roman" w:cs="Times New Roman"/>
                <w:b/>
                <w:lang w:eastAsia="ru-RU"/>
              </w:rPr>
              <w:t>639</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b/>
                <w:lang w:eastAsia="ru-RU"/>
              </w:rPr>
            </w:pPr>
            <w:r w:rsidRPr="00BB3E68">
              <w:rPr>
                <w:rFonts w:ascii="Times New Roman" w:eastAsia="Times New Roman" w:hAnsi="Times New Roman" w:cs="Times New Roman"/>
                <w:b/>
                <w:lang w:eastAsia="ru-RU"/>
              </w:rPr>
              <w:t>Детского возраста:</w:t>
            </w:r>
          </w:p>
        </w:tc>
        <w:tc>
          <w:tcPr>
            <w:tcW w:w="992" w:type="dxa"/>
          </w:tcPr>
          <w:p w:rsidR="000F3020" w:rsidRPr="003E07C3" w:rsidRDefault="000F3020" w:rsidP="000F3020">
            <w:pPr>
              <w:spacing w:after="0" w:line="240" w:lineRule="auto"/>
              <w:jc w:val="center"/>
              <w:rPr>
                <w:rFonts w:ascii="Times New Roman" w:eastAsia="Times New Roman" w:hAnsi="Times New Roman" w:cs="Times New Roman"/>
                <w:b/>
                <w:lang w:eastAsia="ru-RU"/>
              </w:rPr>
            </w:pPr>
            <w:r w:rsidRPr="003E07C3">
              <w:rPr>
                <w:rFonts w:ascii="Times New Roman" w:eastAsia="Times New Roman" w:hAnsi="Times New Roman" w:cs="Times New Roman"/>
                <w:b/>
                <w:lang w:eastAsia="ru-RU"/>
              </w:rPr>
              <w:t>50</w:t>
            </w:r>
          </w:p>
        </w:tc>
        <w:tc>
          <w:tcPr>
            <w:tcW w:w="992" w:type="dxa"/>
          </w:tcPr>
          <w:p w:rsidR="000F3020" w:rsidRPr="00F675AA" w:rsidRDefault="000F3020" w:rsidP="000F3020">
            <w:pPr>
              <w:spacing w:after="0" w:line="240" w:lineRule="auto"/>
              <w:jc w:val="center"/>
              <w:rPr>
                <w:rFonts w:ascii="Times New Roman" w:eastAsia="Times New Roman" w:hAnsi="Times New Roman" w:cs="Times New Roman"/>
                <w:b/>
                <w:color w:val="000000" w:themeColor="text1"/>
                <w:lang w:eastAsia="ru-RU"/>
              </w:rPr>
            </w:pPr>
            <w:r w:rsidRPr="00F675AA">
              <w:rPr>
                <w:rFonts w:ascii="Times New Roman" w:eastAsia="Times New Roman" w:hAnsi="Times New Roman" w:cs="Times New Roman"/>
                <w:b/>
                <w:color w:val="000000" w:themeColor="text1"/>
                <w:lang w:eastAsia="ru-RU"/>
              </w:rPr>
              <w:t>20</w:t>
            </w:r>
          </w:p>
        </w:tc>
        <w:tc>
          <w:tcPr>
            <w:tcW w:w="1134" w:type="dxa"/>
          </w:tcPr>
          <w:p w:rsidR="000F3020" w:rsidRPr="003E07C3" w:rsidRDefault="000F3020" w:rsidP="000F3020">
            <w:pPr>
              <w:spacing w:after="0" w:line="240" w:lineRule="auto"/>
              <w:jc w:val="center"/>
              <w:rPr>
                <w:rFonts w:ascii="Times New Roman" w:eastAsia="Times New Roman" w:hAnsi="Times New Roman" w:cs="Times New Roman"/>
                <w:b/>
                <w:lang w:eastAsia="ru-RU"/>
              </w:rPr>
            </w:pPr>
            <w:r w:rsidRPr="003E07C3">
              <w:rPr>
                <w:rFonts w:ascii="Times New Roman" w:eastAsia="Times New Roman" w:hAnsi="Times New Roman" w:cs="Times New Roman"/>
                <w:b/>
                <w:lang w:eastAsia="ru-RU"/>
              </w:rPr>
              <w:t>12</w:t>
            </w:r>
          </w:p>
        </w:tc>
        <w:tc>
          <w:tcPr>
            <w:tcW w:w="1701" w:type="dxa"/>
          </w:tcPr>
          <w:p w:rsidR="000F3020" w:rsidRPr="003E07C3" w:rsidRDefault="000F3020" w:rsidP="000F3020">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82</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от 0</w:t>
            </w:r>
            <w:r w:rsidRPr="00BB3E68">
              <w:rPr>
                <w:rFonts w:ascii="Times New Roman" w:eastAsia="Times New Roman" w:hAnsi="Times New Roman" w:cs="Times New Roman"/>
                <w:lang w:eastAsia="ru-RU"/>
              </w:rPr>
              <w:t>-</w:t>
            </w:r>
            <w:r>
              <w:rPr>
                <w:rFonts w:ascii="Times New Roman" w:eastAsia="Times New Roman" w:hAnsi="Times New Roman" w:cs="Times New Roman"/>
                <w:lang w:eastAsia="ru-RU"/>
              </w:rPr>
              <w:t>7</w:t>
            </w:r>
            <w:r w:rsidRPr="00BB3E68">
              <w:rPr>
                <w:rFonts w:ascii="Times New Roman" w:eastAsia="Times New Roman" w:hAnsi="Times New Roman" w:cs="Times New Roman"/>
                <w:lang w:eastAsia="ru-RU"/>
              </w:rPr>
              <w:t xml:space="preserve"> лет</w:t>
            </w:r>
          </w:p>
        </w:tc>
        <w:tc>
          <w:tcPr>
            <w:tcW w:w="992" w:type="dxa"/>
          </w:tcPr>
          <w:p w:rsidR="000F3020" w:rsidRPr="003E07C3" w:rsidRDefault="000F3020" w:rsidP="000F3020">
            <w:pPr>
              <w:spacing w:after="0" w:line="240" w:lineRule="auto"/>
              <w:jc w:val="center"/>
              <w:rPr>
                <w:rFonts w:ascii="Times New Roman" w:eastAsia="Times New Roman" w:hAnsi="Times New Roman" w:cs="Times New Roman"/>
                <w:lang w:eastAsia="ru-RU"/>
              </w:rPr>
            </w:pPr>
            <w:r w:rsidRPr="003E07C3">
              <w:rPr>
                <w:rFonts w:ascii="Times New Roman" w:eastAsia="Times New Roman" w:hAnsi="Times New Roman" w:cs="Times New Roman"/>
                <w:lang w:eastAsia="ru-RU"/>
              </w:rPr>
              <w:t>8</w:t>
            </w:r>
          </w:p>
        </w:tc>
        <w:tc>
          <w:tcPr>
            <w:tcW w:w="992" w:type="dxa"/>
          </w:tcPr>
          <w:p w:rsidR="000F3020" w:rsidRPr="00F675AA" w:rsidRDefault="000F3020" w:rsidP="000F3020">
            <w:pPr>
              <w:spacing w:after="0" w:line="240" w:lineRule="auto"/>
              <w:jc w:val="center"/>
              <w:rPr>
                <w:rFonts w:ascii="Times New Roman" w:eastAsia="Times New Roman" w:hAnsi="Times New Roman" w:cs="Times New Roman"/>
                <w:color w:val="000000" w:themeColor="text1"/>
                <w:lang w:eastAsia="ru-RU"/>
              </w:rPr>
            </w:pPr>
            <w:r w:rsidRPr="00F675AA">
              <w:rPr>
                <w:rFonts w:ascii="Times New Roman" w:eastAsia="Times New Roman" w:hAnsi="Times New Roman" w:cs="Times New Roman"/>
                <w:color w:val="000000" w:themeColor="text1"/>
                <w:lang w:eastAsia="ru-RU"/>
              </w:rPr>
              <w:t>7</w:t>
            </w:r>
          </w:p>
        </w:tc>
        <w:tc>
          <w:tcPr>
            <w:tcW w:w="1134" w:type="dxa"/>
          </w:tcPr>
          <w:p w:rsidR="000F3020" w:rsidRPr="003E07C3" w:rsidRDefault="000F3020" w:rsidP="000F3020">
            <w:pPr>
              <w:spacing w:after="0" w:line="240" w:lineRule="auto"/>
              <w:jc w:val="center"/>
              <w:rPr>
                <w:rFonts w:ascii="Times New Roman" w:eastAsia="Times New Roman" w:hAnsi="Times New Roman" w:cs="Times New Roman"/>
                <w:lang w:eastAsia="ru-RU"/>
              </w:rPr>
            </w:pPr>
            <w:r w:rsidRPr="003E07C3">
              <w:rPr>
                <w:rFonts w:ascii="Times New Roman" w:eastAsia="Times New Roman" w:hAnsi="Times New Roman" w:cs="Times New Roman"/>
                <w:lang w:eastAsia="ru-RU"/>
              </w:rPr>
              <w:t>6</w:t>
            </w:r>
          </w:p>
        </w:tc>
        <w:tc>
          <w:tcPr>
            <w:tcW w:w="1701" w:type="dxa"/>
          </w:tcPr>
          <w:p w:rsidR="000F3020" w:rsidRPr="003E07C3"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от </w:t>
            </w:r>
            <w:r w:rsidRPr="00BB3E68">
              <w:rPr>
                <w:rFonts w:ascii="Times New Roman" w:eastAsia="Times New Roman" w:hAnsi="Times New Roman" w:cs="Times New Roman"/>
                <w:lang w:eastAsia="ru-RU"/>
              </w:rPr>
              <w:t>7-1</w:t>
            </w:r>
            <w:r>
              <w:rPr>
                <w:rFonts w:ascii="Times New Roman" w:eastAsia="Times New Roman" w:hAnsi="Times New Roman" w:cs="Times New Roman"/>
                <w:lang w:eastAsia="ru-RU"/>
              </w:rPr>
              <w:t>8</w:t>
            </w:r>
            <w:r w:rsidRPr="00BB3E68">
              <w:rPr>
                <w:rFonts w:ascii="Times New Roman" w:eastAsia="Times New Roman" w:hAnsi="Times New Roman" w:cs="Times New Roman"/>
                <w:lang w:eastAsia="ru-RU"/>
              </w:rPr>
              <w:t xml:space="preserve"> лет</w:t>
            </w:r>
          </w:p>
        </w:tc>
        <w:tc>
          <w:tcPr>
            <w:tcW w:w="992" w:type="dxa"/>
          </w:tcPr>
          <w:p w:rsidR="000F3020" w:rsidRPr="003E07C3" w:rsidRDefault="000F3020" w:rsidP="000F3020">
            <w:pPr>
              <w:spacing w:after="0" w:line="240" w:lineRule="auto"/>
              <w:jc w:val="center"/>
              <w:rPr>
                <w:rFonts w:ascii="Times New Roman" w:eastAsia="Times New Roman" w:hAnsi="Times New Roman" w:cs="Times New Roman"/>
                <w:lang w:eastAsia="ru-RU"/>
              </w:rPr>
            </w:pPr>
            <w:r w:rsidRPr="003E07C3">
              <w:rPr>
                <w:rFonts w:ascii="Times New Roman" w:eastAsia="Times New Roman" w:hAnsi="Times New Roman" w:cs="Times New Roman"/>
                <w:lang w:eastAsia="ru-RU"/>
              </w:rPr>
              <w:t>42</w:t>
            </w:r>
          </w:p>
        </w:tc>
        <w:tc>
          <w:tcPr>
            <w:tcW w:w="992" w:type="dxa"/>
          </w:tcPr>
          <w:p w:rsidR="000F3020" w:rsidRPr="00F675AA" w:rsidRDefault="000F3020" w:rsidP="000F3020">
            <w:pPr>
              <w:spacing w:after="0" w:line="240" w:lineRule="auto"/>
              <w:jc w:val="center"/>
              <w:rPr>
                <w:rFonts w:ascii="Times New Roman" w:eastAsia="Times New Roman" w:hAnsi="Times New Roman" w:cs="Times New Roman"/>
                <w:color w:val="000000" w:themeColor="text1"/>
                <w:lang w:eastAsia="ru-RU"/>
              </w:rPr>
            </w:pPr>
            <w:r w:rsidRPr="00F675AA">
              <w:rPr>
                <w:rFonts w:ascii="Times New Roman" w:eastAsia="Times New Roman" w:hAnsi="Times New Roman" w:cs="Times New Roman"/>
                <w:color w:val="000000" w:themeColor="text1"/>
                <w:lang w:eastAsia="ru-RU"/>
              </w:rPr>
              <w:t>13</w:t>
            </w:r>
          </w:p>
        </w:tc>
        <w:tc>
          <w:tcPr>
            <w:tcW w:w="1134" w:type="dxa"/>
          </w:tcPr>
          <w:p w:rsidR="000F3020" w:rsidRPr="003E07C3" w:rsidRDefault="000F3020" w:rsidP="000F3020">
            <w:pPr>
              <w:spacing w:after="0" w:line="240" w:lineRule="auto"/>
              <w:jc w:val="center"/>
              <w:rPr>
                <w:rFonts w:ascii="Times New Roman" w:eastAsia="Times New Roman" w:hAnsi="Times New Roman" w:cs="Times New Roman"/>
                <w:lang w:eastAsia="ru-RU"/>
              </w:rPr>
            </w:pPr>
            <w:r w:rsidRPr="003E07C3">
              <w:rPr>
                <w:rFonts w:ascii="Times New Roman" w:eastAsia="Times New Roman" w:hAnsi="Times New Roman" w:cs="Times New Roman"/>
                <w:lang w:eastAsia="ru-RU"/>
              </w:rPr>
              <w:t>6</w:t>
            </w:r>
          </w:p>
        </w:tc>
        <w:tc>
          <w:tcPr>
            <w:tcW w:w="1701" w:type="dxa"/>
          </w:tcPr>
          <w:p w:rsidR="000F3020" w:rsidRPr="003E07C3"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61</w:t>
            </w:r>
          </w:p>
        </w:tc>
      </w:tr>
      <w:tr w:rsidR="000F3020" w:rsidRPr="00BB3E68" w:rsidTr="000F3020">
        <w:trPr>
          <w:cantSplit/>
          <w:jc w:val="center"/>
        </w:trPr>
        <w:tc>
          <w:tcPr>
            <w:tcW w:w="4957" w:type="dxa"/>
          </w:tcPr>
          <w:p w:rsidR="000F3020"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i/>
                <w:lang w:eastAsia="ru-RU"/>
              </w:rPr>
              <w:t xml:space="preserve">в т.ч. </w:t>
            </w:r>
            <w:r w:rsidRPr="00034BDB">
              <w:rPr>
                <w:rFonts w:ascii="Times New Roman" w:eastAsia="Times New Roman" w:hAnsi="Times New Roman" w:cs="Times New Roman"/>
                <w:i/>
                <w:lang w:eastAsia="ru-RU"/>
              </w:rPr>
              <w:t>5-18 лет</w:t>
            </w:r>
          </w:p>
        </w:tc>
        <w:tc>
          <w:tcPr>
            <w:tcW w:w="992" w:type="dxa"/>
          </w:tcPr>
          <w:p w:rsidR="000F3020" w:rsidRPr="00711826" w:rsidRDefault="000F3020" w:rsidP="000F3020">
            <w:pPr>
              <w:spacing w:after="0" w:line="240" w:lineRule="auto"/>
              <w:jc w:val="center"/>
              <w:rPr>
                <w:rFonts w:ascii="Times New Roman" w:eastAsia="Times New Roman" w:hAnsi="Times New Roman" w:cs="Times New Roman"/>
                <w:i/>
                <w:lang w:eastAsia="ru-RU"/>
              </w:rPr>
            </w:pPr>
            <w:r w:rsidRPr="00711826">
              <w:rPr>
                <w:rFonts w:ascii="Times New Roman" w:eastAsia="Times New Roman" w:hAnsi="Times New Roman" w:cs="Times New Roman"/>
                <w:i/>
                <w:lang w:eastAsia="ru-RU"/>
              </w:rPr>
              <w:t>44</w:t>
            </w:r>
          </w:p>
        </w:tc>
        <w:tc>
          <w:tcPr>
            <w:tcW w:w="992" w:type="dxa"/>
          </w:tcPr>
          <w:p w:rsidR="000F3020" w:rsidRPr="00711826" w:rsidRDefault="000F3020" w:rsidP="000F3020">
            <w:pPr>
              <w:spacing w:after="0" w:line="240" w:lineRule="auto"/>
              <w:jc w:val="center"/>
              <w:rPr>
                <w:rFonts w:ascii="Times New Roman" w:eastAsia="Times New Roman" w:hAnsi="Times New Roman" w:cs="Times New Roman"/>
                <w:i/>
                <w:color w:val="000000" w:themeColor="text1"/>
                <w:lang w:eastAsia="ru-RU"/>
              </w:rPr>
            </w:pPr>
            <w:r w:rsidRPr="00711826">
              <w:rPr>
                <w:rFonts w:ascii="Times New Roman" w:eastAsia="Times New Roman" w:hAnsi="Times New Roman" w:cs="Times New Roman"/>
                <w:i/>
                <w:color w:val="000000" w:themeColor="text1"/>
                <w:lang w:eastAsia="ru-RU"/>
              </w:rPr>
              <w:t>15</w:t>
            </w:r>
          </w:p>
        </w:tc>
        <w:tc>
          <w:tcPr>
            <w:tcW w:w="1134" w:type="dxa"/>
          </w:tcPr>
          <w:p w:rsidR="000F3020" w:rsidRPr="00711826" w:rsidRDefault="000F3020" w:rsidP="000F3020">
            <w:pPr>
              <w:spacing w:after="0" w:line="240" w:lineRule="auto"/>
              <w:jc w:val="center"/>
              <w:rPr>
                <w:rFonts w:ascii="Times New Roman" w:eastAsia="Times New Roman" w:hAnsi="Times New Roman" w:cs="Times New Roman"/>
                <w:i/>
                <w:lang w:eastAsia="ru-RU"/>
              </w:rPr>
            </w:pPr>
            <w:r w:rsidRPr="00711826">
              <w:rPr>
                <w:rFonts w:ascii="Times New Roman" w:eastAsia="Times New Roman" w:hAnsi="Times New Roman" w:cs="Times New Roman"/>
                <w:i/>
                <w:lang w:eastAsia="ru-RU"/>
              </w:rPr>
              <w:t>8</w:t>
            </w:r>
          </w:p>
        </w:tc>
        <w:tc>
          <w:tcPr>
            <w:tcW w:w="1701" w:type="dxa"/>
          </w:tcPr>
          <w:p w:rsidR="000F3020" w:rsidRPr="00711826" w:rsidRDefault="000F3020" w:rsidP="000F3020">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67</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b/>
                <w:lang w:eastAsia="ru-RU"/>
              </w:rPr>
            </w:pPr>
            <w:r w:rsidRPr="00BB3E68">
              <w:rPr>
                <w:rFonts w:ascii="Times New Roman" w:eastAsia="Times New Roman" w:hAnsi="Times New Roman" w:cs="Times New Roman"/>
                <w:b/>
                <w:lang w:eastAsia="ru-RU"/>
              </w:rPr>
              <w:t>Трудоспособного возраста:</w:t>
            </w:r>
          </w:p>
        </w:tc>
        <w:tc>
          <w:tcPr>
            <w:tcW w:w="992" w:type="dxa"/>
          </w:tcPr>
          <w:p w:rsidR="000F3020" w:rsidRPr="00993CE2" w:rsidRDefault="000F3020" w:rsidP="000F3020">
            <w:pPr>
              <w:spacing w:after="0" w:line="240" w:lineRule="auto"/>
              <w:jc w:val="center"/>
              <w:rPr>
                <w:rFonts w:ascii="Times New Roman" w:eastAsia="Times New Roman" w:hAnsi="Times New Roman" w:cs="Times New Roman"/>
                <w:b/>
                <w:lang w:eastAsia="ru-RU"/>
              </w:rPr>
            </w:pPr>
            <w:r w:rsidRPr="00993CE2">
              <w:rPr>
                <w:rFonts w:ascii="Times New Roman" w:eastAsia="Times New Roman" w:hAnsi="Times New Roman" w:cs="Times New Roman"/>
                <w:b/>
                <w:lang w:eastAsia="ru-RU"/>
              </w:rPr>
              <w:t>179</w:t>
            </w:r>
          </w:p>
        </w:tc>
        <w:tc>
          <w:tcPr>
            <w:tcW w:w="992" w:type="dxa"/>
          </w:tcPr>
          <w:p w:rsidR="000F3020" w:rsidRPr="00F675AA" w:rsidRDefault="000F3020" w:rsidP="000F3020">
            <w:pPr>
              <w:spacing w:after="0" w:line="240" w:lineRule="auto"/>
              <w:jc w:val="center"/>
              <w:rPr>
                <w:rFonts w:ascii="Times New Roman" w:eastAsia="Times New Roman" w:hAnsi="Times New Roman" w:cs="Times New Roman"/>
                <w:b/>
                <w:color w:val="000000" w:themeColor="text1"/>
                <w:lang w:eastAsia="ru-RU"/>
              </w:rPr>
            </w:pPr>
            <w:r w:rsidRPr="00F675AA">
              <w:rPr>
                <w:rFonts w:ascii="Times New Roman" w:eastAsia="Times New Roman" w:hAnsi="Times New Roman" w:cs="Times New Roman"/>
                <w:b/>
                <w:color w:val="000000" w:themeColor="text1"/>
                <w:lang w:eastAsia="ru-RU"/>
              </w:rPr>
              <w:t>123</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b/>
                <w:lang w:eastAsia="ru-RU"/>
              </w:rPr>
            </w:pPr>
            <w:r w:rsidRPr="005A6D8C">
              <w:rPr>
                <w:rFonts w:ascii="Times New Roman" w:eastAsia="Times New Roman" w:hAnsi="Times New Roman" w:cs="Times New Roman"/>
                <w:b/>
                <w:lang w:eastAsia="ru-RU"/>
              </w:rPr>
              <w:t>50</w:t>
            </w:r>
          </w:p>
        </w:tc>
        <w:tc>
          <w:tcPr>
            <w:tcW w:w="1701" w:type="dxa"/>
          </w:tcPr>
          <w:p w:rsidR="000F3020" w:rsidRPr="00F675AA" w:rsidRDefault="000F3020" w:rsidP="000F3020">
            <w:pPr>
              <w:spacing w:after="0" w:line="240" w:lineRule="auto"/>
              <w:jc w:val="center"/>
              <w:rPr>
                <w:rFonts w:ascii="Times New Roman" w:eastAsia="Times New Roman" w:hAnsi="Times New Roman" w:cs="Times New Roman"/>
                <w:b/>
                <w:lang w:eastAsia="ru-RU"/>
              </w:rPr>
            </w:pPr>
            <w:r w:rsidRPr="00F675AA">
              <w:rPr>
                <w:rFonts w:ascii="Times New Roman" w:eastAsia="Times New Roman" w:hAnsi="Times New Roman" w:cs="Times New Roman"/>
                <w:b/>
                <w:lang w:eastAsia="ru-RU"/>
              </w:rPr>
              <w:t>352</w:t>
            </w:r>
          </w:p>
        </w:tc>
      </w:tr>
      <w:tr w:rsidR="000F3020" w:rsidRPr="00BB3E68" w:rsidTr="000F3020">
        <w:trPr>
          <w:cantSplit/>
          <w:jc w:val="center"/>
        </w:trPr>
        <w:tc>
          <w:tcPr>
            <w:tcW w:w="4957" w:type="dxa"/>
            <w:vAlign w:val="center"/>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от </w:t>
            </w:r>
            <w:r w:rsidRPr="00BB3E68">
              <w:rPr>
                <w:rFonts w:ascii="Times New Roman" w:eastAsia="Times New Roman" w:hAnsi="Times New Roman" w:cs="Times New Roman"/>
                <w:lang w:eastAsia="ru-RU"/>
              </w:rPr>
              <w:t>18</w:t>
            </w:r>
            <w:r>
              <w:rPr>
                <w:rFonts w:ascii="Times New Roman" w:eastAsia="Times New Roman" w:hAnsi="Times New Roman" w:cs="Times New Roman"/>
                <w:lang w:eastAsia="ru-RU"/>
              </w:rPr>
              <w:t xml:space="preserve"> </w:t>
            </w:r>
            <w:r w:rsidRPr="00BB3E68">
              <w:rPr>
                <w:rFonts w:ascii="Times New Roman" w:eastAsia="Times New Roman" w:hAnsi="Times New Roman" w:cs="Times New Roman"/>
                <w:lang w:eastAsia="ru-RU"/>
              </w:rPr>
              <w:t xml:space="preserve">лет </w:t>
            </w:r>
            <w:r>
              <w:rPr>
                <w:rFonts w:ascii="Times New Roman" w:eastAsia="Times New Roman" w:hAnsi="Times New Roman" w:cs="Times New Roman"/>
                <w:lang w:eastAsia="ru-RU"/>
              </w:rPr>
              <w:t xml:space="preserve">до пенсионного возраста </w:t>
            </w:r>
            <w:r w:rsidRPr="00BB3E68">
              <w:rPr>
                <w:rFonts w:ascii="Times New Roman" w:eastAsia="Times New Roman" w:hAnsi="Times New Roman" w:cs="Times New Roman"/>
                <w:lang w:eastAsia="ru-RU"/>
              </w:rPr>
              <w:t>для женщин</w:t>
            </w:r>
          </w:p>
        </w:tc>
        <w:tc>
          <w:tcPr>
            <w:tcW w:w="992" w:type="dxa"/>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104</w:t>
            </w:r>
          </w:p>
        </w:tc>
        <w:tc>
          <w:tcPr>
            <w:tcW w:w="992" w:type="dxa"/>
          </w:tcPr>
          <w:p w:rsidR="000F3020" w:rsidRPr="00F675AA" w:rsidRDefault="000F3020" w:rsidP="000F3020">
            <w:pPr>
              <w:spacing w:after="0" w:line="240" w:lineRule="auto"/>
              <w:jc w:val="center"/>
              <w:rPr>
                <w:rFonts w:ascii="Times New Roman" w:eastAsia="Times New Roman" w:hAnsi="Times New Roman" w:cs="Times New Roman"/>
                <w:color w:val="000000" w:themeColor="text1"/>
                <w:lang w:eastAsia="ru-RU"/>
              </w:rPr>
            </w:pPr>
            <w:r w:rsidRPr="00F675AA">
              <w:rPr>
                <w:rFonts w:ascii="Times New Roman" w:eastAsia="Times New Roman" w:hAnsi="Times New Roman" w:cs="Times New Roman"/>
                <w:color w:val="000000" w:themeColor="text1"/>
                <w:lang w:eastAsia="ru-RU"/>
              </w:rPr>
              <w:t>76</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lang w:eastAsia="ru-RU"/>
              </w:rPr>
            </w:pPr>
            <w:r w:rsidRPr="005A6D8C">
              <w:rPr>
                <w:rFonts w:ascii="Times New Roman" w:eastAsia="Times New Roman" w:hAnsi="Times New Roman" w:cs="Times New Roman"/>
                <w:lang w:eastAsia="ru-RU"/>
              </w:rPr>
              <w:t>33</w:t>
            </w:r>
          </w:p>
        </w:tc>
        <w:tc>
          <w:tcPr>
            <w:tcW w:w="1701" w:type="dxa"/>
          </w:tcPr>
          <w:p w:rsidR="000F3020" w:rsidRPr="00F675AA" w:rsidRDefault="000F3020" w:rsidP="000F3020">
            <w:pPr>
              <w:spacing w:after="0" w:line="240" w:lineRule="auto"/>
              <w:jc w:val="center"/>
              <w:rPr>
                <w:rFonts w:ascii="Times New Roman" w:eastAsia="Times New Roman" w:hAnsi="Times New Roman" w:cs="Times New Roman"/>
                <w:lang w:eastAsia="ru-RU"/>
              </w:rPr>
            </w:pPr>
            <w:r w:rsidRPr="00F675AA">
              <w:rPr>
                <w:rFonts w:ascii="Times New Roman" w:eastAsia="Times New Roman" w:hAnsi="Times New Roman" w:cs="Times New Roman"/>
                <w:lang w:eastAsia="ru-RU"/>
              </w:rPr>
              <w:t>213</w:t>
            </w:r>
          </w:p>
        </w:tc>
      </w:tr>
      <w:tr w:rsidR="000F3020" w:rsidRPr="00BB3E68" w:rsidTr="000F3020">
        <w:trPr>
          <w:cantSplit/>
          <w:jc w:val="center"/>
        </w:trPr>
        <w:tc>
          <w:tcPr>
            <w:tcW w:w="4957" w:type="dxa"/>
            <w:vAlign w:val="center"/>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от </w:t>
            </w:r>
            <w:r w:rsidRPr="00BB3E68">
              <w:rPr>
                <w:rFonts w:ascii="Times New Roman" w:eastAsia="Times New Roman" w:hAnsi="Times New Roman" w:cs="Times New Roman"/>
                <w:lang w:eastAsia="ru-RU"/>
              </w:rPr>
              <w:t>18</w:t>
            </w:r>
            <w:r>
              <w:rPr>
                <w:rFonts w:ascii="Times New Roman" w:eastAsia="Times New Roman" w:hAnsi="Times New Roman" w:cs="Times New Roman"/>
                <w:lang w:eastAsia="ru-RU"/>
              </w:rPr>
              <w:t xml:space="preserve"> </w:t>
            </w:r>
            <w:r w:rsidRPr="00BB3E68">
              <w:rPr>
                <w:rFonts w:ascii="Times New Roman" w:eastAsia="Times New Roman" w:hAnsi="Times New Roman" w:cs="Times New Roman"/>
                <w:lang w:eastAsia="ru-RU"/>
              </w:rPr>
              <w:t xml:space="preserve">лет </w:t>
            </w:r>
            <w:r>
              <w:rPr>
                <w:rFonts w:ascii="Times New Roman" w:eastAsia="Times New Roman" w:hAnsi="Times New Roman" w:cs="Times New Roman"/>
                <w:lang w:eastAsia="ru-RU"/>
              </w:rPr>
              <w:t>до пенсионного возраста</w:t>
            </w:r>
            <w:r w:rsidRPr="00BB3E68">
              <w:rPr>
                <w:rFonts w:ascii="Times New Roman" w:eastAsia="Times New Roman" w:hAnsi="Times New Roman" w:cs="Times New Roman"/>
                <w:lang w:eastAsia="ru-RU"/>
              </w:rPr>
              <w:t xml:space="preserve"> для мужчин</w:t>
            </w:r>
          </w:p>
        </w:tc>
        <w:tc>
          <w:tcPr>
            <w:tcW w:w="992" w:type="dxa"/>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75</w:t>
            </w:r>
          </w:p>
        </w:tc>
        <w:tc>
          <w:tcPr>
            <w:tcW w:w="992" w:type="dxa"/>
          </w:tcPr>
          <w:p w:rsidR="000F3020" w:rsidRPr="00F675AA" w:rsidRDefault="000F3020" w:rsidP="000F3020">
            <w:pPr>
              <w:spacing w:after="0" w:line="240" w:lineRule="auto"/>
              <w:jc w:val="center"/>
              <w:rPr>
                <w:rFonts w:ascii="Times New Roman" w:eastAsia="Times New Roman" w:hAnsi="Times New Roman" w:cs="Times New Roman"/>
                <w:color w:val="000000" w:themeColor="text1"/>
                <w:lang w:eastAsia="ru-RU"/>
              </w:rPr>
            </w:pPr>
            <w:r w:rsidRPr="00F675AA">
              <w:rPr>
                <w:rFonts w:ascii="Times New Roman" w:eastAsia="Times New Roman" w:hAnsi="Times New Roman" w:cs="Times New Roman"/>
                <w:color w:val="000000" w:themeColor="text1"/>
                <w:lang w:eastAsia="ru-RU"/>
              </w:rPr>
              <w:t>47</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lang w:eastAsia="ru-RU"/>
              </w:rPr>
            </w:pPr>
            <w:r w:rsidRPr="005A6D8C">
              <w:rPr>
                <w:rFonts w:ascii="Times New Roman" w:eastAsia="Times New Roman" w:hAnsi="Times New Roman" w:cs="Times New Roman"/>
                <w:lang w:eastAsia="ru-RU"/>
              </w:rPr>
              <w:t>17</w:t>
            </w:r>
          </w:p>
        </w:tc>
        <w:tc>
          <w:tcPr>
            <w:tcW w:w="1701" w:type="dxa"/>
          </w:tcPr>
          <w:p w:rsidR="000F3020" w:rsidRPr="00F675AA" w:rsidRDefault="000F3020" w:rsidP="000F3020">
            <w:pPr>
              <w:spacing w:after="0" w:line="240" w:lineRule="auto"/>
              <w:jc w:val="center"/>
              <w:rPr>
                <w:rFonts w:ascii="Times New Roman" w:eastAsia="Times New Roman" w:hAnsi="Times New Roman" w:cs="Times New Roman"/>
                <w:lang w:eastAsia="ru-RU"/>
              </w:rPr>
            </w:pPr>
            <w:r w:rsidRPr="00F675AA">
              <w:rPr>
                <w:rFonts w:ascii="Times New Roman" w:eastAsia="Times New Roman" w:hAnsi="Times New Roman" w:cs="Times New Roman"/>
                <w:lang w:eastAsia="ru-RU"/>
              </w:rPr>
              <w:t>139</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b/>
                <w:lang w:eastAsia="ru-RU"/>
              </w:rPr>
            </w:pPr>
            <w:r w:rsidRPr="00BB3E68">
              <w:rPr>
                <w:rFonts w:ascii="Times New Roman" w:eastAsia="Times New Roman" w:hAnsi="Times New Roman" w:cs="Times New Roman"/>
                <w:b/>
                <w:lang w:eastAsia="ru-RU"/>
              </w:rPr>
              <w:t>Старше трудоспособного возраста:</w:t>
            </w:r>
          </w:p>
        </w:tc>
        <w:tc>
          <w:tcPr>
            <w:tcW w:w="992" w:type="dxa"/>
          </w:tcPr>
          <w:p w:rsidR="000F3020" w:rsidRPr="00993CE2" w:rsidRDefault="000F3020" w:rsidP="000F3020">
            <w:pPr>
              <w:spacing w:after="0" w:line="240" w:lineRule="auto"/>
              <w:jc w:val="center"/>
              <w:rPr>
                <w:rFonts w:ascii="Times New Roman" w:eastAsia="Times New Roman" w:hAnsi="Times New Roman" w:cs="Times New Roman"/>
                <w:b/>
                <w:lang w:eastAsia="ru-RU"/>
              </w:rPr>
            </w:pPr>
            <w:r w:rsidRPr="00993CE2">
              <w:rPr>
                <w:rFonts w:ascii="Times New Roman" w:eastAsia="Times New Roman" w:hAnsi="Times New Roman" w:cs="Times New Roman"/>
                <w:b/>
                <w:lang w:eastAsia="ru-RU"/>
              </w:rPr>
              <w:t>102</w:t>
            </w:r>
          </w:p>
        </w:tc>
        <w:tc>
          <w:tcPr>
            <w:tcW w:w="992" w:type="dxa"/>
          </w:tcPr>
          <w:p w:rsidR="000F3020" w:rsidRPr="00F675AA" w:rsidRDefault="000F3020" w:rsidP="000F3020">
            <w:pPr>
              <w:spacing w:after="0" w:line="240" w:lineRule="auto"/>
              <w:jc w:val="center"/>
              <w:rPr>
                <w:rFonts w:ascii="Times New Roman" w:eastAsia="Times New Roman" w:hAnsi="Times New Roman" w:cs="Times New Roman"/>
                <w:b/>
                <w:color w:val="000000" w:themeColor="text1"/>
                <w:lang w:eastAsia="ru-RU"/>
              </w:rPr>
            </w:pPr>
            <w:r w:rsidRPr="00F675AA">
              <w:rPr>
                <w:rFonts w:ascii="Times New Roman" w:eastAsia="Times New Roman" w:hAnsi="Times New Roman" w:cs="Times New Roman"/>
                <w:b/>
                <w:color w:val="000000" w:themeColor="text1"/>
                <w:lang w:eastAsia="ru-RU"/>
              </w:rPr>
              <w:t>53</w:t>
            </w:r>
          </w:p>
        </w:tc>
        <w:tc>
          <w:tcPr>
            <w:tcW w:w="1134" w:type="dxa"/>
          </w:tcPr>
          <w:p w:rsidR="000F3020" w:rsidRPr="00566CD7" w:rsidRDefault="000F3020" w:rsidP="000F3020">
            <w:pPr>
              <w:spacing w:after="0" w:line="240" w:lineRule="auto"/>
              <w:jc w:val="center"/>
              <w:rPr>
                <w:rFonts w:ascii="Times New Roman" w:eastAsia="Times New Roman" w:hAnsi="Times New Roman" w:cs="Times New Roman"/>
                <w:b/>
                <w:highlight w:val="yellow"/>
                <w:lang w:eastAsia="ru-RU"/>
              </w:rPr>
            </w:pPr>
            <w:r w:rsidRPr="005A6D8C">
              <w:rPr>
                <w:rFonts w:ascii="Times New Roman" w:eastAsia="Times New Roman" w:hAnsi="Times New Roman" w:cs="Times New Roman"/>
                <w:b/>
                <w:lang w:eastAsia="ru-RU"/>
              </w:rPr>
              <w:t>50</w:t>
            </w:r>
          </w:p>
        </w:tc>
        <w:tc>
          <w:tcPr>
            <w:tcW w:w="1701" w:type="dxa"/>
          </w:tcPr>
          <w:p w:rsidR="000F3020" w:rsidRPr="00F675AA" w:rsidRDefault="000F3020" w:rsidP="000F3020">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205</w:t>
            </w:r>
          </w:p>
        </w:tc>
      </w:tr>
      <w:tr w:rsidR="000F3020" w:rsidRPr="00BB3E68" w:rsidTr="000F3020">
        <w:trPr>
          <w:cantSplit/>
          <w:jc w:val="center"/>
        </w:trPr>
        <w:tc>
          <w:tcPr>
            <w:tcW w:w="4957" w:type="dxa"/>
            <w:vAlign w:val="center"/>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старше пенсионного возраста для женщин</w:t>
            </w:r>
          </w:p>
        </w:tc>
        <w:tc>
          <w:tcPr>
            <w:tcW w:w="992" w:type="dxa"/>
          </w:tcPr>
          <w:p w:rsidR="000F3020" w:rsidRPr="00187013" w:rsidRDefault="000F3020" w:rsidP="000F3020">
            <w:pPr>
              <w:spacing w:after="0" w:line="240" w:lineRule="auto"/>
              <w:jc w:val="center"/>
              <w:rPr>
                <w:rFonts w:ascii="Times New Roman" w:eastAsia="Times New Roman" w:hAnsi="Times New Roman" w:cs="Times New Roman"/>
                <w:lang w:eastAsia="ru-RU"/>
              </w:rPr>
            </w:pPr>
            <w:r w:rsidRPr="00187013">
              <w:rPr>
                <w:rFonts w:ascii="Times New Roman" w:eastAsia="Times New Roman" w:hAnsi="Times New Roman" w:cs="Times New Roman"/>
                <w:lang w:eastAsia="ru-RU"/>
              </w:rPr>
              <w:t>76</w:t>
            </w:r>
          </w:p>
        </w:tc>
        <w:tc>
          <w:tcPr>
            <w:tcW w:w="992" w:type="dxa"/>
          </w:tcPr>
          <w:p w:rsidR="000F3020" w:rsidRPr="00187013" w:rsidRDefault="000F3020" w:rsidP="000F3020">
            <w:pPr>
              <w:spacing w:after="0" w:line="240" w:lineRule="auto"/>
              <w:jc w:val="center"/>
              <w:rPr>
                <w:rFonts w:ascii="Times New Roman" w:eastAsia="Times New Roman" w:hAnsi="Times New Roman" w:cs="Times New Roman"/>
                <w:color w:val="000000" w:themeColor="text1"/>
                <w:lang w:eastAsia="ru-RU"/>
              </w:rPr>
            </w:pPr>
            <w:r w:rsidRPr="00187013">
              <w:rPr>
                <w:rFonts w:ascii="Times New Roman" w:eastAsia="Times New Roman" w:hAnsi="Times New Roman" w:cs="Times New Roman"/>
                <w:color w:val="000000" w:themeColor="text1"/>
                <w:lang w:eastAsia="ru-RU"/>
              </w:rPr>
              <w:t>36</w:t>
            </w:r>
          </w:p>
        </w:tc>
        <w:tc>
          <w:tcPr>
            <w:tcW w:w="1134" w:type="dxa"/>
          </w:tcPr>
          <w:p w:rsidR="000F3020" w:rsidRPr="00187013" w:rsidRDefault="000F3020" w:rsidP="000F3020">
            <w:pPr>
              <w:spacing w:after="0" w:line="240" w:lineRule="auto"/>
              <w:jc w:val="center"/>
              <w:rPr>
                <w:rFonts w:ascii="Times New Roman" w:eastAsia="Times New Roman" w:hAnsi="Times New Roman" w:cs="Times New Roman"/>
                <w:lang w:eastAsia="ru-RU"/>
              </w:rPr>
            </w:pPr>
            <w:r w:rsidRPr="00187013">
              <w:rPr>
                <w:rFonts w:ascii="Times New Roman" w:eastAsia="Times New Roman" w:hAnsi="Times New Roman" w:cs="Times New Roman"/>
                <w:lang w:eastAsia="ru-RU"/>
              </w:rPr>
              <w:t>31</w:t>
            </w:r>
          </w:p>
        </w:tc>
        <w:tc>
          <w:tcPr>
            <w:tcW w:w="1701" w:type="dxa"/>
          </w:tcPr>
          <w:p w:rsidR="000F3020" w:rsidRPr="00187013" w:rsidRDefault="000F3020" w:rsidP="000F3020">
            <w:pPr>
              <w:spacing w:after="0" w:line="240" w:lineRule="auto"/>
              <w:jc w:val="center"/>
              <w:rPr>
                <w:rFonts w:ascii="Times New Roman" w:eastAsia="Times New Roman" w:hAnsi="Times New Roman" w:cs="Times New Roman"/>
                <w:lang w:eastAsia="ru-RU"/>
              </w:rPr>
            </w:pPr>
            <w:r w:rsidRPr="00187013">
              <w:rPr>
                <w:rFonts w:ascii="Times New Roman" w:eastAsia="Times New Roman" w:hAnsi="Times New Roman" w:cs="Times New Roman"/>
                <w:lang w:eastAsia="ru-RU"/>
              </w:rPr>
              <w:t>143</w:t>
            </w:r>
          </w:p>
        </w:tc>
      </w:tr>
      <w:tr w:rsidR="000F3020" w:rsidRPr="00BB3E68" w:rsidTr="000F3020">
        <w:trPr>
          <w:cantSplit/>
          <w:jc w:val="center"/>
        </w:trPr>
        <w:tc>
          <w:tcPr>
            <w:tcW w:w="4957" w:type="dxa"/>
            <w:vAlign w:val="center"/>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старше пенсионного возраста</w:t>
            </w:r>
            <w:r w:rsidRPr="00BB3E68">
              <w:rPr>
                <w:rFonts w:ascii="Times New Roman" w:eastAsia="Times New Roman" w:hAnsi="Times New Roman" w:cs="Times New Roman"/>
                <w:lang w:eastAsia="ru-RU"/>
              </w:rPr>
              <w:t xml:space="preserve"> для мужчин</w:t>
            </w:r>
          </w:p>
        </w:tc>
        <w:tc>
          <w:tcPr>
            <w:tcW w:w="992" w:type="dxa"/>
          </w:tcPr>
          <w:p w:rsidR="000F3020" w:rsidRPr="00187013" w:rsidRDefault="000F3020" w:rsidP="000F3020">
            <w:pPr>
              <w:spacing w:after="0" w:line="240" w:lineRule="auto"/>
              <w:jc w:val="center"/>
              <w:rPr>
                <w:rFonts w:ascii="Times New Roman" w:eastAsia="Times New Roman" w:hAnsi="Times New Roman" w:cs="Times New Roman"/>
                <w:lang w:eastAsia="ru-RU"/>
              </w:rPr>
            </w:pPr>
            <w:r w:rsidRPr="00187013">
              <w:rPr>
                <w:rFonts w:ascii="Times New Roman" w:eastAsia="Times New Roman" w:hAnsi="Times New Roman" w:cs="Times New Roman"/>
                <w:lang w:eastAsia="ru-RU"/>
              </w:rPr>
              <w:t>26</w:t>
            </w:r>
          </w:p>
        </w:tc>
        <w:tc>
          <w:tcPr>
            <w:tcW w:w="992" w:type="dxa"/>
          </w:tcPr>
          <w:p w:rsidR="000F3020" w:rsidRPr="00187013" w:rsidRDefault="000F3020" w:rsidP="000F3020">
            <w:pPr>
              <w:spacing w:after="0" w:line="240" w:lineRule="auto"/>
              <w:jc w:val="center"/>
              <w:rPr>
                <w:rFonts w:ascii="Times New Roman" w:eastAsia="Times New Roman" w:hAnsi="Times New Roman" w:cs="Times New Roman"/>
                <w:color w:val="000000" w:themeColor="text1"/>
                <w:lang w:eastAsia="ru-RU"/>
              </w:rPr>
            </w:pPr>
            <w:r w:rsidRPr="00187013">
              <w:rPr>
                <w:rFonts w:ascii="Times New Roman" w:eastAsia="Times New Roman" w:hAnsi="Times New Roman" w:cs="Times New Roman"/>
                <w:color w:val="000000" w:themeColor="text1"/>
                <w:lang w:eastAsia="ru-RU"/>
              </w:rPr>
              <w:t>17</w:t>
            </w:r>
          </w:p>
        </w:tc>
        <w:tc>
          <w:tcPr>
            <w:tcW w:w="1134" w:type="dxa"/>
          </w:tcPr>
          <w:p w:rsidR="000F3020" w:rsidRPr="00187013" w:rsidRDefault="000F3020" w:rsidP="000F3020">
            <w:pPr>
              <w:spacing w:after="0" w:line="240" w:lineRule="auto"/>
              <w:jc w:val="center"/>
              <w:rPr>
                <w:rFonts w:ascii="Times New Roman" w:eastAsia="Times New Roman" w:hAnsi="Times New Roman" w:cs="Times New Roman"/>
                <w:color w:val="000000" w:themeColor="text1"/>
                <w:lang w:eastAsia="ru-RU"/>
              </w:rPr>
            </w:pPr>
            <w:r w:rsidRPr="00187013">
              <w:rPr>
                <w:rFonts w:ascii="Times New Roman" w:eastAsia="Times New Roman" w:hAnsi="Times New Roman" w:cs="Times New Roman"/>
                <w:color w:val="000000" w:themeColor="text1"/>
                <w:lang w:eastAsia="ru-RU"/>
              </w:rPr>
              <w:t>19</w:t>
            </w:r>
          </w:p>
        </w:tc>
        <w:tc>
          <w:tcPr>
            <w:tcW w:w="1701" w:type="dxa"/>
          </w:tcPr>
          <w:p w:rsidR="000F3020" w:rsidRPr="00187013" w:rsidRDefault="000F3020" w:rsidP="000F3020">
            <w:pPr>
              <w:spacing w:after="0" w:line="240" w:lineRule="auto"/>
              <w:jc w:val="center"/>
              <w:rPr>
                <w:rFonts w:ascii="Times New Roman" w:eastAsia="Times New Roman" w:hAnsi="Times New Roman" w:cs="Times New Roman"/>
                <w:lang w:eastAsia="ru-RU"/>
              </w:rPr>
            </w:pPr>
            <w:r w:rsidRPr="00187013">
              <w:rPr>
                <w:rFonts w:ascii="Times New Roman" w:eastAsia="Times New Roman" w:hAnsi="Times New Roman" w:cs="Times New Roman"/>
                <w:lang w:eastAsia="ru-RU"/>
              </w:rPr>
              <w:t>62</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b/>
                <w:lang w:eastAsia="ru-RU"/>
              </w:rPr>
            </w:pPr>
            <w:r w:rsidRPr="00BB3E68">
              <w:rPr>
                <w:rFonts w:ascii="Times New Roman" w:eastAsia="Times New Roman" w:hAnsi="Times New Roman" w:cs="Times New Roman"/>
                <w:b/>
                <w:lang w:eastAsia="ru-RU"/>
              </w:rPr>
              <w:t>Общий прирост населения</w:t>
            </w:r>
          </w:p>
        </w:tc>
        <w:tc>
          <w:tcPr>
            <w:tcW w:w="992" w:type="dxa"/>
          </w:tcPr>
          <w:p w:rsidR="000F3020" w:rsidRPr="00993CE2" w:rsidRDefault="000F3020" w:rsidP="000F3020">
            <w:pPr>
              <w:spacing w:after="0" w:line="240" w:lineRule="auto"/>
              <w:jc w:val="center"/>
              <w:rPr>
                <w:rFonts w:ascii="Times New Roman" w:eastAsia="Times New Roman" w:hAnsi="Times New Roman" w:cs="Times New Roman"/>
                <w:b/>
                <w:lang w:eastAsia="ru-RU"/>
              </w:rPr>
            </w:pPr>
            <w:r w:rsidRPr="00993CE2">
              <w:rPr>
                <w:rFonts w:ascii="Times New Roman" w:eastAsia="Times New Roman" w:hAnsi="Times New Roman" w:cs="Times New Roman"/>
                <w:b/>
                <w:lang w:eastAsia="ru-RU"/>
              </w:rPr>
              <w:t>-8</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b/>
                <w:lang w:eastAsia="ru-RU"/>
              </w:rPr>
            </w:pPr>
            <w:r w:rsidRPr="00993CE2">
              <w:rPr>
                <w:rFonts w:ascii="Times New Roman" w:eastAsia="Times New Roman" w:hAnsi="Times New Roman" w:cs="Times New Roman"/>
                <w:b/>
                <w:lang w:eastAsia="ru-RU"/>
              </w:rPr>
              <w:t>-4</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b/>
                <w:lang w:eastAsia="ru-RU"/>
              </w:rPr>
            </w:pPr>
            <w:r w:rsidRPr="005A6D8C">
              <w:rPr>
                <w:rFonts w:ascii="Times New Roman" w:eastAsia="Times New Roman" w:hAnsi="Times New Roman" w:cs="Times New Roman"/>
                <w:b/>
                <w:lang w:eastAsia="ru-RU"/>
              </w:rPr>
              <w:t>-7</w:t>
            </w:r>
          </w:p>
        </w:tc>
        <w:tc>
          <w:tcPr>
            <w:tcW w:w="1701" w:type="dxa"/>
          </w:tcPr>
          <w:p w:rsidR="000F3020" w:rsidRPr="00AD598A" w:rsidRDefault="000F3020" w:rsidP="000F3020">
            <w:pPr>
              <w:spacing w:after="0" w:line="240" w:lineRule="auto"/>
              <w:jc w:val="center"/>
              <w:rPr>
                <w:rFonts w:ascii="Times New Roman" w:eastAsia="Times New Roman" w:hAnsi="Times New Roman" w:cs="Times New Roman"/>
                <w:b/>
                <w:lang w:eastAsia="ru-RU"/>
              </w:rPr>
            </w:pPr>
            <w:r w:rsidRPr="00AD598A">
              <w:rPr>
                <w:rFonts w:ascii="Times New Roman" w:eastAsia="Times New Roman" w:hAnsi="Times New Roman" w:cs="Times New Roman"/>
                <w:b/>
                <w:lang w:eastAsia="ru-RU"/>
              </w:rPr>
              <w:t>-19</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b/>
                <w:lang w:eastAsia="ru-RU"/>
              </w:rPr>
            </w:pPr>
            <w:r w:rsidRPr="00BB3E68">
              <w:rPr>
                <w:rFonts w:ascii="Times New Roman" w:eastAsia="Times New Roman" w:hAnsi="Times New Roman" w:cs="Times New Roman"/>
                <w:b/>
                <w:lang w:eastAsia="ru-RU"/>
              </w:rPr>
              <w:t xml:space="preserve">Естественный </w:t>
            </w:r>
            <w:r>
              <w:rPr>
                <w:rFonts w:ascii="Times New Roman" w:eastAsia="Times New Roman" w:hAnsi="Times New Roman" w:cs="Times New Roman"/>
                <w:b/>
                <w:lang w:eastAsia="ru-RU"/>
              </w:rPr>
              <w:t>прирост населения</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b/>
                <w:lang w:eastAsia="ru-RU"/>
              </w:rPr>
            </w:pPr>
            <w:r w:rsidRPr="00993CE2">
              <w:rPr>
                <w:rFonts w:ascii="Times New Roman" w:eastAsia="Times New Roman" w:hAnsi="Times New Roman" w:cs="Times New Roman"/>
                <w:b/>
                <w:lang w:eastAsia="ru-RU"/>
              </w:rPr>
              <w:t>-1</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b/>
                <w:lang w:eastAsia="ru-RU"/>
              </w:rPr>
            </w:pPr>
            <w:r w:rsidRPr="00993CE2">
              <w:rPr>
                <w:rFonts w:ascii="Times New Roman" w:eastAsia="Times New Roman" w:hAnsi="Times New Roman" w:cs="Times New Roman"/>
                <w:b/>
                <w:lang w:eastAsia="ru-RU"/>
              </w:rPr>
              <w:t>-3</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b/>
                <w:lang w:eastAsia="ru-RU"/>
              </w:rPr>
            </w:pPr>
            <w:r w:rsidRPr="005A6D8C">
              <w:rPr>
                <w:rFonts w:ascii="Times New Roman" w:eastAsia="Times New Roman" w:hAnsi="Times New Roman" w:cs="Times New Roman"/>
                <w:b/>
                <w:lang w:eastAsia="ru-RU"/>
              </w:rPr>
              <w:t>-2</w:t>
            </w:r>
          </w:p>
        </w:tc>
        <w:tc>
          <w:tcPr>
            <w:tcW w:w="1701" w:type="dxa"/>
            <w:vAlign w:val="center"/>
          </w:tcPr>
          <w:p w:rsidR="000F3020" w:rsidRPr="00AD598A" w:rsidRDefault="000F3020" w:rsidP="000F3020">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Количество родившихся людей</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2</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1</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lang w:eastAsia="ru-RU"/>
              </w:rPr>
            </w:pPr>
            <w:r w:rsidRPr="005A6D8C">
              <w:rPr>
                <w:rFonts w:ascii="Times New Roman" w:eastAsia="Times New Roman" w:hAnsi="Times New Roman" w:cs="Times New Roman"/>
                <w:lang w:eastAsia="ru-RU"/>
              </w:rPr>
              <w:t>0</w:t>
            </w:r>
          </w:p>
        </w:tc>
        <w:tc>
          <w:tcPr>
            <w:tcW w:w="1701" w:type="dxa"/>
            <w:vAlign w:val="center"/>
          </w:tcPr>
          <w:p w:rsidR="000F3020" w:rsidRPr="00AD598A"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Количество умерших людей</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3</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4</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lang w:eastAsia="ru-RU"/>
              </w:rPr>
            </w:pPr>
            <w:r w:rsidRPr="005A6D8C">
              <w:rPr>
                <w:rFonts w:ascii="Times New Roman" w:eastAsia="Times New Roman" w:hAnsi="Times New Roman" w:cs="Times New Roman"/>
                <w:lang w:eastAsia="ru-RU"/>
              </w:rPr>
              <w:t>2</w:t>
            </w:r>
          </w:p>
        </w:tc>
        <w:tc>
          <w:tcPr>
            <w:tcW w:w="1701" w:type="dxa"/>
            <w:vAlign w:val="center"/>
          </w:tcPr>
          <w:p w:rsidR="000F3020" w:rsidRPr="00AD598A"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9</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b/>
                <w:lang w:eastAsia="ru-RU"/>
              </w:rPr>
            </w:pPr>
            <w:r w:rsidRPr="00BB3E68">
              <w:rPr>
                <w:rFonts w:ascii="Times New Roman" w:eastAsia="Times New Roman" w:hAnsi="Times New Roman" w:cs="Times New Roman"/>
                <w:b/>
                <w:lang w:eastAsia="ru-RU"/>
              </w:rPr>
              <w:t xml:space="preserve">Механический </w:t>
            </w:r>
            <w:r>
              <w:rPr>
                <w:rFonts w:ascii="Times New Roman" w:eastAsia="Times New Roman" w:hAnsi="Times New Roman" w:cs="Times New Roman"/>
                <w:b/>
                <w:lang w:eastAsia="ru-RU"/>
              </w:rPr>
              <w:t>прирост</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-7</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-1</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lang w:eastAsia="ru-RU"/>
              </w:rPr>
            </w:pPr>
            <w:r w:rsidRPr="005A6D8C">
              <w:rPr>
                <w:rFonts w:ascii="Times New Roman" w:eastAsia="Times New Roman" w:hAnsi="Times New Roman" w:cs="Times New Roman"/>
                <w:lang w:eastAsia="ru-RU"/>
              </w:rPr>
              <w:t>-5</w:t>
            </w:r>
          </w:p>
        </w:tc>
        <w:tc>
          <w:tcPr>
            <w:tcW w:w="1701" w:type="dxa"/>
            <w:vAlign w:val="center"/>
          </w:tcPr>
          <w:p w:rsidR="000F3020" w:rsidRPr="00AD598A"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Количество прибывших людей</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8</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3</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lang w:eastAsia="ru-RU"/>
              </w:rPr>
            </w:pPr>
            <w:r w:rsidRPr="005A6D8C">
              <w:rPr>
                <w:rFonts w:ascii="Times New Roman" w:eastAsia="Times New Roman" w:hAnsi="Times New Roman" w:cs="Times New Roman"/>
                <w:lang w:eastAsia="ru-RU"/>
              </w:rPr>
              <w:t>2</w:t>
            </w:r>
          </w:p>
        </w:tc>
        <w:tc>
          <w:tcPr>
            <w:tcW w:w="1701" w:type="dxa"/>
            <w:vAlign w:val="center"/>
          </w:tcPr>
          <w:p w:rsidR="000F3020" w:rsidRPr="00AD598A"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w:t>
            </w:r>
          </w:p>
        </w:tc>
      </w:tr>
      <w:tr w:rsidR="000F3020" w:rsidRPr="00BB3E68" w:rsidTr="000F3020">
        <w:trPr>
          <w:cantSplit/>
          <w:jc w:val="center"/>
        </w:trPr>
        <w:tc>
          <w:tcPr>
            <w:tcW w:w="4957" w:type="dxa"/>
          </w:tcPr>
          <w:p w:rsidR="000F3020" w:rsidRPr="00BB3E68"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Количество выбывших людей</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15</w:t>
            </w:r>
          </w:p>
        </w:tc>
        <w:tc>
          <w:tcPr>
            <w:tcW w:w="992" w:type="dxa"/>
            <w:vAlign w:val="center"/>
          </w:tcPr>
          <w:p w:rsidR="000F3020" w:rsidRPr="00993CE2" w:rsidRDefault="000F3020" w:rsidP="000F3020">
            <w:pPr>
              <w:spacing w:after="0" w:line="240" w:lineRule="auto"/>
              <w:jc w:val="center"/>
              <w:rPr>
                <w:rFonts w:ascii="Times New Roman" w:eastAsia="Times New Roman" w:hAnsi="Times New Roman" w:cs="Times New Roman"/>
                <w:lang w:eastAsia="ru-RU"/>
              </w:rPr>
            </w:pPr>
            <w:r w:rsidRPr="00993CE2">
              <w:rPr>
                <w:rFonts w:ascii="Times New Roman" w:eastAsia="Times New Roman" w:hAnsi="Times New Roman" w:cs="Times New Roman"/>
                <w:lang w:eastAsia="ru-RU"/>
              </w:rPr>
              <w:t>4</w:t>
            </w:r>
          </w:p>
        </w:tc>
        <w:tc>
          <w:tcPr>
            <w:tcW w:w="1134" w:type="dxa"/>
          </w:tcPr>
          <w:p w:rsidR="000F3020" w:rsidRPr="005A6D8C" w:rsidRDefault="000F3020" w:rsidP="000F3020">
            <w:pPr>
              <w:spacing w:after="0" w:line="240" w:lineRule="auto"/>
              <w:jc w:val="center"/>
              <w:rPr>
                <w:rFonts w:ascii="Times New Roman" w:eastAsia="Times New Roman" w:hAnsi="Times New Roman" w:cs="Times New Roman"/>
                <w:lang w:eastAsia="ru-RU"/>
              </w:rPr>
            </w:pPr>
            <w:r w:rsidRPr="005A6D8C">
              <w:rPr>
                <w:rFonts w:ascii="Times New Roman" w:eastAsia="Times New Roman" w:hAnsi="Times New Roman" w:cs="Times New Roman"/>
                <w:lang w:eastAsia="ru-RU"/>
              </w:rPr>
              <w:t>7</w:t>
            </w:r>
          </w:p>
        </w:tc>
        <w:tc>
          <w:tcPr>
            <w:tcW w:w="1701" w:type="dxa"/>
            <w:vAlign w:val="center"/>
          </w:tcPr>
          <w:p w:rsidR="000F3020" w:rsidRPr="00AD598A"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w:t>
            </w:r>
          </w:p>
        </w:tc>
      </w:tr>
    </w:tbl>
    <w:p w:rsidR="000F3020" w:rsidRPr="00BB3E68" w:rsidRDefault="000F3020" w:rsidP="000F3020">
      <w:pPr>
        <w:spacing w:before="60" w:after="0" w:line="240" w:lineRule="auto"/>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lang w:eastAsia="ru-RU"/>
        </w:rPr>
        <w:t>*По данным Исполнительного комитета Сарлинского сельского поселения Азнакаевского</w:t>
      </w:r>
      <w:r>
        <w:rPr>
          <w:rFonts w:ascii="Times New Roman" w:eastAsia="Times New Roman" w:hAnsi="Times New Roman" w:cs="Times New Roman"/>
          <w:lang w:eastAsia="ru-RU"/>
        </w:rPr>
        <w:t xml:space="preserve"> </w:t>
      </w:r>
      <w:r w:rsidRPr="00BB3E68">
        <w:rPr>
          <w:rFonts w:ascii="Times New Roman" w:eastAsia="Times New Roman" w:hAnsi="Times New Roman" w:cs="Times New Roman"/>
          <w:lang w:eastAsia="ru-RU"/>
        </w:rPr>
        <w:t>муниципального района.</w:t>
      </w:r>
    </w:p>
    <w:p w:rsidR="000F3020" w:rsidRDefault="000F3020" w:rsidP="000F3020">
      <w:pPr>
        <w:spacing w:after="0" w:line="240" w:lineRule="auto"/>
        <w:ind w:firstLine="680"/>
        <w:jc w:val="both"/>
        <w:rPr>
          <w:rFonts w:ascii="Times New Roman" w:eastAsia="Times New Roman" w:hAnsi="Times New Roman" w:cs="Times New Roman"/>
          <w:sz w:val="28"/>
          <w:szCs w:val="20"/>
          <w:lang w:val="x-none" w:eastAsia="x-none"/>
        </w:rPr>
      </w:pPr>
      <w:r w:rsidRPr="003446C4">
        <w:rPr>
          <w:rFonts w:ascii="Times New Roman" w:eastAsia="Times New Roman" w:hAnsi="Times New Roman" w:cs="Times New Roman"/>
          <w:sz w:val="28"/>
          <w:szCs w:val="20"/>
          <w:lang w:val="x-none" w:eastAsia="x-none"/>
        </w:rPr>
        <w:t xml:space="preserve">Как видно из таблицы, самым крупным населенным пунктом поселения традиционно является его центр – </w:t>
      </w:r>
      <w:r w:rsidRPr="003446C4">
        <w:rPr>
          <w:rFonts w:ascii="Times New Roman" w:eastAsia="Times New Roman" w:hAnsi="Times New Roman" w:cs="Times New Roman"/>
          <w:sz w:val="28"/>
          <w:szCs w:val="28"/>
          <w:lang w:eastAsia="x-none"/>
        </w:rPr>
        <w:t>с</w:t>
      </w:r>
      <w:r w:rsidRPr="003446C4">
        <w:rPr>
          <w:rFonts w:ascii="Times New Roman" w:eastAsia="Times New Roman" w:hAnsi="Times New Roman" w:cs="Times New Roman"/>
          <w:sz w:val="28"/>
          <w:szCs w:val="28"/>
          <w:lang w:val="x-none" w:eastAsia="x-none"/>
        </w:rPr>
        <w:t>.</w:t>
      </w:r>
      <w:r w:rsidRPr="003446C4">
        <w:rPr>
          <w:rFonts w:ascii="Times New Roman" w:eastAsia="Times New Roman" w:hAnsi="Times New Roman" w:cs="Times New Roman"/>
          <w:sz w:val="28"/>
          <w:szCs w:val="28"/>
          <w:lang w:eastAsia="x-none"/>
        </w:rPr>
        <w:t>Сарлы</w:t>
      </w:r>
      <w:r w:rsidRPr="003446C4">
        <w:rPr>
          <w:rFonts w:ascii="Times New Roman" w:eastAsia="Times New Roman" w:hAnsi="Times New Roman" w:cs="Times New Roman"/>
          <w:sz w:val="28"/>
          <w:szCs w:val="20"/>
          <w:lang w:val="x-none" w:eastAsia="x-none"/>
        </w:rPr>
        <w:t>, где проживает большая часть населения</w:t>
      </w:r>
      <w:r w:rsidRPr="003446C4">
        <w:rPr>
          <w:rFonts w:ascii="Times New Roman" w:eastAsia="Times New Roman" w:hAnsi="Times New Roman" w:cs="Times New Roman"/>
          <w:color w:val="365F91"/>
          <w:sz w:val="28"/>
          <w:szCs w:val="20"/>
          <w:lang w:val="x-none" w:eastAsia="x-none"/>
        </w:rPr>
        <w:t xml:space="preserve"> </w:t>
      </w:r>
      <w:r w:rsidRPr="003446C4">
        <w:rPr>
          <w:rFonts w:ascii="Times New Roman" w:eastAsia="Times New Roman" w:hAnsi="Times New Roman" w:cs="Times New Roman"/>
          <w:sz w:val="28"/>
          <w:szCs w:val="20"/>
          <w:lang w:val="x-none" w:eastAsia="x-none"/>
        </w:rPr>
        <w:t xml:space="preserve">– </w:t>
      </w:r>
      <w:r w:rsidRPr="003446C4">
        <w:rPr>
          <w:rFonts w:ascii="Times New Roman" w:eastAsia="Times New Roman" w:hAnsi="Times New Roman" w:cs="Times New Roman"/>
          <w:sz w:val="28"/>
          <w:szCs w:val="20"/>
          <w:lang w:eastAsia="x-none"/>
        </w:rPr>
        <w:t>52</w:t>
      </w:r>
      <w:r w:rsidRPr="003446C4">
        <w:rPr>
          <w:rFonts w:ascii="Times New Roman" w:eastAsia="Times New Roman" w:hAnsi="Times New Roman" w:cs="Times New Roman"/>
          <w:sz w:val="28"/>
          <w:szCs w:val="20"/>
          <w:lang w:val="x-none" w:eastAsia="x-none"/>
        </w:rPr>
        <w:t xml:space="preserve">%. </w:t>
      </w:r>
    </w:p>
    <w:p w:rsidR="000F3020" w:rsidRPr="007C3E0F" w:rsidRDefault="000F3020" w:rsidP="000F3020">
      <w:pPr>
        <w:pStyle w:val="2"/>
        <w:numPr>
          <w:ilvl w:val="0"/>
          <w:numId w:val="0"/>
        </w:numPr>
        <w:ind w:left="1418"/>
        <w:rPr>
          <w:rFonts w:eastAsia="Times New Roman"/>
        </w:rPr>
      </w:pPr>
      <w:bookmarkStart w:id="26" w:name="_Toc215561729"/>
      <w:r w:rsidRPr="007C3E0F">
        <w:rPr>
          <w:rFonts w:eastAsia="Times New Roman"/>
        </w:rPr>
        <w:t>2.4. Производственные территории</w:t>
      </w:r>
      <w:bookmarkEnd w:id="26"/>
    </w:p>
    <w:p w:rsidR="000F3020"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7C3E0F">
        <w:rPr>
          <w:rFonts w:ascii="Times New Roman" w:eastAsia="Times New Roman" w:hAnsi="Times New Roman" w:cs="Times New Roman"/>
          <w:sz w:val="28"/>
          <w:szCs w:val="28"/>
          <w:lang w:eastAsia="ru-RU"/>
        </w:rPr>
        <w:t xml:space="preserve">На территории </w:t>
      </w:r>
      <w:r>
        <w:rPr>
          <w:rFonts w:ascii="Times New Roman" w:eastAsia="Times New Roman" w:hAnsi="Times New Roman" w:cs="Times New Roman"/>
          <w:sz w:val="28"/>
          <w:szCs w:val="28"/>
          <w:lang w:eastAsia="ru-RU"/>
        </w:rPr>
        <w:t>Сарлинского сельского поселения имеется</w:t>
      </w:r>
      <w:r w:rsidRPr="007C3E0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к</w:t>
      </w:r>
      <w:r w:rsidRPr="00A444B7">
        <w:rPr>
          <w:rFonts w:ascii="Times New Roman" w:eastAsia="Times New Roman" w:hAnsi="Times New Roman" w:cs="Times New Roman"/>
          <w:sz w:val="28"/>
          <w:szCs w:val="28"/>
          <w:lang w:eastAsia="ru-RU"/>
        </w:rPr>
        <w:t>арьер по разведке и добыче песчано-гравийных пород</w:t>
      </w:r>
      <w:r>
        <w:rPr>
          <w:rFonts w:ascii="Times New Roman" w:eastAsia="Times New Roman" w:hAnsi="Times New Roman" w:cs="Times New Roman"/>
          <w:sz w:val="28"/>
          <w:szCs w:val="28"/>
          <w:lang w:eastAsia="ru-RU"/>
        </w:rPr>
        <w:t xml:space="preserve"> юго-восточнее с.Сарлы.</w:t>
      </w:r>
    </w:p>
    <w:p w:rsidR="000F3020" w:rsidRPr="00A444B7" w:rsidRDefault="000F3020" w:rsidP="000F302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Также имеется недействующий к</w:t>
      </w:r>
      <w:r w:rsidRPr="00A444B7">
        <w:rPr>
          <w:rFonts w:ascii="Times New Roman" w:eastAsia="Times New Roman" w:hAnsi="Times New Roman" w:cs="Times New Roman"/>
          <w:sz w:val="28"/>
          <w:szCs w:val="28"/>
          <w:lang w:eastAsia="ru-RU"/>
        </w:rPr>
        <w:t>арьер по добыче песчано-гравийных пород</w:t>
      </w:r>
      <w:r>
        <w:rPr>
          <w:rFonts w:ascii="Times New Roman" w:eastAsia="Times New Roman" w:hAnsi="Times New Roman" w:cs="Times New Roman"/>
          <w:sz w:val="28"/>
          <w:szCs w:val="28"/>
          <w:lang w:eastAsia="ru-RU"/>
        </w:rPr>
        <w:t xml:space="preserve"> северо-восточнее с.Сарлы.</w:t>
      </w:r>
    </w:p>
    <w:p w:rsidR="000F3020" w:rsidRPr="006400B6" w:rsidRDefault="000F3020" w:rsidP="000F3020">
      <w:pPr>
        <w:spacing w:after="0" w:line="240" w:lineRule="auto"/>
        <w:ind w:firstLine="709"/>
        <w:jc w:val="both"/>
        <w:rPr>
          <w:rFonts w:ascii="Times New Roman" w:eastAsia="Times New Roman" w:hAnsi="Times New Roman" w:cs="Times New Roman"/>
          <w:sz w:val="28"/>
          <w:szCs w:val="28"/>
          <w:highlight w:val="yellow"/>
          <w:lang w:eastAsia="ru-RU"/>
        </w:rPr>
      </w:pPr>
    </w:p>
    <w:p w:rsidR="000F3020" w:rsidRPr="00F037BF" w:rsidRDefault="000F3020" w:rsidP="000F3020">
      <w:pPr>
        <w:pStyle w:val="2"/>
        <w:numPr>
          <w:ilvl w:val="0"/>
          <w:numId w:val="0"/>
        </w:numPr>
        <w:ind w:left="1418"/>
        <w:rPr>
          <w:rFonts w:eastAsia="Times New Roman"/>
          <w:szCs w:val="28"/>
        </w:rPr>
      </w:pPr>
      <w:bookmarkStart w:id="27" w:name="_Toc215561730"/>
      <w:r w:rsidRPr="00F037BF">
        <w:rPr>
          <w:rFonts w:eastAsia="Times New Roman"/>
          <w:szCs w:val="28"/>
        </w:rPr>
        <w:t>2.5. Агропромышленный комплекс</w:t>
      </w:r>
      <w:bookmarkEnd w:id="27"/>
    </w:p>
    <w:p w:rsidR="000F3020" w:rsidRPr="007C3E0F"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7C3E0F">
        <w:rPr>
          <w:rFonts w:ascii="Times New Roman" w:eastAsia="Times New Roman" w:hAnsi="Times New Roman" w:cs="Times New Roman"/>
          <w:sz w:val="28"/>
          <w:szCs w:val="28"/>
          <w:lang w:eastAsia="ru-RU"/>
        </w:rPr>
        <w:t xml:space="preserve">На территории </w:t>
      </w:r>
      <w:r>
        <w:rPr>
          <w:rFonts w:ascii="Times New Roman" w:eastAsia="Times New Roman" w:hAnsi="Times New Roman" w:cs="Times New Roman"/>
          <w:sz w:val="28"/>
          <w:szCs w:val="28"/>
          <w:lang w:eastAsia="ru-RU"/>
        </w:rPr>
        <w:t>Сарлинского сельского поселения имеются</w:t>
      </w:r>
      <w:r w:rsidRPr="007C3E0F">
        <w:rPr>
          <w:rFonts w:ascii="Times New Roman" w:eastAsia="Times New Roman" w:hAnsi="Times New Roman" w:cs="Times New Roman"/>
          <w:sz w:val="28"/>
          <w:szCs w:val="28"/>
          <w:lang w:eastAsia="ru-RU"/>
        </w:rPr>
        <w:t xml:space="preserve"> следующие</w:t>
      </w:r>
      <w:r>
        <w:rPr>
          <w:rFonts w:ascii="Times New Roman" w:eastAsia="Times New Roman" w:hAnsi="Times New Roman" w:cs="Times New Roman"/>
          <w:sz w:val="28"/>
          <w:szCs w:val="28"/>
          <w:lang w:eastAsia="ru-RU"/>
        </w:rPr>
        <w:t xml:space="preserve"> объекты агропромышленного комплекса</w:t>
      </w:r>
      <w:r w:rsidRPr="007C3E0F">
        <w:rPr>
          <w:rFonts w:ascii="Times New Roman" w:eastAsia="Times New Roman" w:hAnsi="Times New Roman" w:cs="Times New Roman"/>
          <w:sz w:val="28"/>
          <w:szCs w:val="28"/>
          <w:lang w:eastAsia="ru-RU"/>
        </w:rPr>
        <w:t>:</w:t>
      </w:r>
    </w:p>
    <w:p w:rsidR="000F3020" w:rsidRPr="00F047CC" w:rsidRDefault="000F3020" w:rsidP="000F3020">
      <w:pPr>
        <w:spacing w:after="0" w:line="240" w:lineRule="auto"/>
        <w:ind w:left="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F047CC">
        <w:rPr>
          <w:rFonts w:ascii="Times New Roman" w:eastAsia="Times New Roman" w:hAnsi="Times New Roman" w:cs="Times New Roman"/>
          <w:sz w:val="28"/>
          <w:szCs w:val="28"/>
          <w:lang w:eastAsia="ru-RU"/>
        </w:rPr>
        <w:t>машинно-тракторный пункт с.Сарлы;</w:t>
      </w:r>
    </w:p>
    <w:p w:rsidR="000F3020" w:rsidRDefault="000F3020" w:rsidP="000F3020">
      <w:pPr>
        <w:spacing w:after="0" w:line="240" w:lineRule="auto"/>
        <w:ind w:firstLine="720"/>
        <w:jc w:val="both"/>
        <w:rPr>
          <w:rFonts w:ascii="Times New Roman" w:eastAsia="Times New Roman" w:hAnsi="Times New Roman" w:cs="Times New Roman"/>
          <w:spacing w:val="-1"/>
          <w:sz w:val="28"/>
          <w:szCs w:val="28"/>
        </w:rPr>
      </w:pPr>
      <w:r w:rsidRPr="00F047CC">
        <w:rPr>
          <w:rFonts w:ascii="Times New Roman" w:eastAsia="Times New Roman" w:hAnsi="Times New Roman" w:cs="Times New Roman"/>
          <w:spacing w:val="-1"/>
          <w:sz w:val="28"/>
          <w:szCs w:val="28"/>
        </w:rPr>
        <w:t>-  склад для хранения зерна КФХ «Каримов Р.Р.»;</w:t>
      </w:r>
    </w:p>
    <w:p w:rsidR="000F3020" w:rsidRPr="00277A31" w:rsidRDefault="000F3020" w:rsidP="000F3020">
      <w:pPr>
        <w:spacing w:after="0" w:line="240" w:lineRule="auto"/>
        <w:ind w:firstLine="720"/>
        <w:jc w:val="both"/>
        <w:rPr>
          <w:rFonts w:ascii="Times New Roman" w:eastAsia="Times New Roman" w:hAnsi="Times New Roman" w:cs="Times New Roman"/>
          <w:spacing w:val="-1"/>
          <w:sz w:val="28"/>
          <w:szCs w:val="28"/>
        </w:rPr>
      </w:pPr>
      <w:r w:rsidRPr="00F047CC">
        <w:rPr>
          <w:rFonts w:ascii="Times New Roman" w:eastAsia="Times New Roman" w:hAnsi="Times New Roman" w:cs="Times New Roman"/>
          <w:spacing w:val="-1"/>
          <w:sz w:val="28"/>
          <w:szCs w:val="28"/>
        </w:rPr>
        <w:t xml:space="preserve">- </w:t>
      </w:r>
      <w:r>
        <w:rPr>
          <w:rFonts w:ascii="Times New Roman" w:eastAsia="Times New Roman" w:hAnsi="Times New Roman" w:cs="Times New Roman"/>
          <w:spacing w:val="-1"/>
          <w:sz w:val="28"/>
          <w:szCs w:val="28"/>
        </w:rPr>
        <w:t>ф</w:t>
      </w:r>
      <w:r w:rsidRPr="00F047CC">
        <w:rPr>
          <w:rFonts w:ascii="Times New Roman" w:eastAsia="Times New Roman" w:hAnsi="Times New Roman" w:cs="Times New Roman"/>
          <w:spacing w:val="-1"/>
          <w:sz w:val="28"/>
          <w:szCs w:val="28"/>
        </w:rPr>
        <w:t xml:space="preserve">ерма крупного рогатого скота, растениеводства КФХ «Курбанов И.В.» </w:t>
      </w:r>
      <w:r w:rsidRPr="00277A31">
        <w:rPr>
          <w:rFonts w:ascii="Times New Roman" w:eastAsia="Times New Roman" w:hAnsi="Times New Roman" w:cs="Times New Roman"/>
          <w:spacing w:val="-1"/>
          <w:sz w:val="28"/>
          <w:szCs w:val="28"/>
        </w:rPr>
        <w:t>(600 гол.)</w:t>
      </w:r>
      <w:r>
        <w:rPr>
          <w:rFonts w:ascii="Times New Roman" w:eastAsia="Times New Roman" w:hAnsi="Times New Roman" w:cs="Times New Roman"/>
          <w:spacing w:val="-1"/>
          <w:sz w:val="28"/>
          <w:szCs w:val="28"/>
        </w:rPr>
        <w:t xml:space="preserve"> возле с.Буляк</w:t>
      </w:r>
      <w:r w:rsidRPr="00277A31">
        <w:rPr>
          <w:rFonts w:ascii="Times New Roman" w:eastAsia="Times New Roman" w:hAnsi="Times New Roman" w:cs="Times New Roman"/>
          <w:spacing w:val="-1"/>
          <w:sz w:val="28"/>
          <w:szCs w:val="28"/>
        </w:rPr>
        <w:t>;</w:t>
      </w:r>
    </w:p>
    <w:p w:rsidR="000F3020" w:rsidRDefault="000F3020" w:rsidP="000F3020">
      <w:pPr>
        <w:spacing w:after="0" w:line="240" w:lineRule="auto"/>
        <w:ind w:firstLine="720"/>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ф</w:t>
      </w:r>
      <w:r w:rsidRPr="00F047CC">
        <w:rPr>
          <w:rFonts w:ascii="Times New Roman" w:eastAsia="Times New Roman" w:hAnsi="Times New Roman" w:cs="Times New Roman"/>
          <w:spacing w:val="-1"/>
          <w:sz w:val="28"/>
          <w:szCs w:val="28"/>
        </w:rPr>
        <w:t>ерма крупного рогатого скота ООО «АгросилаГрупп» (600 гол.)</w:t>
      </w:r>
      <w:r>
        <w:rPr>
          <w:rFonts w:ascii="Times New Roman" w:eastAsia="Times New Roman" w:hAnsi="Times New Roman" w:cs="Times New Roman"/>
          <w:spacing w:val="-1"/>
          <w:sz w:val="28"/>
          <w:szCs w:val="28"/>
        </w:rPr>
        <w:t xml:space="preserve"> возле с.Сарлы</w:t>
      </w:r>
      <w:r w:rsidRPr="00F047CC">
        <w:rPr>
          <w:rFonts w:ascii="Times New Roman" w:eastAsia="Times New Roman" w:hAnsi="Times New Roman" w:cs="Times New Roman"/>
          <w:spacing w:val="-1"/>
          <w:sz w:val="28"/>
          <w:szCs w:val="28"/>
        </w:rPr>
        <w:t>;</w:t>
      </w:r>
    </w:p>
    <w:p w:rsidR="000F3020" w:rsidRPr="00F22034" w:rsidRDefault="000F3020" w:rsidP="000F3020">
      <w:pPr>
        <w:spacing w:after="0" w:line="240" w:lineRule="auto"/>
        <w:ind w:firstLine="720"/>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а</w:t>
      </w:r>
      <w:r w:rsidRPr="00F22034">
        <w:rPr>
          <w:rFonts w:ascii="Times New Roman" w:eastAsia="Times New Roman" w:hAnsi="Times New Roman" w:cs="Times New Roman"/>
          <w:spacing w:val="-1"/>
          <w:sz w:val="28"/>
          <w:szCs w:val="28"/>
        </w:rPr>
        <w:t>втозаправка для тракторов</w:t>
      </w:r>
      <w:r>
        <w:rPr>
          <w:rFonts w:ascii="Times New Roman" w:eastAsia="Times New Roman" w:hAnsi="Times New Roman" w:cs="Times New Roman"/>
          <w:spacing w:val="-1"/>
          <w:sz w:val="28"/>
          <w:szCs w:val="28"/>
        </w:rPr>
        <w:t xml:space="preserve"> возле с.Сарлы</w:t>
      </w:r>
      <w:r w:rsidRPr="00F22034">
        <w:rPr>
          <w:rFonts w:ascii="Times New Roman" w:eastAsia="Times New Roman" w:hAnsi="Times New Roman" w:cs="Times New Roman"/>
          <w:spacing w:val="-1"/>
          <w:sz w:val="28"/>
          <w:szCs w:val="28"/>
        </w:rPr>
        <w:t>;</w:t>
      </w:r>
    </w:p>
    <w:p w:rsidR="000F3020" w:rsidRDefault="000F3020" w:rsidP="000F3020">
      <w:pPr>
        <w:spacing w:after="0" w:line="240" w:lineRule="auto"/>
        <w:ind w:firstLine="720"/>
        <w:jc w:val="both"/>
        <w:rPr>
          <w:rFonts w:ascii="Times New Roman" w:eastAsia="Times New Roman" w:hAnsi="Times New Roman" w:cs="Times New Roman"/>
          <w:spacing w:val="-1"/>
          <w:sz w:val="28"/>
          <w:szCs w:val="28"/>
        </w:rPr>
      </w:pPr>
      <w:r w:rsidRPr="00F22034">
        <w:rPr>
          <w:rFonts w:ascii="Times New Roman" w:eastAsia="Times New Roman" w:hAnsi="Times New Roman" w:cs="Times New Roman"/>
          <w:spacing w:val="-1"/>
          <w:sz w:val="28"/>
          <w:szCs w:val="28"/>
        </w:rPr>
        <w:t xml:space="preserve">- </w:t>
      </w:r>
      <w:r>
        <w:rPr>
          <w:rFonts w:ascii="Times New Roman" w:eastAsia="Times New Roman" w:hAnsi="Times New Roman" w:cs="Times New Roman"/>
          <w:spacing w:val="-1"/>
          <w:sz w:val="28"/>
          <w:szCs w:val="28"/>
        </w:rPr>
        <w:t>ф</w:t>
      </w:r>
      <w:r w:rsidRPr="00F22034">
        <w:rPr>
          <w:rFonts w:ascii="Times New Roman" w:eastAsia="Times New Roman" w:hAnsi="Times New Roman" w:cs="Times New Roman"/>
          <w:spacing w:val="-1"/>
          <w:sz w:val="28"/>
          <w:szCs w:val="28"/>
        </w:rPr>
        <w:t>ерма крупного рогатого скота, растениеводства КФХ «Султыев В.М.»</w:t>
      </w:r>
      <w:r>
        <w:rPr>
          <w:rFonts w:ascii="Times New Roman" w:eastAsia="Times New Roman" w:hAnsi="Times New Roman" w:cs="Times New Roman"/>
          <w:spacing w:val="-1"/>
          <w:sz w:val="28"/>
          <w:szCs w:val="28"/>
        </w:rPr>
        <w:t xml:space="preserve"> возле с.Сарлы</w:t>
      </w:r>
      <w:r w:rsidRPr="00F22034">
        <w:rPr>
          <w:rFonts w:ascii="Times New Roman" w:eastAsia="Times New Roman" w:hAnsi="Times New Roman" w:cs="Times New Roman"/>
          <w:spacing w:val="-1"/>
          <w:sz w:val="28"/>
          <w:szCs w:val="28"/>
        </w:rPr>
        <w:t>;</w:t>
      </w:r>
    </w:p>
    <w:p w:rsidR="000F3020" w:rsidRDefault="000F3020" w:rsidP="000F3020">
      <w:pPr>
        <w:spacing w:after="0" w:line="240" w:lineRule="auto"/>
        <w:ind w:firstLine="720"/>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с</w:t>
      </w:r>
      <w:r w:rsidRPr="00D272C3">
        <w:rPr>
          <w:rFonts w:ascii="Times New Roman" w:eastAsia="Times New Roman" w:hAnsi="Times New Roman" w:cs="Times New Roman"/>
          <w:spacing w:val="-1"/>
          <w:sz w:val="28"/>
          <w:szCs w:val="28"/>
        </w:rPr>
        <w:t>клад фуража</w:t>
      </w:r>
      <w:r>
        <w:rPr>
          <w:rFonts w:ascii="Times New Roman" w:eastAsia="Times New Roman" w:hAnsi="Times New Roman" w:cs="Times New Roman"/>
          <w:spacing w:val="-1"/>
          <w:sz w:val="28"/>
          <w:szCs w:val="28"/>
        </w:rPr>
        <w:t xml:space="preserve"> возле с.Сарлы</w:t>
      </w:r>
      <w:r w:rsidRPr="00D272C3">
        <w:rPr>
          <w:rFonts w:ascii="Times New Roman" w:eastAsia="Times New Roman" w:hAnsi="Times New Roman" w:cs="Times New Roman"/>
          <w:spacing w:val="-1"/>
          <w:sz w:val="28"/>
          <w:szCs w:val="28"/>
        </w:rPr>
        <w:t>;</w:t>
      </w:r>
    </w:p>
    <w:p w:rsidR="000F3020" w:rsidRPr="00E60927" w:rsidRDefault="000F3020" w:rsidP="000F3020">
      <w:pPr>
        <w:spacing w:after="0" w:line="240" w:lineRule="auto"/>
        <w:ind w:firstLine="720"/>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ф</w:t>
      </w:r>
      <w:r w:rsidRPr="002A6337">
        <w:rPr>
          <w:rFonts w:ascii="Times New Roman" w:eastAsia="Times New Roman" w:hAnsi="Times New Roman" w:cs="Times New Roman"/>
          <w:spacing w:val="-1"/>
          <w:sz w:val="28"/>
          <w:szCs w:val="28"/>
        </w:rPr>
        <w:t>ерма крупного рогатого скота КФХ «Мифтахова Г.С.» (310 гол.)</w:t>
      </w:r>
      <w:r>
        <w:rPr>
          <w:rFonts w:ascii="Times New Roman" w:eastAsia="Times New Roman" w:hAnsi="Times New Roman" w:cs="Times New Roman"/>
          <w:spacing w:val="-1"/>
          <w:sz w:val="28"/>
          <w:szCs w:val="28"/>
        </w:rPr>
        <w:t xml:space="preserve"> возле д.Суюндук</w:t>
      </w:r>
      <w:r w:rsidRPr="00E60927">
        <w:rPr>
          <w:rFonts w:ascii="Times New Roman" w:eastAsia="Times New Roman" w:hAnsi="Times New Roman" w:cs="Times New Roman"/>
          <w:spacing w:val="-1"/>
          <w:sz w:val="28"/>
          <w:szCs w:val="28"/>
        </w:rPr>
        <w:t>;</w:t>
      </w:r>
    </w:p>
    <w:p w:rsidR="000F3020" w:rsidRPr="00E60927" w:rsidRDefault="000F3020" w:rsidP="000F3020">
      <w:pPr>
        <w:spacing w:after="0" w:line="240" w:lineRule="auto"/>
        <w:ind w:firstLine="720"/>
        <w:jc w:val="both"/>
        <w:rPr>
          <w:rFonts w:ascii="Times New Roman" w:eastAsia="Times New Roman" w:hAnsi="Times New Roman" w:cs="Times New Roman"/>
          <w:spacing w:val="-1"/>
          <w:sz w:val="28"/>
          <w:szCs w:val="28"/>
        </w:rPr>
      </w:pPr>
      <w:r w:rsidRPr="00E60927">
        <w:rPr>
          <w:rFonts w:ascii="Times New Roman" w:eastAsia="Times New Roman" w:hAnsi="Times New Roman" w:cs="Times New Roman"/>
          <w:spacing w:val="-1"/>
          <w:sz w:val="28"/>
          <w:szCs w:val="28"/>
        </w:rPr>
        <w:t xml:space="preserve">- </w:t>
      </w:r>
      <w:r>
        <w:rPr>
          <w:rFonts w:ascii="Times New Roman" w:eastAsia="Times New Roman" w:hAnsi="Times New Roman" w:cs="Times New Roman"/>
          <w:spacing w:val="-1"/>
          <w:sz w:val="28"/>
          <w:szCs w:val="28"/>
        </w:rPr>
        <w:t>м</w:t>
      </w:r>
      <w:r w:rsidRPr="00E60927">
        <w:rPr>
          <w:rFonts w:ascii="Times New Roman" w:eastAsia="Times New Roman" w:hAnsi="Times New Roman" w:cs="Times New Roman"/>
          <w:spacing w:val="-1"/>
          <w:sz w:val="28"/>
          <w:szCs w:val="28"/>
        </w:rPr>
        <w:t>ашинно-тракторный парк</w:t>
      </w:r>
      <w:r>
        <w:rPr>
          <w:rFonts w:ascii="Times New Roman" w:eastAsia="Times New Roman" w:hAnsi="Times New Roman" w:cs="Times New Roman"/>
          <w:spacing w:val="-1"/>
          <w:sz w:val="28"/>
          <w:szCs w:val="28"/>
        </w:rPr>
        <w:t xml:space="preserve"> возле д.Суюндук</w:t>
      </w:r>
      <w:r w:rsidRPr="00E60927">
        <w:rPr>
          <w:rFonts w:ascii="Times New Roman" w:eastAsia="Times New Roman" w:hAnsi="Times New Roman" w:cs="Times New Roman"/>
          <w:spacing w:val="-1"/>
          <w:sz w:val="28"/>
          <w:szCs w:val="28"/>
        </w:rPr>
        <w:t>;</w:t>
      </w:r>
    </w:p>
    <w:p w:rsidR="000F3020" w:rsidRDefault="000F3020" w:rsidP="000F3020">
      <w:pPr>
        <w:spacing w:after="0" w:line="240" w:lineRule="auto"/>
        <w:ind w:firstLine="720"/>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ф</w:t>
      </w:r>
      <w:r w:rsidRPr="00374821">
        <w:rPr>
          <w:rFonts w:ascii="Times New Roman" w:eastAsia="Times New Roman" w:hAnsi="Times New Roman" w:cs="Times New Roman"/>
          <w:spacing w:val="-1"/>
          <w:sz w:val="28"/>
          <w:szCs w:val="28"/>
        </w:rPr>
        <w:t>ерма крупного рогатого скота КФХ «Мифтахов В.Г.» (200 гол.)</w:t>
      </w:r>
      <w:r>
        <w:rPr>
          <w:rFonts w:ascii="Times New Roman" w:eastAsia="Times New Roman" w:hAnsi="Times New Roman" w:cs="Times New Roman"/>
          <w:spacing w:val="-1"/>
          <w:sz w:val="28"/>
          <w:szCs w:val="28"/>
        </w:rPr>
        <w:t xml:space="preserve"> возле д.Суюндук</w:t>
      </w:r>
      <w:r w:rsidRPr="00E60927">
        <w:rPr>
          <w:rFonts w:ascii="Times New Roman" w:eastAsia="Times New Roman" w:hAnsi="Times New Roman" w:cs="Times New Roman"/>
          <w:spacing w:val="-1"/>
          <w:sz w:val="28"/>
          <w:szCs w:val="28"/>
        </w:rPr>
        <w:t>;</w:t>
      </w:r>
    </w:p>
    <w:p w:rsidR="000F3020" w:rsidRPr="00D53F5F" w:rsidRDefault="000F3020" w:rsidP="000F3020">
      <w:pPr>
        <w:spacing w:after="0" w:line="240" w:lineRule="auto"/>
        <w:ind w:firstLine="720"/>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ф</w:t>
      </w:r>
      <w:r w:rsidRPr="00B67332">
        <w:rPr>
          <w:rFonts w:ascii="Times New Roman" w:eastAsia="Times New Roman" w:hAnsi="Times New Roman" w:cs="Times New Roman"/>
          <w:spacing w:val="-1"/>
          <w:sz w:val="28"/>
          <w:szCs w:val="28"/>
        </w:rPr>
        <w:t>ерма крупного рогатого скота, растениеводства КФХ «Атаджанов М.М.» (200гол.)</w:t>
      </w:r>
      <w:r>
        <w:rPr>
          <w:rFonts w:ascii="Times New Roman" w:eastAsia="Times New Roman" w:hAnsi="Times New Roman" w:cs="Times New Roman"/>
          <w:spacing w:val="-1"/>
          <w:sz w:val="28"/>
          <w:szCs w:val="28"/>
        </w:rPr>
        <w:t xml:space="preserve"> возле с.Сарлы</w:t>
      </w:r>
      <w:r w:rsidRPr="00D53F5F">
        <w:rPr>
          <w:rFonts w:ascii="Times New Roman" w:eastAsia="Times New Roman" w:hAnsi="Times New Roman" w:cs="Times New Roman"/>
          <w:spacing w:val="-1"/>
          <w:sz w:val="28"/>
          <w:szCs w:val="28"/>
        </w:rPr>
        <w:t>;</w:t>
      </w:r>
    </w:p>
    <w:p w:rsidR="000F3020" w:rsidRDefault="000F3020" w:rsidP="000F3020">
      <w:pPr>
        <w:spacing w:after="0" w:line="240" w:lineRule="auto"/>
        <w:ind w:firstLine="720"/>
        <w:jc w:val="both"/>
        <w:rPr>
          <w:rFonts w:ascii="Times New Roman" w:eastAsia="Times New Roman" w:hAnsi="Times New Roman" w:cs="Times New Roman"/>
          <w:spacing w:val="-1"/>
          <w:sz w:val="28"/>
          <w:szCs w:val="28"/>
        </w:rPr>
      </w:pPr>
      <w:r w:rsidRPr="00D53F5F">
        <w:rPr>
          <w:rFonts w:ascii="Times New Roman" w:eastAsia="Times New Roman" w:hAnsi="Times New Roman" w:cs="Times New Roman"/>
          <w:spacing w:val="-1"/>
          <w:sz w:val="28"/>
          <w:szCs w:val="28"/>
        </w:rPr>
        <w:t xml:space="preserve">- </w:t>
      </w:r>
      <w:r>
        <w:rPr>
          <w:rFonts w:ascii="Times New Roman" w:eastAsia="Times New Roman" w:hAnsi="Times New Roman" w:cs="Times New Roman"/>
          <w:spacing w:val="-1"/>
          <w:sz w:val="28"/>
          <w:szCs w:val="28"/>
        </w:rPr>
        <w:t>ф</w:t>
      </w:r>
      <w:r w:rsidRPr="00D53F5F">
        <w:rPr>
          <w:rFonts w:ascii="Times New Roman" w:eastAsia="Times New Roman" w:hAnsi="Times New Roman" w:cs="Times New Roman"/>
          <w:spacing w:val="-1"/>
          <w:sz w:val="28"/>
          <w:szCs w:val="28"/>
        </w:rPr>
        <w:t>ерма крупно рогатого скота КФХ «Муфаздалов» (50 гол.)</w:t>
      </w:r>
      <w:r>
        <w:rPr>
          <w:rFonts w:ascii="Times New Roman" w:eastAsia="Times New Roman" w:hAnsi="Times New Roman" w:cs="Times New Roman"/>
          <w:spacing w:val="-1"/>
          <w:sz w:val="28"/>
          <w:szCs w:val="28"/>
        </w:rPr>
        <w:t xml:space="preserve"> возле с.Сарлы.</w:t>
      </w:r>
    </w:p>
    <w:p w:rsidR="000F3020" w:rsidRPr="00D53F5F" w:rsidRDefault="000F3020" w:rsidP="000F3020">
      <w:pPr>
        <w:spacing w:after="0" w:line="240" w:lineRule="auto"/>
        <w:ind w:firstLine="720"/>
        <w:jc w:val="both"/>
        <w:rPr>
          <w:rFonts w:ascii="Times New Roman" w:eastAsia="Times New Roman" w:hAnsi="Times New Roman" w:cs="Times New Roman"/>
          <w:spacing w:val="-1"/>
          <w:sz w:val="28"/>
          <w:szCs w:val="28"/>
        </w:rPr>
      </w:pPr>
    </w:p>
    <w:p w:rsidR="000F3020" w:rsidRPr="00AD650A" w:rsidRDefault="000F3020" w:rsidP="000F3020">
      <w:pPr>
        <w:pStyle w:val="2"/>
        <w:numPr>
          <w:ilvl w:val="0"/>
          <w:numId w:val="0"/>
        </w:numPr>
        <w:rPr>
          <w:rFonts w:eastAsia="Times New Roman" w:cs="Times New Roman"/>
          <w:b w:val="0"/>
          <w:szCs w:val="28"/>
        </w:rPr>
      </w:pPr>
      <w:bookmarkStart w:id="28" w:name="_Toc215561731"/>
      <w:r w:rsidRPr="00AD650A">
        <w:rPr>
          <w:rFonts w:eastAsia="Times New Roman"/>
          <w:szCs w:val="28"/>
        </w:rPr>
        <w:t>2.6. Лесной комплек</w:t>
      </w:r>
      <w:r>
        <w:rPr>
          <w:rFonts w:eastAsia="Times New Roman"/>
          <w:szCs w:val="28"/>
        </w:rPr>
        <w:t>с</w:t>
      </w:r>
      <w:bookmarkEnd w:id="28"/>
    </w:p>
    <w:p w:rsidR="000F3020" w:rsidRPr="00B50301" w:rsidRDefault="000F3020" w:rsidP="000F3020">
      <w:pPr>
        <w:spacing w:after="0" w:line="240" w:lineRule="auto"/>
        <w:ind w:left="-142" w:firstLine="822"/>
        <w:jc w:val="both"/>
        <w:rPr>
          <w:rFonts w:ascii="Times New Roman" w:eastAsia="Times New Roman" w:hAnsi="Times New Roman" w:cs="Times New Roman"/>
          <w:sz w:val="28"/>
          <w:szCs w:val="28"/>
          <w:lang w:eastAsia="ru-RU"/>
        </w:rPr>
      </w:pPr>
      <w:r w:rsidRPr="00B50301">
        <w:rPr>
          <w:rFonts w:ascii="Times New Roman" w:eastAsia="Times New Roman" w:hAnsi="Times New Roman" w:cs="Times New Roman"/>
          <w:sz w:val="28"/>
          <w:szCs w:val="28"/>
          <w:lang w:eastAsia="ru-RU"/>
        </w:rPr>
        <w:t>В соответствии с Лесным кодексом Российской Федерации, а также Земельным кодексом Российской Федерации, к землям лесного фонда относят как покрытые, так и не покрытые лесом земли.</w:t>
      </w:r>
    </w:p>
    <w:p w:rsidR="000F3020" w:rsidRPr="00B50301" w:rsidRDefault="000F3020" w:rsidP="000F3020">
      <w:pPr>
        <w:spacing w:after="0" w:line="240" w:lineRule="auto"/>
        <w:ind w:left="-142" w:firstLine="822"/>
        <w:jc w:val="both"/>
        <w:rPr>
          <w:rFonts w:ascii="Times New Roman" w:eastAsia="Times New Roman" w:hAnsi="Times New Roman" w:cs="Times New Roman"/>
          <w:sz w:val="28"/>
          <w:szCs w:val="28"/>
          <w:lang w:eastAsia="ru-RU"/>
        </w:rPr>
      </w:pPr>
      <w:r w:rsidRPr="00B50301">
        <w:rPr>
          <w:rFonts w:ascii="Times New Roman" w:eastAsia="Times New Roman" w:hAnsi="Times New Roman" w:cs="Times New Roman"/>
          <w:sz w:val="28"/>
          <w:szCs w:val="28"/>
          <w:lang w:eastAsia="ru-RU"/>
        </w:rPr>
        <w:lastRenderedPageBreak/>
        <w:t>В соответствии с Земельным кодексом Российской Федерации,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Все леса, за исключением лесов, расположенных на землях обороны и землях городских и сельских поселений, а также лесных насаждений, не входящих в лесной фонд, образуют лесной фонд.</w:t>
      </w:r>
    </w:p>
    <w:p w:rsidR="000F3020" w:rsidRPr="0091075E" w:rsidRDefault="000F3020" w:rsidP="000F3020">
      <w:pPr>
        <w:spacing w:after="0" w:line="240" w:lineRule="auto"/>
        <w:ind w:left="-142" w:firstLine="822"/>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территории</w:t>
      </w:r>
      <w:r w:rsidRPr="00AD650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Сарлинского</w:t>
      </w:r>
      <w:r w:rsidRPr="00AD650A">
        <w:rPr>
          <w:rFonts w:ascii="Times New Roman" w:eastAsia="Times New Roman" w:hAnsi="Times New Roman" w:cs="Times New Roman"/>
          <w:sz w:val="28"/>
          <w:szCs w:val="28"/>
          <w:lang w:eastAsia="ru-RU"/>
        </w:rPr>
        <w:t xml:space="preserve"> сельского поселения</w:t>
      </w:r>
      <w:r>
        <w:rPr>
          <w:rFonts w:ascii="Times New Roman" w:eastAsia="Times New Roman" w:hAnsi="Times New Roman" w:cs="Times New Roman"/>
          <w:sz w:val="28"/>
          <w:szCs w:val="28"/>
          <w:lang w:eastAsia="ru-RU"/>
        </w:rPr>
        <w:t xml:space="preserve"> земли лесного фонда отсутствуют</w:t>
      </w:r>
      <w:r w:rsidRPr="00883B3F">
        <w:rPr>
          <w:rFonts w:ascii="Times New Roman" w:eastAsia="Times New Roman" w:hAnsi="Times New Roman" w:cs="Times New Roman"/>
          <w:sz w:val="28"/>
          <w:szCs w:val="28"/>
          <w:lang w:eastAsia="ru-RU"/>
        </w:rPr>
        <w:t>.</w:t>
      </w:r>
      <w:r w:rsidRPr="0091075E">
        <w:rPr>
          <w:rFonts w:ascii="Times New Roman" w:eastAsia="Times New Roman" w:hAnsi="Times New Roman" w:cs="Times New Roman"/>
          <w:sz w:val="28"/>
          <w:szCs w:val="28"/>
          <w:lang w:eastAsia="ru-RU"/>
        </w:rPr>
        <w:t xml:space="preserve"> </w:t>
      </w:r>
    </w:p>
    <w:p w:rsidR="000F3020" w:rsidRPr="00DE57B3" w:rsidRDefault="000F3020" w:rsidP="000F3020">
      <w:pPr>
        <w:spacing w:after="0" w:line="240" w:lineRule="auto"/>
        <w:ind w:left="-142" w:firstLine="822"/>
        <w:jc w:val="center"/>
        <w:rPr>
          <w:rFonts w:ascii="Times New Roman" w:eastAsia="Times New Roman" w:hAnsi="Times New Roman" w:cs="Times New Roman"/>
          <w:b/>
          <w:sz w:val="28"/>
          <w:szCs w:val="28"/>
          <w:lang w:eastAsia="ru-RU"/>
        </w:rPr>
      </w:pPr>
      <w:r w:rsidRPr="00DE57B3">
        <w:rPr>
          <w:rFonts w:ascii="Times New Roman" w:eastAsia="Times New Roman" w:hAnsi="Times New Roman" w:cs="Times New Roman"/>
          <w:b/>
          <w:sz w:val="28"/>
          <w:szCs w:val="28"/>
          <w:lang w:eastAsia="ru-RU"/>
        </w:rPr>
        <w:t>Лесопромышленный комплекс</w:t>
      </w:r>
    </w:p>
    <w:p w:rsidR="000F3020" w:rsidRDefault="000F3020" w:rsidP="000F3020">
      <w:pPr>
        <w:spacing w:after="0" w:line="240" w:lineRule="auto"/>
        <w:ind w:left="-142" w:firstLine="822"/>
        <w:jc w:val="both"/>
        <w:rPr>
          <w:rFonts w:ascii="Times New Roman" w:eastAsia="Times New Roman" w:hAnsi="Times New Roman" w:cs="Times New Roman"/>
          <w:sz w:val="28"/>
          <w:szCs w:val="28"/>
          <w:lang w:eastAsia="ru-RU"/>
        </w:rPr>
      </w:pPr>
      <w:r w:rsidRPr="00DE57B3">
        <w:rPr>
          <w:rFonts w:ascii="Times New Roman" w:eastAsia="Times New Roman" w:hAnsi="Times New Roman" w:cs="Times New Roman"/>
          <w:sz w:val="28"/>
          <w:szCs w:val="28"/>
          <w:lang w:eastAsia="ru-RU"/>
        </w:rPr>
        <w:t xml:space="preserve">На территории </w:t>
      </w:r>
      <w:r>
        <w:rPr>
          <w:rFonts w:ascii="Times New Roman" w:eastAsia="Times New Roman" w:hAnsi="Times New Roman" w:cs="Times New Roman"/>
          <w:sz w:val="28"/>
          <w:szCs w:val="28"/>
          <w:lang w:eastAsia="ru-RU"/>
        </w:rPr>
        <w:t>Сарлинского</w:t>
      </w:r>
      <w:r w:rsidRPr="00DE57B3">
        <w:rPr>
          <w:rFonts w:ascii="Times New Roman" w:eastAsia="Times New Roman" w:hAnsi="Times New Roman" w:cs="Times New Roman"/>
          <w:sz w:val="28"/>
          <w:szCs w:val="28"/>
          <w:lang w:eastAsia="ru-RU"/>
        </w:rPr>
        <w:t xml:space="preserve"> сельского поселения предприятия лесопромышленного комплекса отсутствуют.</w:t>
      </w:r>
    </w:p>
    <w:p w:rsidR="000F3020" w:rsidRPr="00DE57B3" w:rsidRDefault="000F3020" w:rsidP="000F3020">
      <w:pPr>
        <w:spacing w:after="0" w:line="240" w:lineRule="auto"/>
        <w:ind w:left="-142" w:firstLine="822"/>
        <w:jc w:val="both"/>
        <w:rPr>
          <w:rFonts w:ascii="Times New Roman" w:eastAsia="Times New Roman" w:hAnsi="Times New Roman" w:cs="Times New Roman"/>
          <w:sz w:val="28"/>
          <w:szCs w:val="28"/>
          <w:lang w:eastAsia="ru-RU"/>
        </w:rPr>
      </w:pPr>
    </w:p>
    <w:p w:rsidR="000F3020" w:rsidRPr="00D3778B" w:rsidRDefault="000F3020" w:rsidP="000F3020">
      <w:pPr>
        <w:pStyle w:val="2"/>
        <w:numPr>
          <w:ilvl w:val="0"/>
          <w:numId w:val="0"/>
        </w:numPr>
        <w:spacing w:before="0" w:line="240" w:lineRule="auto"/>
        <w:ind w:left="1418"/>
        <w:rPr>
          <w:rFonts w:eastAsia="Times New Roman"/>
        </w:rPr>
      </w:pPr>
      <w:bookmarkStart w:id="29" w:name="_Toc215561732"/>
      <w:r w:rsidRPr="00D3778B">
        <w:rPr>
          <w:rFonts w:eastAsia="Times New Roman"/>
        </w:rPr>
        <w:t>2.7. Жилищный фонд и жилищное строительство</w:t>
      </w:r>
      <w:bookmarkEnd w:id="29"/>
    </w:p>
    <w:p w:rsidR="000F3020" w:rsidRPr="00BB3E68" w:rsidRDefault="00CD0200" w:rsidP="000F3020">
      <w:pPr>
        <w:spacing w:after="0" w:line="240" w:lineRule="auto"/>
        <w:ind w:firstLine="720"/>
        <w:jc w:val="both"/>
        <w:rPr>
          <w:rFonts w:ascii="Times New Roman" w:eastAsia="Times New Roman" w:hAnsi="Times New Roman" w:cs="Times New Roman"/>
          <w:sz w:val="28"/>
          <w:szCs w:val="20"/>
          <w:lang w:eastAsia="ru-RU"/>
        </w:rPr>
      </w:pPr>
      <w:bookmarkStart w:id="30" w:name="_Toc348515811"/>
      <w:r>
        <w:rPr>
          <w:rFonts w:ascii="Times New Roman" w:eastAsia="Times New Roman" w:hAnsi="Times New Roman" w:cs="Times New Roman"/>
          <w:sz w:val="28"/>
          <w:szCs w:val="20"/>
          <w:lang w:eastAsia="ru-RU"/>
        </w:rPr>
        <w:t xml:space="preserve">На 1 января </w:t>
      </w:r>
      <w:r w:rsidR="000F3020" w:rsidRPr="00BB3E68">
        <w:rPr>
          <w:rFonts w:ascii="Times New Roman" w:eastAsia="Times New Roman" w:hAnsi="Times New Roman" w:cs="Times New Roman"/>
          <w:sz w:val="28"/>
          <w:szCs w:val="20"/>
          <w:lang w:eastAsia="ru-RU"/>
        </w:rPr>
        <w:t>202</w:t>
      </w:r>
      <w:r w:rsidR="000F3020">
        <w:rPr>
          <w:rFonts w:ascii="Times New Roman" w:eastAsia="Times New Roman" w:hAnsi="Times New Roman" w:cs="Times New Roman"/>
          <w:sz w:val="28"/>
          <w:szCs w:val="20"/>
          <w:lang w:eastAsia="ru-RU"/>
        </w:rPr>
        <w:t>5</w:t>
      </w:r>
      <w:r w:rsidR="000F3020" w:rsidRPr="00BB3E68">
        <w:rPr>
          <w:rFonts w:ascii="Times New Roman" w:eastAsia="Times New Roman" w:hAnsi="Times New Roman" w:cs="Times New Roman"/>
          <w:sz w:val="28"/>
          <w:szCs w:val="20"/>
          <w:lang w:eastAsia="ru-RU"/>
        </w:rPr>
        <w:t xml:space="preserve"> </w:t>
      </w:r>
      <w:r>
        <w:rPr>
          <w:rFonts w:ascii="Times New Roman" w:eastAsia="Times New Roman" w:hAnsi="Times New Roman" w:cs="Times New Roman"/>
          <w:sz w:val="28"/>
          <w:szCs w:val="20"/>
          <w:lang w:eastAsia="ru-RU"/>
        </w:rPr>
        <w:t xml:space="preserve">года </w:t>
      </w:r>
      <w:r w:rsidR="000F3020" w:rsidRPr="00BB3E68">
        <w:rPr>
          <w:rFonts w:ascii="Times New Roman" w:eastAsia="Times New Roman" w:hAnsi="Times New Roman" w:cs="Times New Roman"/>
          <w:sz w:val="28"/>
          <w:szCs w:val="20"/>
          <w:lang w:eastAsia="ru-RU"/>
        </w:rPr>
        <w:t>объем жилищного фонда Сарлинского сельского поселения со</w:t>
      </w:r>
      <w:r w:rsidR="000F3020" w:rsidRPr="004C2265">
        <w:rPr>
          <w:rFonts w:ascii="Times New Roman" w:eastAsia="Times New Roman" w:hAnsi="Times New Roman" w:cs="Times New Roman"/>
          <w:sz w:val="28"/>
          <w:szCs w:val="20"/>
          <w:lang w:eastAsia="ru-RU"/>
        </w:rPr>
        <w:t>ставил 24,37 тыс.кв.м общей жилой площади.</w:t>
      </w:r>
    </w:p>
    <w:p w:rsidR="000F3020" w:rsidRPr="00BB3E68" w:rsidRDefault="000F3020" w:rsidP="000F3020">
      <w:pPr>
        <w:spacing w:after="0" w:line="240" w:lineRule="auto"/>
        <w:jc w:val="right"/>
        <w:rPr>
          <w:rFonts w:ascii="Times New Roman" w:eastAsia="Times New Roman" w:hAnsi="Times New Roman" w:cs="Times New Roman"/>
          <w:sz w:val="28"/>
          <w:szCs w:val="24"/>
          <w:lang w:eastAsia="x-none"/>
        </w:rPr>
      </w:pPr>
      <w:r w:rsidRPr="00BB3E68">
        <w:rPr>
          <w:rFonts w:ascii="Times New Roman" w:eastAsia="Times New Roman" w:hAnsi="Times New Roman" w:cs="Times New Roman"/>
          <w:sz w:val="28"/>
          <w:szCs w:val="24"/>
          <w:lang w:val="x-none" w:eastAsia="x-none"/>
        </w:rPr>
        <w:t xml:space="preserve">Таблица </w:t>
      </w:r>
      <w:r>
        <w:rPr>
          <w:rFonts w:ascii="Times New Roman" w:eastAsia="Times New Roman" w:hAnsi="Times New Roman" w:cs="Times New Roman"/>
          <w:sz w:val="28"/>
          <w:szCs w:val="24"/>
          <w:lang w:eastAsia="x-none"/>
        </w:rPr>
        <w:t>2</w:t>
      </w:r>
      <w:r w:rsidRPr="00BB3E68">
        <w:rPr>
          <w:rFonts w:ascii="Times New Roman" w:eastAsia="Times New Roman" w:hAnsi="Times New Roman" w:cs="Times New Roman"/>
          <w:sz w:val="28"/>
          <w:szCs w:val="24"/>
          <w:lang w:eastAsia="x-none"/>
        </w:rPr>
        <w:t>.</w:t>
      </w:r>
      <w:r>
        <w:rPr>
          <w:rFonts w:ascii="Times New Roman" w:eastAsia="Times New Roman" w:hAnsi="Times New Roman" w:cs="Times New Roman"/>
          <w:sz w:val="28"/>
          <w:szCs w:val="24"/>
          <w:lang w:eastAsia="x-none"/>
        </w:rPr>
        <w:t>7</w:t>
      </w:r>
      <w:r w:rsidRPr="00BB3E68">
        <w:rPr>
          <w:rFonts w:ascii="Times New Roman" w:eastAsia="Times New Roman" w:hAnsi="Times New Roman" w:cs="Times New Roman"/>
          <w:sz w:val="28"/>
          <w:szCs w:val="24"/>
          <w:lang w:eastAsia="x-none"/>
        </w:rPr>
        <w:t>.1</w:t>
      </w:r>
    </w:p>
    <w:p w:rsidR="000F3020" w:rsidRPr="00BB3E68" w:rsidRDefault="000F3020" w:rsidP="000F3020">
      <w:pPr>
        <w:spacing w:after="0" w:line="240" w:lineRule="auto"/>
        <w:jc w:val="center"/>
        <w:rPr>
          <w:rFonts w:ascii="Times New Roman" w:eastAsia="Times New Roman" w:hAnsi="Times New Roman" w:cs="Times New Roman"/>
          <w:sz w:val="28"/>
          <w:szCs w:val="24"/>
          <w:lang w:eastAsia="ru-RU"/>
        </w:rPr>
      </w:pPr>
      <w:r w:rsidRPr="00BB3E68">
        <w:rPr>
          <w:rFonts w:ascii="Times New Roman" w:eastAsia="Times New Roman" w:hAnsi="Times New Roman" w:cs="Times New Roman"/>
          <w:sz w:val="28"/>
          <w:szCs w:val="24"/>
          <w:lang w:eastAsia="ru-RU"/>
        </w:rPr>
        <w:t xml:space="preserve">Характеристика существующего жилого фонда  </w:t>
      </w:r>
      <w:r w:rsidRPr="00BB3E68">
        <w:rPr>
          <w:rFonts w:ascii="Times New Roman" w:eastAsia="Times New Roman" w:hAnsi="Times New Roman" w:cs="Times New Roman"/>
          <w:sz w:val="28"/>
          <w:szCs w:val="20"/>
          <w:lang w:eastAsia="ru-RU"/>
        </w:rPr>
        <w:t>Сарлинского</w:t>
      </w:r>
      <w:r w:rsidRPr="00BB3E68">
        <w:rPr>
          <w:rFonts w:ascii="Times New Roman" w:eastAsia="Times New Roman" w:hAnsi="Times New Roman" w:cs="Times New Roman"/>
          <w:sz w:val="28"/>
          <w:szCs w:val="24"/>
          <w:lang w:eastAsia="ru-RU"/>
        </w:rPr>
        <w:t xml:space="preserve"> сельского поселения </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673"/>
        <w:gridCol w:w="1985"/>
        <w:gridCol w:w="1701"/>
      </w:tblGrid>
      <w:tr w:rsidR="000F3020" w:rsidRPr="00BB3E68" w:rsidTr="000F3020">
        <w:trPr>
          <w:trHeight w:val="539"/>
          <w:tblHeader/>
          <w:jc w:val="center"/>
        </w:trPr>
        <w:tc>
          <w:tcPr>
            <w:tcW w:w="4673"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Наименование</w:t>
            </w:r>
          </w:p>
        </w:tc>
        <w:tc>
          <w:tcPr>
            <w:tcW w:w="1985" w:type="dxa"/>
            <w:vAlign w:val="center"/>
          </w:tcPr>
          <w:p w:rsidR="000F3020" w:rsidRPr="00BB3E68" w:rsidRDefault="000F3020" w:rsidP="000F3020">
            <w:pPr>
              <w:spacing w:after="0" w:line="240" w:lineRule="auto"/>
              <w:jc w:val="center"/>
              <w:rPr>
                <w:rFonts w:ascii="Times New Roman" w:eastAsia="Times New Roman" w:hAnsi="Times New Roman" w:cs="Times New Roman"/>
                <w:bCs/>
                <w:snapToGrid w:val="0"/>
                <w:sz w:val="24"/>
                <w:szCs w:val="24"/>
              </w:rPr>
            </w:pPr>
            <w:r w:rsidRPr="00BB3E68">
              <w:rPr>
                <w:rFonts w:ascii="Times New Roman" w:eastAsia="Times New Roman" w:hAnsi="Times New Roman" w:cs="Times New Roman"/>
                <w:bCs/>
                <w:snapToGrid w:val="0"/>
                <w:sz w:val="24"/>
                <w:szCs w:val="24"/>
              </w:rPr>
              <w:t>Обеспеченность,</w:t>
            </w:r>
          </w:p>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bCs/>
                <w:snapToGrid w:val="0"/>
                <w:sz w:val="24"/>
                <w:szCs w:val="24"/>
              </w:rPr>
              <w:t>кв.м/чел.</w:t>
            </w:r>
          </w:p>
        </w:tc>
        <w:tc>
          <w:tcPr>
            <w:tcW w:w="1701"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Жилой фонд,</w:t>
            </w:r>
          </w:p>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тыс.кв.м</w:t>
            </w:r>
          </w:p>
        </w:tc>
      </w:tr>
      <w:tr w:rsidR="000F3020" w:rsidRPr="00BB3E68" w:rsidTr="000F3020">
        <w:trPr>
          <w:trHeight w:hRule="exact" w:val="340"/>
          <w:jc w:val="center"/>
        </w:trPr>
        <w:tc>
          <w:tcPr>
            <w:tcW w:w="4673" w:type="dxa"/>
            <w:vAlign w:val="bottom"/>
          </w:tcPr>
          <w:p w:rsidR="000F3020" w:rsidRPr="00BB3E68" w:rsidRDefault="000F3020" w:rsidP="000F3020">
            <w:pPr>
              <w:spacing w:after="0" w:line="240" w:lineRule="auto"/>
              <w:ind w:left="70"/>
              <w:rPr>
                <w:rFonts w:ascii="Times New Roman" w:eastAsia="Times New Roman" w:hAnsi="Times New Roman" w:cs="Times New Roman"/>
                <w:b/>
                <w:bCs/>
                <w:sz w:val="24"/>
                <w:szCs w:val="24"/>
              </w:rPr>
            </w:pPr>
            <w:r w:rsidRPr="00BB3E68">
              <w:rPr>
                <w:rFonts w:ascii="Times New Roman" w:eastAsia="Times New Roman" w:hAnsi="Times New Roman" w:cs="Times New Roman"/>
                <w:b/>
                <w:bCs/>
                <w:sz w:val="24"/>
                <w:szCs w:val="24"/>
              </w:rPr>
              <w:t xml:space="preserve">  </w:t>
            </w:r>
            <w:r w:rsidRPr="00BB3E68">
              <w:rPr>
                <w:rFonts w:ascii="Times New Roman" w:eastAsia="Times New Roman" w:hAnsi="Times New Roman" w:cs="Times New Roman"/>
                <w:b/>
                <w:bCs/>
                <w:sz w:val="24"/>
                <w:szCs w:val="24"/>
                <w:lang w:val="en-US"/>
              </w:rPr>
              <w:t>C</w:t>
            </w:r>
            <w:r w:rsidRPr="00BB3E68">
              <w:rPr>
                <w:rFonts w:ascii="Times New Roman" w:eastAsia="Times New Roman" w:hAnsi="Times New Roman" w:cs="Times New Roman"/>
                <w:b/>
                <w:bCs/>
                <w:sz w:val="24"/>
                <w:szCs w:val="24"/>
              </w:rPr>
              <w:t>арлинского СП,   в том числе:</w:t>
            </w:r>
          </w:p>
        </w:tc>
        <w:tc>
          <w:tcPr>
            <w:tcW w:w="1985" w:type="dxa"/>
            <w:vAlign w:val="center"/>
          </w:tcPr>
          <w:p w:rsidR="000F3020" w:rsidRPr="00BB3E68" w:rsidRDefault="000F3020" w:rsidP="000F3020">
            <w:pPr>
              <w:keepNext/>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38,14</w:t>
            </w:r>
          </w:p>
        </w:tc>
        <w:tc>
          <w:tcPr>
            <w:tcW w:w="1701" w:type="dxa"/>
            <w:vAlign w:val="center"/>
          </w:tcPr>
          <w:p w:rsidR="000F3020" w:rsidRPr="00BB3E68" w:rsidRDefault="000F3020" w:rsidP="000F3020">
            <w:pPr>
              <w:keepNext/>
              <w:jc w:val="center"/>
              <w:rPr>
                <w:rFonts w:ascii="Times New Roman" w:eastAsia="Times New Roman" w:hAnsi="Times New Roman" w:cs="Times New Roman"/>
                <w:sz w:val="24"/>
                <w:szCs w:val="24"/>
                <w:lang w:eastAsia="ru-RU"/>
              </w:rPr>
            </w:pPr>
            <w:r w:rsidRPr="00BB3E68">
              <w:rPr>
                <w:rFonts w:ascii="Times New Roman" w:eastAsia="Times New Roman" w:hAnsi="Times New Roman" w:cs="Times New Roman"/>
                <w:sz w:val="24"/>
                <w:szCs w:val="24"/>
                <w:lang w:eastAsia="ru-RU"/>
              </w:rPr>
              <w:t>24,</w:t>
            </w:r>
            <w:r>
              <w:rPr>
                <w:rFonts w:ascii="Times New Roman" w:eastAsia="Times New Roman" w:hAnsi="Times New Roman" w:cs="Times New Roman"/>
                <w:sz w:val="24"/>
                <w:szCs w:val="24"/>
                <w:lang w:eastAsia="ru-RU"/>
              </w:rPr>
              <w:t>37</w:t>
            </w:r>
          </w:p>
        </w:tc>
      </w:tr>
      <w:tr w:rsidR="000F3020" w:rsidRPr="00BB3E68" w:rsidTr="000F3020">
        <w:trPr>
          <w:trHeight w:hRule="exact" w:val="340"/>
          <w:jc w:val="center"/>
        </w:trPr>
        <w:tc>
          <w:tcPr>
            <w:tcW w:w="4673" w:type="dxa"/>
          </w:tcPr>
          <w:p w:rsidR="000F3020" w:rsidRPr="00BB3E68" w:rsidRDefault="000F3020" w:rsidP="000F3020">
            <w:pPr>
              <w:keepNext/>
              <w:ind w:firstLine="387"/>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с. Сарлы</w:t>
            </w:r>
          </w:p>
        </w:tc>
        <w:tc>
          <w:tcPr>
            <w:tcW w:w="1985" w:type="dxa"/>
          </w:tcPr>
          <w:p w:rsidR="000F3020" w:rsidRPr="00BB3E68" w:rsidRDefault="000F3020" w:rsidP="000F3020">
            <w:pPr>
              <w:keepNex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38,13</w:t>
            </w:r>
          </w:p>
        </w:tc>
        <w:tc>
          <w:tcPr>
            <w:tcW w:w="1701" w:type="dxa"/>
          </w:tcPr>
          <w:p w:rsidR="000F3020" w:rsidRPr="00BB3E68" w:rsidRDefault="000F3020" w:rsidP="000F3020">
            <w:pPr>
              <w:keepNext/>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12,</w:t>
            </w:r>
            <w:r>
              <w:rPr>
                <w:rFonts w:ascii="Times New Roman" w:eastAsia="Times New Roman" w:hAnsi="Times New Roman" w:cs="Times New Roman"/>
                <w:sz w:val="24"/>
                <w:szCs w:val="24"/>
              </w:rPr>
              <w:t>62</w:t>
            </w:r>
          </w:p>
        </w:tc>
      </w:tr>
      <w:tr w:rsidR="000F3020" w:rsidRPr="00BB3E68" w:rsidTr="000F3020">
        <w:trPr>
          <w:trHeight w:hRule="exact" w:val="340"/>
          <w:jc w:val="center"/>
        </w:trPr>
        <w:tc>
          <w:tcPr>
            <w:tcW w:w="4673" w:type="dxa"/>
          </w:tcPr>
          <w:p w:rsidR="000F3020" w:rsidRPr="00BB3E68" w:rsidRDefault="000F3020" w:rsidP="000F3020">
            <w:pPr>
              <w:keepNext/>
              <w:ind w:firstLine="387"/>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с. Буляк</w:t>
            </w:r>
          </w:p>
        </w:tc>
        <w:tc>
          <w:tcPr>
            <w:tcW w:w="1985" w:type="dxa"/>
          </w:tcPr>
          <w:p w:rsidR="000F3020" w:rsidRPr="00BB3E68" w:rsidRDefault="000F3020" w:rsidP="000F3020">
            <w:pPr>
              <w:keepNex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32,55</w:t>
            </w:r>
          </w:p>
        </w:tc>
        <w:tc>
          <w:tcPr>
            <w:tcW w:w="1701" w:type="dxa"/>
          </w:tcPr>
          <w:p w:rsidR="000F3020" w:rsidRPr="00BB3E68" w:rsidRDefault="000F3020" w:rsidP="000F3020">
            <w:pPr>
              <w:keepNext/>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6,</w:t>
            </w:r>
            <w:r>
              <w:rPr>
                <w:rFonts w:ascii="Times New Roman" w:eastAsia="Times New Roman" w:hAnsi="Times New Roman" w:cs="Times New Roman"/>
                <w:sz w:val="24"/>
                <w:szCs w:val="24"/>
              </w:rPr>
              <w:t>38</w:t>
            </w:r>
          </w:p>
        </w:tc>
      </w:tr>
      <w:tr w:rsidR="000F3020" w:rsidRPr="00BB3E68" w:rsidTr="000F3020">
        <w:trPr>
          <w:trHeight w:hRule="exact" w:val="340"/>
          <w:jc w:val="center"/>
        </w:trPr>
        <w:tc>
          <w:tcPr>
            <w:tcW w:w="4673" w:type="dxa"/>
          </w:tcPr>
          <w:p w:rsidR="000F3020" w:rsidRPr="00BB3E68" w:rsidRDefault="000F3020" w:rsidP="000F3020">
            <w:pPr>
              <w:keepNext/>
              <w:ind w:firstLine="387"/>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д. Суюндук</w:t>
            </w:r>
          </w:p>
        </w:tc>
        <w:tc>
          <w:tcPr>
            <w:tcW w:w="1985" w:type="dxa"/>
          </w:tcPr>
          <w:p w:rsidR="000F3020" w:rsidRPr="00BB3E68" w:rsidRDefault="000F3020" w:rsidP="000F3020">
            <w:pPr>
              <w:keepNex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47,95</w:t>
            </w:r>
          </w:p>
        </w:tc>
        <w:tc>
          <w:tcPr>
            <w:tcW w:w="1701" w:type="dxa"/>
          </w:tcPr>
          <w:p w:rsidR="000F3020" w:rsidRPr="00BB3E68" w:rsidRDefault="000F3020" w:rsidP="000F3020">
            <w:pPr>
              <w:keepNext/>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5,37</w:t>
            </w:r>
          </w:p>
        </w:tc>
      </w:tr>
    </w:tbl>
    <w:p w:rsidR="000F3020" w:rsidRPr="00BB3E68"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0"/>
          <w:lang w:eastAsia="ru-RU"/>
        </w:rPr>
        <w:t xml:space="preserve">В настоящее время жилой фонд Сарлинского сельского поселения </w:t>
      </w:r>
      <w:r w:rsidRPr="00BB3E68">
        <w:rPr>
          <w:rFonts w:ascii="Times New Roman" w:eastAsia="Times New Roman" w:hAnsi="Times New Roman" w:cs="Times New Roman"/>
          <w:sz w:val="28"/>
          <w:szCs w:val="28"/>
          <w:lang w:eastAsia="ru-RU"/>
        </w:rPr>
        <w:t>представлен усадебной застройкой. Многоквартирная застройка отсутствует.</w:t>
      </w:r>
    </w:p>
    <w:p w:rsidR="000F3020" w:rsidRDefault="000F3020" w:rsidP="000F3020">
      <w:pPr>
        <w:autoSpaceDE w:val="0"/>
        <w:autoSpaceDN w:val="0"/>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Одним из показателей, характеризующих уровень и качество жизни, является показатель обеспеченности населения жильем (квадратных метров общей площади на одного жителя). </w:t>
      </w:r>
    </w:p>
    <w:p w:rsidR="000F3020" w:rsidRDefault="000F3020" w:rsidP="000F3020">
      <w:pPr>
        <w:pStyle w:val="affff9"/>
        <w:spacing w:line="240" w:lineRule="auto"/>
        <w:ind w:firstLine="709"/>
        <w:rPr>
          <w:lang w:eastAsia="ru-RU"/>
        </w:rPr>
      </w:pPr>
      <w:r w:rsidRPr="00BE3F9D">
        <w:rPr>
          <w:lang w:eastAsia="ru-RU"/>
        </w:rPr>
        <w:t xml:space="preserve">За последние пять лет в </w:t>
      </w:r>
      <w:r w:rsidRPr="00BE3F9D">
        <w:rPr>
          <w:szCs w:val="20"/>
          <w:lang w:eastAsia="x-none"/>
        </w:rPr>
        <w:t>Сарлинском сельском поселении</w:t>
      </w:r>
      <w:r w:rsidRPr="00BE3F9D">
        <w:rPr>
          <w:lang w:eastAsia="ru-RU"/>
        </w:rPr>
        <w:t xml:space="preserve"> введены в эксплуатацию 2 индивидуальных жилых дома общей площадью 240 кв.м (средний размер дома 120 кв.м)</w:t>
      </w:r>
      <w:r>
        <w:rPr>
          <w:lang w:eastAsia="ru-RU"/>
        </w:rPr>
        <w:t>.</w:t>
      </w:r>
    </w:p>
    <w:p w:rsidR="000F3020" w:rsidRPr="00BE3F9D" w:rsidRDefault="000F3020" w:rsidP="000F3020">
      <w:pPr>
        <w:pStyle w:val="affff9"/>
        <w:spacing w:line="240" w:lineRule="auto"/>
        <w:ind w:firstLine="709"/>
        <w:rPr>
          <w:sz w:val="24"/>
          <w:szCs w:val="24"/>
          <w:lang w:eastAsia="x-none"/>
        </w:rPr>
      </w:pPr>
      <w:r w:rsidRPr="00BE3F9D">
        <w:rPr>
          <w:lang w:eastAsia="ru-RU"/>
        </w:rPr>
        <w:t xml:space="preserve">  </w:t>
      </w:r>
    </w:p>
    <w:p w:rsidR="000F3020" w:rsidRPr="006711EE" w:rsidRDefault="000F3020" w:rsidP="000F3020">
      <w:pPr>
        <w:pStyle w:val="2"/>
        <w:numPr>
          <w:ilvl w:val="0"/>
          <w:numId w:val="0"/>
        </w:numPr>
        <w:spacing w:before="0" w:line="240" w:lineRule="auto"/>
        <w:ind w:left="1418"/>
        <w:rPr>
          <w:rFonts w:eastAsia="Times New Roman"/>
        </w:rPr>
      </w:pPr>
      <w:bookmarkStart w:id="31" w:name="_Toc215561733"/>
      <w:bookmarkEnd w:id="30"/>
      <w:r w:rsidRPr="006711EE">
        <w:rPr>
          <w:rFonts w:eastAsia="Times New Roman"/>
        </w:rPr>
        <w:t xml:space="preserve">2.8. </w:t>
      </w:r>
      <w:hyperlink w:anchor="_Toc260476334" w:history="1">
        <w:bookmarkStart w:id="32" w:name="_Toc400112174"/>
        <w:r w:rsidRPr="006711EE">
          <w:rPr>
            <w:rFonts w:eastAsia="Times New Roman"/>
          </w:rPr>
          <w:t>Объекты социального и культурно-бытового обслуживания</w:t>
        </w:r>
        <w:bookmarkEnd w:id="32"/>
      </w:hyperlink>
      <w:r w:rsidRPr="006711EE">
        <w:rPr>
          <w:rFonts w:eastAsia="Times New Roman"/>
        </w:rPr>
        <w:t xml:space="preserve"> населения</w:t>
      </w:r>
      <w:bookmarkEnd w:id="31"/>
    </w:p>
    <w:p w:rsidR="000F3020" w:rsidRPr="00504889" w:rsidRDefault="000F3020" w:rsidP="000F3020">
      <w:pPr>
        <w:spacing w:after="0" w:line="240" w:lineRule="auto"/>
        <w:jc w:val="center"/>
        <w:rPr>
          <w:rFonts w:ascii="Times New Roman" w:hAnsi="Times New Roman" w:cs="Times New Roman"/>
          <w:spacing w:val="-1"/>
          <w:sz w:val="28"/>
          <w:szCs w:val="28"/>
        </w:rPr>
      </w:pPr>
      <w:r w:rsidRPr="00504889">
        <w:rPr>
          <w:rFonts w:ascii="Times New Roman" w:hAnsi="Times New Roman" w:cs="Times New Roman"/>
          <w:spacing w:val="-1"/>
          <w:sz w:val="28"/>
          <w:szCs w:val="28"/>
        </w:rPr>
        <w:t>Объекты образования и науки</w:t>
      </w:r>
    </w:p>
    <w:p w:rsidR="000F3020" w:rsidRPr="006711EE" w:rsidRDefault="000F3020" w:rsidP="000F3020">
      <w:pPr>
        <w:widowControl w:val="0"/>
        <w:kinsoku w:val="0"/>
        <w:overflowPunct w:val="0"/>
        <w:autoSpaceDE w:val="0"/>
        <w:autoSpaceDN w:val="0"/>
        <w:adjustRightInd w:val="0"/>
        <w:spacing w:after="0" w:line="240" w:lineRule="auto"/>
        <w:ind w:left="102" w:firstLine="707"/>
        <w:jc w:val="center"/>
        <w:rPr>
          <w:rFonts w:ascii="Times New Roman" w:eastAsiaTheme="minorEastAsia" w:hAnsi="Times New Roman" w:cs="Times New Roman"/>
          <w:sz w:val="28"/>
          <w:szCs w:val="28"/>
          <w:lang w:eastAsia="ru-RU"/>
        </w:rPr>
      </w:pPr>
      <w:r w:rsidRPr="006711EE">
        <w:rPr>
          <w:rFonts w:ascii="Times New Roman" w:eastAsiaTheme="minorEastAsia" w:hAnsi="Times New Roman" w:cs="Times New Roman"/>
          <w:bCs/>
          <w:spacing w:val="-1"/>
          <w:sz w:val="28"/>
          <w:szCs w:val="28"/>
          <w:lang w:eastAsia="ru-RU"/>
        </w:rPr>
        <w:t>Дошкольная образовательная организация</w:t>
      </w:r>
    </w:p>
    <w:p w:rsidR="000F3020" w:rsidRPr="00BB3E68" w:rsidRDefault="000F3020" w:rsidP="000F3020">
      <w:pPr>
        <w:spacing w:after="0" w:line="240" w:lineRule="auto"/>
        <w:ind w:firstLine="720"/>
        <w:jc w:val="both"/>
        <w:rPr>
          <w:rFonts w:ascii="Times New Roman" w:eastAsia="Times New Roman" w:hAnsi="Times New Roman" w:cs="Times New Roman"/>
          <w:color w:val="FF0000"/>
          <w:sz w:val="28"/>
          <w:szCs w:val="28"/>
          <w:lang w:eastAsia="ru-RU"/>
        </w:rPr>
      </w:pPr>
      <w:r w:rsidRPr="00BB3E68">
        <w:rPr>
          <w:rFonts w:ascii="Times New Roman" w:eastAsia="Times New Roman" w:hAnsi="Times New Roman" w:cs="Times New Roman"/>
          <w:sz w:val="28"/>
          <w:szCs w:val="28"/>
          <w:lang w:eastAsia="ru-RU"/>
        </w:rPr>
        <w:t>В настоящее время в Сарлинском сельском поселении в с. Сарлы</w:t>
      </w:r>
      <w:r>
        <w:rPr>
          <w:rFonts w:ascii="Times New Roman" w:eastAsia="Times New Roman" w:hAnsi="Times New Roman" w:cs="Times New Roman"/>
          <w:sz w:val="28"/>
          <w:szCs w:val="28"/>
          <w:lang w:eastAsia="ru-RU"/>
        </w:rPr>
        <w:t xml:space="preserve"> </w:t>
      </w:r>
      <w:r w:rsidRPr="00BB3E68">
        <w:rPr>
          <w:rFonts w:ascii="Times New Roman" w:eastAsia="Times New Roman" w:hAnsi="Times New Roman" w:cs="Times New Roman"/>
          <w:sz w:val="28"/>
          <w:szCs w:val="28"/>
          <w:lang w:eastAsia="ru-RU"/>
        </w:rPr>
        <w:t>функционирует детский сад «Ляйсан» проектной вместимостью 10 мест</w:t>
      </w:r>
      <w:r>
        <w:rPr>
          <w:rFonts w:ascii="Times New Roman" w:eastAsia="Times New Roman" w:hAnsi="Times New Roman" w:cs="Times New Roman"/>
          <w:sz w:val="28"/>
          <w:szCs w:val="28"/>
          <w:lang w:eastAsia="ru-RU"/>
        </w:rPr>
        <w:t>, в с.Буляк функционирует</w:t>
      </w:r>
      <w:r w:rsidRPr="00BB3E68">
        <w:rPr>
          <w:rFonts w:ascii="Times New Roman" w:eastAsia="Times New Roman" w:hAnsi="Times New Roman" w:cs="Times New Roman"/>
          <w:sz w:val="28"/>
          <w:szCs w:val="28"/>
          <w:lang w:eastAsia="ru-RU"/>
        </w:rPr>
        <w:t xml:space="preserve"> детский сад «Бэлэкэч» проектной вместимостью 10 мест</w:t>
      </w:r>
      <w:r>
        <w:rPr>
          <w:rFonts w:ascii="Times New Roman" w:eastAsia="Times New Roman" w:hAnsi="Times New Roman" w:cs="Times New Roman"/>
          <w:sz w:val="28"/>
          <w:szCs w:val="28"/>
          <w:lang w:eastAsia="ru-RU"/>
        </w:rPr>
        <w:t>.</w:t>
      </w:r>
      <w:r w:rsidRPr="00BB3E68">
        <w:rPr>
          <w:rFonts w:ascii="Times New Roman" w:eastAsia="Times New Roman" w:hAnsi="Times New Roman" w:cs="Times New Roman"/>
          <w:sz w:val="28"/>
          <w:szCs w:val="28"/>
          <w:lang w:eastAsia="ru-RU"/>
        </w:rPr>
        <w:t xml:space="preserve"> Численность детей, посещающих детские дошк</w:t>
      </w:r>
      <w:r>
        <w:rPr>
          <w:rFonts w:ascii="Times New Roman" w:eastAsia="Times New Roman" w:hAnsi="Times New Roman" w:cs="Times New Roman"/>
          <w:sz w:val="28"/>
          <w:szCs w:val="28"/>
          <w:lang w:eastAsia="ru-RU"/>
        </w:rPr>
        <w:t xml:space="preserve">ольные учреждения, </w:t>
      </w:r>
      <w:r w:rsidRPr="009F7986">
        <w:rPr>
          <w:rFonts w:ascii="Times New Roman" w:eastAsia="Times New Roman" w:hAnsi="Times New Roman" w:cs="Times New Roman"/>
          <w:sz w:val="28"/>
          <w:szCs w:val="28"/>
          <w:lang w:eastAsia="ru-RU"/>
        </w:rPr>
        <w:t>составляет 13</w:t>
      </w:r>
      <w:r>
        <w:rPr>
          <w:rFonts w:ascii="Times New Roman" w:eastAsia="Times New Roman" w:hAnsi="Times New Roman" w:cs="Times New Roman"/>
          <w:sz w:val="28"/>
          <w:szCs w:val="28"/>
          <w:lang w:eastAsia="ru-RU"/>
        </w:rPr>
        <w:t xml:space="preserve"> человек (65</w:t>
      </w:r>
      <w:r w:rsidRPr="009F7986">
        <w:rPr>
          <w:rFonts w:ascii="Times New Roman" w:eastAsia="Times New Roman" w:hAnsi="Times New Roman" w:cs="Times New Roman"/>
          <w:sz w:val="28"/>
          <w:szCs w:val="28"/>
          <w:lang w:eastAsia="ru-RU"/>
        </w:rPr>
        <w:t>% от проектн</w:t>
      </w:r>
      <w:r w:rsidRPr="00BB3E68">
        <w:rPr>
          <w:rFonts w:ascii="Times New Roman" w:eastAsia="Times New Roman" w:hAnsi="Times New Roman" w:cs="Times New Roman"/>
          <w:sz w:val="28"/>
          <w:szCs w:val="28"/>
          <w:lang w:eastAsia="ru-RU"/>
        </w:rPr>
        <w:t>ой мощности). Здания детских садов оцениваются как ветхие.</w:t>
      </w:r>
    </w:p>
    <w:p w:rsidR="000F3020" w:rsidRPr="008502E3" w:rsidRDefault="000F3020" w:rsidP="000F3020">
      <w:pPr>
        <w:widowControl w:val="0"/>
        <w:spacing w:after="0" w:line="240" w:lineRule="auto"/>
        <w:ind w:firstLine="709"/>
        <w:jc w:val="center"/>
        <w:rPr>
          <w:rFonts w:ascii="Times New Roman" w:eastAsia="Times New Roman" w:hAnsi="Times New Roman" w:cs="Times New Roman"/>
          <w:sz w:val="28"/>
          <w:szCs w:val="28"/>
        </w:rPr>
      </w:pPr>
      <w:r w:rsidRPr="008502E3">
        <w:rPr>
          <w:rFonts w:ascii="Times New Roman" w:eastAsia="Times New Roman" w:hAnsi="Times New Roman" w:cs="Times New Roman"/>
          <w:sz w:val="28"/>
          <w:szCs w:val="28"/>
        </w:rPr>
        <w:t>Общеобразовательная организация</w:t>
      </w:r>
    </w:p>
    <w:p w:rsidR="000F3020"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lastRenderedPageBreak/>
        <w:t xml:space="preserve">В настоящее время в с.Сарлы функционирует средняя общеобразовательная школа проектной мощностью на 320 учащихся, численность обучающихся в школе составляет </w:t>
      </w:r>
      <w:r w:rsidRPr="00681786">
        <w:rPr>
          <w:rFonts w:ascii="Times New Roman" w:eastAsia="Times New Roman" w:hAnsi="Times New Roman" w:cs="Times New Roman"/>
          <w:sz w:val="28"/>
          <w:szCs w:val="28"/>
          <w:lang w:eastAsia="ru-RU"/>
        </w:rPr>
        <w:t>38 человек, следовател</w:t>
      </w:r>
      <w:r w:rsidRPr="00BB3E68">
        <w:rPr>
          <w:rFonts w:ascii="Times New Roman" w:eastAsia="Times New Roman" w:hAnsi="Times New Roman" w:cs="Times New Roman"/>
          <w:sz w:val="28"/>
          <w:szCs w:val="28"/>
          <w:lang w:eastAsia="ru-RU"/>
        </w:rPr>
        <w:t>ьно школа заполнена на 1</w:t>
      </w:r>
      <w:r>
        <w:rPr>
          <w:rFonts w:ascii="Times New Roman" w:eastAsia="Times New Roman" w:hAnsi="Times New Roman" w:cs="Times New Roman"/>
          <w:sz w:val="28"/>
          <w:szCs w:val="28"/>
          <w:lang w:eastAsia="ru-RU"/>
        </w:rPr>
        <w:t>2</w:t>
      </w:r>
      <w:r w:rsidRPr="00BB3E68">
        <w:rPr>
          <w:rFonts w:ascii="Times New Roman" w:eastAsia="Times New Roman" w:hAnsi="Times New Roman" w:cs="Times New Roman"/>
          <w:sz w:val="28"/>
          <w:szCs w:val="28"/>
          <w:lang w:eastAsia="ru-RU"/>
        </w:rPr>
        <w:t xml:space="preserve">% от проектной вместимости. </w:t>
      </w:r>
      <w:r>
        <w:rPr>
          <w:rFonts w:ascii="Times New Roman" w:eastAsia="Times New Roman" w:hAnsi="Times New Roman" w:cs="Times New Roman"/>
          <w:sz w:val="28"/>
          <w:szCs w:val="28"/>
          <w:lang w:eastAsia="ru-RU"/>
        </w:rPr>
        <w:t>20 детей привозят из с.Верхняя Стерля и с.Буляк.</w:t>
      </w:r>
    </w:p>
    <w:p w:rsidR="00CD0200" w:rsidRDefault="00CD0200" w:rsidP="000F3020">
      <w:pPr>
        <w:spacing w:after="0" w:line="240" w:lineRule="auto"/>
        <w:ind w:firstLine="709"/>
        <w:jc w:val="center"/>
        <w:rPr>
          <w:rFonts w:ascii="Times New Roman" w:eastAsia="Times New Roman" w:hAnsi="Times New Roman" w:cs="Times New Roman"/>
          <w:sz w:val="28"/>
          <w:szCs w:val="28"/>
        </w:rPr>
      </w:pPr>
    </w:p>
    <w:p w:rsidR="000F3020" w:rsidRPr="00EB167E" w:rsidRDefault="000F3020" w:rsidP="000F3020">
      <w:pPr>
        <w:spacing w:after="0" w:line="240" w:lineRule="auto"/>
        <w:ind w:firstLine="709"/>
        <w:jc w:val="center"/>
        <w:rPr>
          <w:rFonts w:ascii="Times New Roman" w:eastAsia="Times New Roman" w:hAnsi="Times New Roman" w:cs="Times New Roman"/>
          <w:color w:val="000000"/>
          <w:sz w:val="28"/>
          <w:szCs w:val="28"/>
          <w:lang w:val="x-none" w:eastAsia="x-none"/>
        </w:rPr>
      </w:pPr>
      <w:r w:rsidRPr="00EB167E">
        <w:rPr>
          <w:rFonts w:ascii="Times New Roman" w:eastAsia="Times New Roman" w:hAnsi="Times New Roman" w:cs="Times New Roman"/>
          <w:sz w:val="28"/>
          <w:szCs w:val="28"/>
        </w:rPr>
        <w:t>Организация дополнительного образования</w:t>
      </w:r>
    </w:p>
    <w:p w:rsidR="000F3020" w:rsidRPr="00BB3E68"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Calibri" w:hAnsi="Times New Roman" w:cs="Times New Roman"/>
          <w:sz w:val="28"/>
          <w:szCs w:val="28"/>
          <w:lang w:eastAsia="ru-RU"/>
        </w:rPr>
        <w:t xml:space="preserve">В настоящее время в Сарлинском сельском поселении </w:t>
      </w:r>
      <w:r w:rsidRPr="00BB3E68">
        <w:rPr>
          <w:rFonts w:ascii="Times New Roman" w:eastAsia="Times New Roman" w:hAnsi="Times New Roman" w:cs="Times New Roman"/>
          <w:sz w:val="28"/>
          <w:szCs w:val="28"/>
          <w:lang w:eastAsia="ru-RU"/>
        </w:rPr>
        <w:t>не имеется организаций дополнительного образования.</w:t>
      </w:r>
    </w:p>
    <w:p w:rsidR="000F3020" w:rsidRDefault="000F3020" w:rsidP="000F3020">
      <w:pPr>
        <w:spacing w:after="0" w:line="240" w:lineRule="auto"/>
        <w:ind w:firstLine="709"/>
        <w:jc w:val="center"/>
        <w:rPr>
          <w:rFonts w:ascii="Times New Roman" w:eastAsia="Times New Roman" w:hAnsi="Times New Roman" w:cs="Times New Roman"/>
          <w:b/>
          <w:sz w:val="28"/>
          <w:szCs w:val="28"/>
        </w:rPr>
      </w:pPr>
    </w:p>
    <w:p w:rsidR="000F3020" w:rsidRPr="00504889" w:rsidRDefault="000F3020" w:rsidP="000F3020">
      <w:pPr>
        <w:spacing w:after="0" w:line="240" w:lineRule="auto"/>
        <w:ind w:firstLine="709"/>
        <w:jc w:val="center"/>
        <w:rPr>
          <w:rFonts w:ascii="Times New Roman" w:eastAsia="Times New Roman" w:hAnsi="Times New Roman" w:cs="Times New Roman"/>
          <w:sz w:val="28"/>
          <w:szCs w:val="28"/>
        </w:rPr>
      </w:pPr>
      <w:r w:rsidRPr="00504889">
        <w:rPr>
          <w:rFonts w:ascii="Times New Roman" w:eastAsia="Times New Roman" w:hAnsi="Times New Roman" w:cs="Times New Roman"/>
          <w:sz w:val="28"/>
          <w:szCs w:val="28"/>
        </w:rPr>
        <w:t>Объекты здравоохранения</w:t>
      </w:r>
    </w:p>
    <w:p w:rsidR="000F3020" w:rsidRPr="00BB3E68"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Важнейшим сектором в системе здравоохранения является амбулаторно-поликлиническая служба, от состояния которой зависят эффективность и качество деятельности всей отрасли, а также решение многих медико-социальных проблем.</w:t>
      </w:r>
    </w:p>
    <w:p w:rsidR="000F3020" w:rsidRPr="00FF5970"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В систему амбулаторно-поликлинической службы включаются: поликлиники, фельдшерско-акушерские пункты, службы врачей общей практики. </w:t>
      </w:r>
      <w:bookmarkStart w:id="33" w:name="OLE_LINK1"/>
      <w:bookmarkStart w:id="34" w:name="OLE_LINK2"/>
      <w:r w:rsidRPr="00BB3E68">
        <w:rPr>
          <w:rFonts w:ascii="Times New Roman" w:eastAsia="Times New Roman" w:hAnsi="Times New Roman" w:cs="Times New Roman"/>
          <w:sz w:val="28"/>
          <w:szCs w:val="28"/>
          <w:lang w:eastAsia="ru-RU"/>
        </w:rPr>
        <w:t>Из амбулаторно-поликлинических учреждений в Сарлинском сельском поселении функционируют 3 фельдшерско-акушерских пункта: в с.Сарлы  проектной мощностью 20 посещений в смену, в с.Буляк на 10 посещений в смену и в д.Суюндук проектной мощ</w:t>
      </w:r>
      <w:r w:rsidRPr="00FF5970">
        <w:rPr>
          <w:rFonts w:ascii="Times New Roman" w:eastAsia="Times New Roman" w:hAnsi="Times New Roman" w:cs="Times New Roman"/>
          <w:sz w:val="28"/>
          <w:szCs w:val="28"/>
          <w:lang w:eastAsia="ru-RU"/>
        </w:rPr>
        <w:t>ностью 10 посещений в смену.</w:t>
      </w:r>
    </w:p>
    <w:p w:rsidR="000F3020" w:rsidRPr="00BB3E68" w:rsidRDefault="000F3020" w:rsidP="000F3020">
      <w:pPr>
        <w:spacing w:after="0" w:line="240" w:lineRule="auto"/>
        <w:ind w:firstLine="720"/>
        <w:jc w:val="both"/>
        <w:rPr>
          <w:rFonts w:ascii="Times New Roman" w:eastAsia="Times New Roman" w:hAnsi="Times New Roman" w:cs="Times New Roman"/>
          <w:color w:val="FF0000"/>
          <w:sz w:val="28"/>
          <w:szCs w:val="28"/>
          <w:lang w:eastAsia="ru-RU"/>
        </w:rPr>
      </w:pPr>
      <w:r w:rsidRPr="00FF5970">
        <w:rPr>
          <w:rFonts w:ascii="Times New Roman" w:eastAsia="Times New Roman" w:hAnsi="Times New Roman" w:cs="Times New Roman"/>
          <w:sz w:val="28"/>
          <w:szCs w:val="28"/>
          <w:lang w:eastAsia="ru-RU"/>
        </w:rPr>
        <w:t>Фельдшерско-акушерского пункт в с.Буляк находится в здании детского сада, состояние здания оценивается как ветхое.</w:t>
      </w:r>
    </w:p>
    <w:bookmarkEnd w:id="33"/>
    <w:bookmarkEnd w:id="34"/>
    <w:p w:rsidR="000F3020" w:rsidRPr="00020F9B" w:rsidRDefault="000F3020" w:rsidP="000F3020">
      <w:pPr>
        <w:spacing w:after="0" w:line="240" w:lineRule="auto"/>
        <w:ind w:firstLine="709"/>
        <w:jc w:val="both"/>
        <w:rPr>
          <w:rFonts w:ascii="Times New Roman" w:eastAsia="Times New Roman" w:hAnsi="Times New Roman" w:cs="Times New Roman"/>
          <w:sz w:val="28"/>
          <w:szCs w:val="28"/>
          <w:lang w:eastAsia="ru-RU"/>
        </w:rPr>
      </w:pPr>
    </w:p>
    <w:p w:rsidR="000F3020" w:rsidRPr="00504889" w:rsidRDefault="000F3020" w:rsidP="000F3020">
      <w:pPr>
        <w:spacing w:after="0" w:line="240" w:lineRule="auto"/>
        <w:ind w:firstLine="709"/>
        <w:jc w:val="center"/>
        <w:rPr>
          <w:rFonts w:ascii="Times New Roman" w:eastAsia="Times New Roman" w:hAnsi="Times New Roman" w:cs="Times New Roman"/>
          <w:sz w:val="28"/>
          <w:szCs w:val="28"/>
        </w:rPr>
      </w:pPr>
      <w:r w:rsidRPr="00504889">
        <w:rPr>
          <w:rFonts w:ascii="Times New Roman" w:eastAsia="Times New Roman" w:hAnsi="Times New Roman" w:cs="Times New Roman"/>
          <w:sz w:val="28"/>
          <w:szCs w:val="28"/>
        </w:rPr>
        <w:t>Объекты физической культуры и массового спорта</w:t>
      </w:r>
    </w:p>
    <w:p w:rsidR="000F3020" w:rsidRPr="00BB3E68"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Нормативная потребность населения сельского поселения в спортивных залах общего </w:t>
      </w:r>
      <w:r w:rsidRPr="00306E8A">
        <w:rPr>
          <w:rFonts w:ascii="Times New Roman" w:eastAsia="Times New Roman" w:hAnsi="Times New Roman" w:cs="Times New Roman"/>
          <w:sz w:val="28"/>
          <w:szCs w:val="28"/>
          <w:lang w:eastAsia="ru-RU"/>
        </w:rPr>
        <w:t xml:space="preserve">пользования составляет 224 кв.м.. В Сарлинском сельском поселении имеется спортивный зал при школе в с.Сарлы площадью 162 кв.м. Обеспеченность для поселения составляет </w:t>
      </w:r>
      <w:r>
        <w:rPr>
          <w:rFonts w:ascii="Times New Roman" w:eastAsia="Times New Roman" w:hAnsi="Times New Roman" w:cs="Times New Roman"/>
          <w:sz w:val="28"/>
          <w:szCs w:val="28"/>
          <w:lang w:eastAsia="ru-RU"/>
        </w:rPr>
        <w:t>72</w:t>
      </w:r>
      <w:r w:rsidRPr="00306E8A">
        <w:rPr>
          <w:rFonts w:ascii="Times New Roman" w:eastAsia="Times New Roman" w:hAnsi="Times New Roman" w:cs="Times New Roman"/>
          <w:sz w:val="28"/>
          <w:szCs w:val="28"/>
          <w:lang w:eastAsia="ru-RU"/>
        </w:rPr>
        <w:t>%.</w:t>
      </w:r>
    </w:p>
    <w:p w:rsidR="000F3020" w:rsidRPr="00BB3E68"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C63431">
        <w:rPr>
          <w:rFonts w:ascii="Times New Roman" w:eastAsia="Times New Roman" w:hAnsi="Times New Roman" w:cs="Times New Roman"/>
          <w:sz w:val="28"/>
          <w:szCs w:val="28"/>
          <w:lang w:eastAsia="ru-RU"/>
        </w:rPr>
        <w:t>Плоскостные спортивные сооружения в Сарлинском сельском поселении представлены хоккейным кортом и футбольным полем. Общая мощность плоскостных сооружений составляет 1440 кв.м. Обеспеченность для поселения составляет</w:t>
      </w:r>
      <w:r>
        <w:rPr>
          <w:rFonts w:ascii="Times New Roman" w:eastAsia="Times New Roman" w:hAnsi="Times New Roman" w:cs="Times New Roman"/>
          <w:sz w:val="28"/>
          <w:szCs w:val="28"/>
          <w:lang w:eastAsia="ru-RU"/>
        </w:rPr>
        <w:t xml:space="preserve"> </w:t>
      </w:r>
      <w:r w:rsidRPr="00C63431">
        <w:rPr>
          <w:rFonts w:ascii="Times New Roman" w:eastAsia="Times New Roman" w:hAnsi="Times New Roman" w:cs="Times New Roman"/>
          <w:sz w:val="28"/>
          <w:szCs w:val="28"/>
          <w:lang w:eastAsia="ru-RU"/>
        </w:rPr>
        <w:t>116%.</w:t>
      </w:r>
    </w:p>
    <w:p w:rsidR="000F3020" w:rsidRPr="00BB3E68" w:rsidRDefault="000F3020" w:rsidP="000F3020">
      <w:pPr>
        <w:spacing w:after="0" w:line="240" w:lineRule="auto"/>
        <w:ind w:firstLine="709"/>
        <w:jc w:val="both"/>
        <w:rPr>
          <w:rFonts w:ascii="Times New Roman" w:eastAsia="Times New Roman" w:hAnsi="Times New Roman" w:cs="Times New Roman"/>
          <w:sz w:val="28"/>
          <w:szCs w:val="20"/>
          <w:lang w:val="x-none" w:eastAsia="x-none"/>
        </w:rPr>
      </w:pPr>
      <w:r w:rsidRPr="00BB3E68">
        <w:rPr>
          <w:rFonts w:ascii="Times New Roman" w:eastAsia="Times New Roman" w:hAnsi="Times New Roman" w:cs="Times New Roman"/>
          <w:sz w:val="28"/>
          <w:szCs w:val="20"/>
          <w:lang w:val="x-none" w:eastAsia="x-none"/>
        </w:rPr>
        <w:t xml:space="preserve">В </w:t>
      </w:r>
      <w:r w:rsidRPr="00BB3E68">
        <w:rPr>
          <w:rFonts w:ascii="Times New Roman" w:eastAsia="Times New Roman" w:hAnsi="Times New Roman" w:cs="Times New Roman"/>
          <w:color w:val="000000"/>
          <w:sz w:val="28"/>
          <w:szCs w:val="28"/>
          <w:lang w:val="x-none" w:eastAsia="x-none"/>
        </w:rPr>
        <w:t>Сарлинско</w:t>
      </w:r>
      <w:r w:rsidRPr="00BB3E68">
        <w:rPr>
          <w:rFonts w:ascii="Times New Roman" w:eastAsia="Times New Roman" w:hAnsi="Times New Roman" w:cs="Times New Roman"/>
          <w:color w:val="000000"/>
          <w:sz w:val="28"/>
          <w:szCs w:val="28"/>
          <w:lang w:eastAsia="x-none"/>
        </w:rPr>
        <w:t>м</w:t>
      </w:r>
      <w:r w:rsidRPr="00BB3E68">
        <w:rPr>
          <w:rFonts w:ascii="Times New Roman" w:eastAsia="Times New Roman" w:hAnsi="Times New Roman" w:cs="Times New Roman"/>
          <w:sz w:val="28"/>
          <w:szCs w:val="20"/>
          <w:lang w:val="x-none" w:eastAsia="x-none"/>
        </w:rPr>
        <w:t xml:space="preserve"> сельском поселении, как и в других сельских поселениях Азнакаевского муниципального района, отсутствуют плавательные бассейны. Поскольку плавательные бассейны имеют районный уровень обслуживания, обеспеченность рассчитана в целом по району. </w:t>
      </w:r>
    </w:p>
    <w:p w:rsidR="000F3020" w:rsidRPr="00504889" w:rsidRDefault="000F3020" w:rsidP="000F3020">
      <w:pPr>
        <w:spacing w:after="0" w:line="240" w:lineRule="auto"/>
        <w:ind w:firstLine="709"/>
        <w:jc w:val="both"/>
        <w:rPr>
          <w:rFonts w:ascii="Times New Roman" w:eastAsia="Times New Roman" w:hAnsi="Times New Roman" w:cs="Times New Roman"/>
          <w:sz w:val="28"/>
          <w:szCs w:val="28"/>
          <w:lang w:val="x-none" w:eastAsia="ru-RU"/>
        </w:rPr>
      </w:pPr>
    </w:p>
    <w:p w:rsidR="000F3020" w:rsidRPr="00504889" w:rsidRDefault="000F3020" w:rsidP="000F3020">
      <w:pPr>
        <w:spacing w:after="0" w:line="240" w:lineRule="auto"/>
        <w:ind w:firstLine="709"/>
        <w:jc w:val="center"/>
        <w:rPr>
          <w:rFonts w:ascii="Times New Roman" w:eastAsia="Times New Roman" w:hAnsi="Times New Roman" w:cs="Times New Roman"/>
          <w:sz w:val="28"/>
          <w:szCs w:val="28"/>
        </w:rPr>
      </w:pPr>
      <w:r w:rsidRPr="00504889">
        <w:rPr>
          <w:rFonts w:ascii="Times New Roman" w:eastAsia="Times New Roman" w:hAnsi="Times New Roman" w:cs="Times New Roman"/>
          <w:sz w:val="28"/>
          <w:szCs w:val="28"/>
        </w:rPr>
        <w:t>Объекты культуры и искусства</w:t>
      </w:r>
    </w:p>
    <w:p w:rsidR="000F3020" w:rsidRDefault="000F3020" w:rsidP="000F3020">
      <w:pPr>
        <w:spacing w:after="0" w:line="240" w:lineRule="auto"/>
        <w:ind w:right="-1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Из учреждений культуры в Сарлинском сельском поселении функционируют два сельских домов культуры: в с.Буляк на 100 мест</w:t>
      </w:r>
      <w:r>
        <w:rPr>
          <w:rFonts w:ascii="Times New Roman" w:eastAsia="Times New Roman" w:hAnsi="Times New Roman" w:cs="Times New Roman"/>
          <w:sz w:val="28"/>
          <w:szCs w:val="28"/>
          <w:lang w:eastAsia="ru-RU"/>
        </w:rPr>
        <w:t xml:space="preserve"> (</w:t>
      </w:r>
      <w:r w:rsidRPr="001E7791">
        <w:rPr>
          <w:rFonts w:ascii="Times New Roman" w:eastAsia="Times New Roman" w:hAnsi="Times New Roman" w:cs="Times New Roman"/>
          <w:sz w:val="28"/>
          <w:szCs w:val="28"/>
          <w:lang w:eastAsia="ru-RU"/>
        </w:rPr>
        <w:t>339,5 кв.м.)</w:t>
      </w:r>
      <w:r w:rsidRPr="00BB3E68">
        <w:rPr>
          <w:rFonts w:ascii="Times New Roman" w:eastAsia="Times New Roman" w:hAnsi="Times New Roman" w:cs="Times New Roman"/>
          <w:sz w:val="28"/>
          <w:szCs w:val="28"/>
          <w:lang w:eastAsia="ru-RU"/>
        </w:rPr>
        <w:t xml:space="preserve"> и д.Суюндук на 150 мест</w:t>
      </w:r>
      <w:r>
        <w:rPr>
          <w:rFonts w:ascii="Times New Roman" w:eastAsia="Times New Roman" w:hAnsi="Times New Roman" w:cs="Times New Roman"/>
          <w:sz w:val="28"/>
          <w:szCs w:val="28"/>
          <w:lang w:eastAsia="ru-RU"/>
        </w:rPr>
        <w:t xml:space="preserve"> (</w:t>
      </w:r>
      <w:r w:rsidRPr="001E7791">
        <w:rPr>
          <w:rFonts w:ascii="Times New Roman" w:eastAsia="Times New Roman" w:hAnsi="Times New Roman" w:cs="Times New Roman"/>
          <w:sz w:val="28"/>
          <w:szCs w:val="28"/>
          <w:lang w:eastAsia="ru-RU"/>
        </w:rPr>
        <w:t>278,8 кв.м.)</w:t>
      </w:r>
      <w:r w:rsidRPr="00BB3E68">
        <w:rPr>
          <w:rFonts w:ascii="Times New Roman" w:eastAsia="Times New Roman" w:hAnsi="Times New Roman" w:cs="Times New Roman"/>
          <w:sz w:val="28"/>
          <w:szCs w:val="28"/>
          <w:lang w:eastAsia="ru-RU"/>
        </w:rPr>
        <w:t>, так же в с.Сарлы функционирует многофункциональный центр на 200 мест</w:t>
      </w:r>
      <w:r>
        <w:rPr>
          <w:rFonts w:ascii="Times New Roman" w:eastAsia="Times New Roman" w:hAnsi="Times New Roman" w:cs="Times New Roman"/>
          <w:sz w:val="28"/>
          <w:szCs w:val="28"/>
          <w:lang w:eastAsia="ru-RU"/>
        </w:rPr>
        <w:t xml:space="preserve"> (</w:t>
      </w:r>
      <w:r w:rsidRPr="001E7791">
        <w:rPr>
          <w:rFonts w:ascii="Times New Roman" w:eastAsia="Times New Roman" w:hAnsi="Times New Roman" w:cs="Times New Roman"/>
          <w:sz w:val="28"/>
          <w:szCs w:val="28"/>
          <w:lang w:eastAsia="ru-RU"/>
        </w:rPr>
        <w:t>405,5 кв.м)</w:t>
      </w:r>
      <w:r w:rsidRPr="00BB3E68">
        <w:rPr>
          <w:rFonts w:ascii="Times New Roman" w:eastAsia="Times New Roman" w:hAnsi="Times New Roman" w:cs="Times New Roman"/>
          <w:sz w:val="28"/>
          <w:szCs w:val="28"/>
          <w:lang w:eastAsia="ru-RU"/>
        </w:rPr>
        <w:t>. Общая мощность сельских домов культуры составляет 450 мест</w:t>
      </w:r>
      <w:r>
        <w:rPr>
          <w:rFonts w:ascii="Times New Roman" w:eastAsia="Times New Roman" w:hAnsi="Times New Roman" w:cs="Times New Roman"/>
          <w:sz w:val="28"/>
          <w:szCs w:val="28"/>
          <w:lang w:eastAsia="ru-RU"/>
        </w:rPr>
        <w:t xml:space="preserve"> (1</w:t>
      </w:r>
      <w:r w:rsidRPr="001E7791">
        <w:rPr>
          <w:rFonts w:ascii="Times New Roman" w:eastAsia="Times New Roman" w:hAnsi="Times New Roman" w:cs="Times New Roman"/>
          <w:sz w:val="28"/>
          <w:szCs w:val="28"/>
          <w:lang w:eastAsia="ru-RU"/>
        </w:rPr>
        <w:t>023</w:t>
      </w:r>
      <w:r>
        <w:rPr>
          <w:rFonts w:ascii="Times New Roman" w:eastAsia="Times New Roman" w:hAnsi="Times New Roman" w:cs="Times New Roman"/>
          <w:sz w:val="28"/>
          <w:szCs w:val="28"/>
          <w:lang w:eastAsia="ru-RU"/>
        </w:rPr>
        <w:t>,</w:t>
      </w:r>
      <w:r w:rsidRPr="001E7791">
        <w:rPr>
          <w:rFonts w:ascii="Times New Roman" w:eastAsia="Times New Roman" w:hAnsi="Times New Roman" w:cs="Times New Roman"/>
          <w:sz w:val="28"/>
          <w:szCs w:val="28"/>
          <w:lang w:eastAsia="ru-RU"/>
        </w:rPr>
        <w:t>8</w:t>
      </w:r>
      <w:r>
        <w:rPr>
          <w:rFonts w:ascii="Times New Roman" w:eastAsia="Times New Roman" w:hAnsi="Times New Roman" w:cs="Times New Roman"/>
          <w:sz w:val="28"/>
          <w:szCs w:val="28"/>
          <w:lang w:eastAsia="ru-RU"/>
        </w:rPr>
        <w:t xml:space="preserve"> кв.м.)</w:t>
      </w:r>
      <w:r w:rsidRPr="00BB3E68">
        <w:rPr>
          <w:rFonts w:ascii="Times New Roman" w:eastAsia="Times New Roman" w:hAnsi="Times New Roman" w:cs="Times New Roman"/>
          <w:sz w:val="28"/>
          <w:szCs w:val="28"/>
          <w:lang w:eastAsia="ru-RU"/>
        </w:rPr>
        <w:t xml:space="preserve">. </w:t>
      </w:r>
      <w:r w:rsidRPr="001E7791">
        <w:rPr>
          <w:rFonts w:ascii="Times New Roman" w:eastAsia="Times New Roman" w:hAnsi="Times New Roman" w:cs="Times New Roman"/>
          <w:sz w:val="28"/>
          <w:szCs w:val="28"/>
          <w:lang w:eastAsia="ru-RU"/>
        </w:rPr>
        <w:t xml:space="preserve">Обеспеченность клубными учреждениями составляет </w:t>
      </w:r>
      <w:r w:rsidRPr="00C63431">
        <w:rPr>
          <w:rFonts w:ascii="Times New Roman" w:eastAsia="Times New Roman" w:hAnsi="Times New Roman" w:cs="Times New Roman"/>
          <w:sz w:val="28"/>
          <w:szCs w:val="28"/>
          <w:lang w:eastAsia="ru-RU"/>
        </w:rPr>
        <w:t>234%.</w:t>
      </w:r>
    </w:p>
    <w:p w:rsidR="000F3020" w:rsidRPr="00BB3E68"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Нормативная потребность в библиотеках населения Сарлинского сельского поселения </w:t>
      </w:r>
      <w:r w:rsidRPr="00C63431">
        <w:rPr>
          <w:rFonts w:ascii="Times New Roman" w:eastAsia="Times New Roman" w:hAnsi="Times New Roman" w:cs="Times New Roman"/>
          <w:sz w:val="28"/>
          <w:szCs w:val="28"/>
          <w:lang w:eastAsia="ru-RU"/>
        </w:rPr>
        <w:t>составляет 3,83 тыс. экземпляров. В н</w:t>
      </w:r>
      <w:r w:rsidRPr="002E4BD5">
        <w:rPr>
          <w:rFonts w:ascii="Times New Roman" w:eastAsia="Times New Roman" w:hAnsi="Times New Roman" w:cs="Times New Roman"/>
          <w:sz w:val="28"/>
          <w:szCs w:val="28"/>
          <w:lang w:eastAsia="ru-RU"/>
        </w:rPr>
        <w:t>астоящее время в поселении функционирует библиотека в с.Сарлы мощностью 6,52 тыс. экземпляр</w:t>
      </w:r>
      <w:r w:rsidRPr="00494B3A">
        <w:rPr>
          <w:rFonts w:ascii="Times New Roman" w:eastAsia="Times New Roman" w:hAnsi="Times New Roman" w:cs="Times New Roman"/>
          <w:sz w:val="28"/>
          <w:szCs w:val="28"/>
          <w:lang w:eastAsia="ru-RU"/>
        </w:rPr>
        <w:t xml:space="preserve">ов. </w:t>
      </w:r>
      <w:r w:rsidRPr="00494B3A">
        <w:rPr>
          <w:rFonts w:ascii="Times New Roman" w:eastAsia="Times New Roman" w:hAnsi="Times New Roman" w:cs="Times New Roman"/>
          <w:sz w:val="28"/>
          <w:szCs w:val="28"/>
          <w:lang w:eastAsia="ru-RU"/>
        </w:rPr>
        <w:lastRenderedPageBreak/>
        <w:t>Обеспеченность населения библиотеками составляет 170 % от нормативной потребности.</w:t>
      </w:r>
    </w:p>
    <w:p w:rsidR="000F3020" w:rsidRDefault="000F3020" w:rsidP="000F3020">
      <w:pPr>
        <w:spacing w:after="0" w:line="240" w:lineRule="auto"/>
        <w:ind w:firstLine="720"/>
        <w:jc w:val="center"/>
        <w:rPr>
          <w:rFonts w:ascii="Times New Roman" w:eastAsia="Times New Roman" w:hAnsi="Times New Roman" w:cs="Times New Roman"/>
          <w:sz w:val="28"/>
          <w:szCs w:val="28"/>
          <w:lang w:eastAsia="ru-RU"/>
        </w:rPr>
      </w:pPr>
    </w:p>
    <w:p w:rsidR="000F3020" w:rsidRPr="00BB3E68" w:rsidRDefault="000F3020" w:rsidP="000F3020">
      <w:pPr>
        <w:spacing w:after="0" w:line="240" w:lineRule="auto"/>
        <w:ind w:firstLine="720"/>
        <w:jc w:val="center"/>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Административные здания</w:t>
      </w:r>
    </w:p>
    <w:p w:rsidR="000F3020" w:rsidRPr="00BB3E68" w:rsidRDefault="000F3020" w:rsidP="000F3020">
      <w:pPr>
        <w:spacing w:after="0" w:line="240" w:lineRule="auto"/>
        <w:ind w:firstLine="720"/>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У</w:t>
      </w:r>
      <w:r w:rsidRPr="00BB3E68">
        <w:rPr>
          <w:rFonts w:ascii="Times New Roman" w:eastAsia="Times New Roman" w:hAnsi="Times New Roman" w:cs="Times New Roman"/>
          <w:sz w:val="28"/>
          <w:szCs w:val="28"/>
          <w:lang w:eastAsia="ru-RU"/>
        </w:rPr>
        <w:t>частковый пункт полиции</w:t>
      </w:r>
      <w:r>
        <w:rPr>
          <w:rFonts w:ascii="Times New Roman" w:eastAsia="Times New Roman" w:hAnsi="Times New Roman" w:cs="Times New Roman"/>
          <w:sz w:val="28"/>
          <w:szCs w:val="28"/>
          <w:lang w:eastAsia="ru-RU"/>
        </w:rPr>
        <w:t xml:space="preserve"> находится в г.Азнакаево, д</w:t>
      </w:r>
      <w:r w:rsidRPr="00BB3E68">
        <w:rPr>
          <w:rFonts w:ascii="Times New Roman" w:eastAsia="Times New Roman" w:hAnsi="Times New Roman" w:cs="Times New Roman"/>
          <w:sz w:val="28"/>
          <w:szCs w:val="28"/>
          <w:lang w:eastAsia="ru-RU"/>
        </w:rPr>
        <w:t>анный участковый пункт полиции обслуживает все населенные пункты Сарлинского сельского поселения, что полностью удовлетворяет нормати</w:t>
      </w:r>
      <w:r w:rsidRPr="000F3963">
        <w:rPr>
          <w:rFonts w:ascii="Times New Roman" w:eastAsia="Times New Roman" w:hAnsi="Times New Roman" w:cs="Times New Roman"/>
          <w:sz w:val="28"/>
          <w:szCs w:val="28"/>
          <w:lang w:eastAsia="ru-RU"/>
        </w:rPr>
        <w:t>вам (1 УПП на 2,8 тыс.человек).</w:t>
      </w:r>
    </w:p>
    <w:p w:rsidR="000F3020" w:rsidRDefault="000F3020" w:rsidP="000F3020">
      <w:pPr>
        <w:spacing w:after="0" w:line="240" w:lineRule="auto"/>
        <w:ind w:firstLine="709"/>
        <w:jc w:val="center"/>
        <w:rPr>
          <w:rFonts w:ascii="Times New Roman" w:eastAsia="Times New Roman" w:hAnsi="Times New Roman" w:cs="Times New Roman"/>
          <w:b/>
          <w:sz w:val="28"/>
          <w:szCs w:val="28"/>
        </w:rPr>
      </w:pPr>
    </w:p>
    <w:p w:rsidR="000F3020" w:rsidRPr="00442AB8" w:rsidRDefault="000F3020" w:rsidP="000F3020">
      <w:pPr>
        <w:widowControl w:val="0"/>
        <w:spacing w:after="0" w:line="240" w:lineRule="auto"/>
        <w:ind w:left="102" w:right="111" w:firstLine="719"/>
        <w:jc w:val="both"/>
        <w:rPr>
          <w:rFonts w:ascii="Times New Roman" w:eastAsia="Times New Roman" w:hAnsi="Times New Roman" w:cs="Times New Roman"/>
          <w:sz w:val="28"/>
          <w:szCs w:val="28"/>
          <w:lang w:eastAsia="ru-RU"/>
        </w:rPr>
      </w:pPr>
      <w:r w:rsidRPr="00442AB8">
        <w:rPr>
          <w:rFonts w:ascii="Times New Roman" w:eastAsia="Times New Roman" w:hAnsi="Times New Roman" w:cs="Times New Roman"/>
          <w:sz w:val="28"/>
          <w:szCs w:val="28"/>
          <w:lang w:eastAsia="ru-RU"/>
        </w:rPr>
        <w:t>Расчет необходимых мощностей объектов обслуживания согласно действующим нормативам представлен в таблице 2.8</w:t>
      </w:r>
      <w:r>
        <w:rPr>
          <w:rFonts w:ascii="Times New Roman" w:eastAsia="Times New Roman" w:hAnsi="Times New Roman" w:cs="Times New Roman"/>
          <w:sz w:val="28"/>
          <w:szCs w:val="28"/>
          <w:lang w:eastAsia="ru-RU"/>
        </w:rPr>
        <w:t>.1.</w:t>
      </w:r>
    </w:p>
    <w:p w:rsidR="000F3020" w:rsidRPr="00442AB8" w:rsidRDefault="000F3020" w:rsidP="000F3020">
      <w:pPr>
        <w:widowControl w:val="0"/>
        <w:spacing w:after="0" w:line="240" w:lineRule="auto"/>
        <w:jc w:val="both"/>
        <w:rPr>
          <w:rFonts w:ascii="Times New Roman" w:eastAsia="Times New Roman" w:hAnsi="Times New Roman" w:cs="Times New Roman"/>
        </w:rPr>
        <w:sectPr w:rsidR="000F3020" w:rsidRPr="00442AB8" w:rsidSect="00605880">
          <w:headerReference w:type="default" r:id="rId10"/>
          <w:footerReference w:type="default" r:id="rId11"/>
          <w:pgSz w:w="11910" w:h="16840"/>
          <w:pgMar w:top="851" w:right="851" w:bottom="851" w:left="1134" w:header="720" w:footer="720" w:gutter="0"/>
          <w:cols w:space="720"/>
          <w:titlePg/>
          <w:docGrid w:linePitch="299"/>
        </w:sectPr>
      </w:pPr>
    </w:p>
    <w:p w:rsidR="000F3020" w:rsidRPr="00442AB8" w:rsidRDefault="000F3020" w:rsidP="000F3020">
      <w:pPr>
        <w:widowControl w:val="0"/>
        <w:spacing w:after="0" w:line="240" w:lineRule="auto"/>
        <w:ind w:left="102" w:right="111" w:firstLine="719"/>
        <w:jc w:val="both"/>
        <w:rPr>
          <w:rFonts w:ascii="Times New Roman" w:eastAsia="Times New Roman" w:hAnsi="Times New Roman" w:cs="Times New Roman"/>
          <w:spacing w:val="-1"/>
          <w:sz w:val="28"/>
          <w:szCs w:val="28"/>
        </w:rPr>
        <w:sectPr w:rsidR="000F3020" w:rsidRPr="00442AB8">
          <w:type w:val="continuous"/>
          <w:pgSz w:w="11910" w:h="16840"/>
          <w:pgMar w:top="900" w:right="740" w:bottom="280" w:left="1600" w:header="720" w:footer="720" w:gutter="0"/>
          <w:cols w:space="720"/>
        </w:sectPr>
      </w:pPr>
    </w:p>
    <w:p w:rsidR="000F3020" w:rsidRPr="001C715B" w:rsidRDefault="000F3020" w:rsidP="000F3020">
      <w:pPr>
        <w:widowControl w:val="0"/>
        <w:spacing w:after="0" w:line="240" w:lineRule="auto"/>
        <w:ind w:left="6653" w:right="670" w:hanging="6311"/>
        <w:jc w:val="right"/>
        <w:rPr>
          <w:rFonts w:ascii="Times New Roman" w:eastAsia="Times New Roman" w:hAnsi="Times New Roman" w:cs="Times New Roman"/>
          <w:sz w:val="28"/>
          <w:szCs w:val="28"/>
        </w:rPr>
      </w:pPr>
      <w:r w:rsidRPr="001C715B">
        <w:rPr>
          <w:rFonts w:ascii="Times New Roman" w:eastAsia="Calibri" w:hAnsi="Times New Roman" w:cs="Times New Roman"/>
          <w:spacing w:val="-1"/>
          <w:sz w:val="28"/>
        </w:rPr>
        <w:lastRenderedPageBreak/>
        <w:t>Таблица 2.8.</w:t>
      </w:r>
      <w:r>
        <w:rPr>
          <w:rFonts w:ascii="Times New Roman" w:eastAsia="Calibri" w:hAnsi="Times New Roman" w:cs="Times New Roman"/>
          <w:spacing w:val="-1"/>
          <w:sz w:val="28"/>
        </w:rPr>
        <w:t>1.</w:t>
      </w:r>
    </w:p>
    <w:p w:rsidR="000F3020" w:rsidRPr="001C715B" w:rsidRDefault="000F3020" w:rsidP="000F3020">
      <w:pPr>
        <w:spacing w:after="0" w:line="240" w:lineRule="auto"/>
        <w:jc w:val="center"/>
        <w:rPr>
          <w:rFonts w:ascii="Times New Roman" w:eastAsia="Times New Roman" w:hAnsi="Times New Roman" w:cs="Times New Roman"/>
          <w:sz w:val="28"/>
          <w:szCs w:val="24"/>
          <w:lang w:eastAsia="ru-RU"/>
        </w:rPr>
      </w:pPr>
      <w:r w:rsidRPr="001C715B">
        <w:rPr>
          <w:rFonts w:ascii="Times New Roman" w:eastAsia="Times New Roman" w:hAnsi="Times New Roman" w:cs="Times New Roman"/>
          <w:sz w:val="28"/>
          <w:szCs w:val="24"/>
          <w:lang w:eastAsia="ru-RU"/>
        </w:rPr>
        <w:t xml:space="preserve">Анализ обеспеченности населения </w:t>
      </w:r>
      <w:r>
        <w:rPr>
          <w:rFonts w:ascii="Times New Roman" w:eastAsia="Times New Roman" w:hAnsi="Times New Roman" w:cs="Times New Roman"/>
          <w:sz w:val="28"/>
          <w:szCs w:val="24"/>
          <w:lang w:eastAsia="ru-RU"/>
        </w:rPr>
        <w:t>Сарлинского сельского поселения</w:t>
      </w:r>
    </w:p>
    <w:p w:rsidR="000F3020" w:rsidRPr="001C715B" w:rsidRDefault="000F3020" w:rsidP="000F3020">
      <w:pPr>
        <w:spacing w:line="240" w:lineRule="auto"/>
        <w:jc w:val="center"/>
        <w:rPr>
          <w:rFonts w:ascii="Times New Roman" w:eastAsia="Times New Roman" w:hAnsi="Times New Roman" w:cs="Times New Roman"/>
          <w:sz w:val="28"/>
          <w:szCs w:val="24"/>
          <w:lang w:eastAsia="ru-RU"/>
        </w:rPr>
      </w:pPr>
      <w:r w:rsidRPr="001C715B">
        <w:rPr>
          <w:rFonts w:ascii="Times New Roman" w:eastAsia="Times New Roman" w:hAnsi="Times New Roman" w:cs="Times New Roman"/>
          <w:sz w:val="28"/>
          <w:szCs w:val="24"/>
          <w:lang w:eastAsia="ru-RU"/>
        </w:rPr>
        <w:t>объектами социально-культурного и коммунально-бытового обслуживания</w:t>
      </w:r>
    </w:p>
    <w:tbl>
      <w:tblPr>
        <w:tblW w:w="14844" w:type="dxa"/>
        <w:jc w:val="center"/>
        <w:tblLook w:val="0000" w:firstRow="0" w:lastRow="0" w:firstColumn="0" w:lastColumn="0" w:noHBand="0" w:noVBand="0"/>
      </w:tblPr>
      <w:tblGrid>
        <w:gridCol w:w="4531"/>
        <w:gridCol w:w="1418"/>
        <w:gridCol w:w="3692"/>
        <w:gridCol w:w="1559"/>
        <w:gridCol w:w="1843"/>
        <w:gridCol w:w="1801"/>
      </w:tblGrid>
      <w:tr w:rsidR="000F3020" w:rsidRPr="006400B6" w:rsidTr="000F3020">
        <w:trPr>
          <w:trHeight w:val="480"/>
          <w:jc w:val="center"/>
        </w:trPr>
        <w:tc>
          <w:tcPr>
            <w:tcW w:w="45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Наименование</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Единица измерения</w:t>
            </w:r>
          </w:p>
        </w:tc>
        <w:tc>
          <w:tcPr>
            <w:tcW w:w="369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Норма</w:t>
            </w:r>
          </w:p>
          <w:p w:rsidR="000F3020" w:rsidRPr="002A404E" w:rsidRDefault="000F3020" w:rsidP="000F3020">
            <w:pPr>
              <w:spacing w:after="0" w:line="240" w:lineRule="auto"/>
              <w:jc w:val="center"/>
              <w:rPr>
                <w:rFonts w:ascii="Times New Roman" w:eastAsia="Times New Roman" w:hAnsi="Times New Roman" w:cs="Times New Roman"/>
                <w:lang w:eastAsia="ru-RU"/>
              </w:rPr>
            </w:pP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3020"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 xml:space="preserve">Всего необходимо по </w:t>
            </w:r>
          </w:p>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нормам</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Существующее положение на исходный год</w:t>
            </w:r>
          </w:p>
        </w:tc>
        <w:tc>
          <w:tcPr>
            <w:tcW w:w="18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Обеспеченность,</w:t>
            </w:r>
            <w:r w:rsidRPr="002A404E">
              <w:rPr>
                <w:rFonts w:ascii="Times New Roman" w:eastAsia="Times New Roman" w:hAnsi="Times New Roman" w:cs="Times New Roman"/>
                <w:lang w:eastAsia="ru-RU"/>
              </w:rPr>
              <w:br/>
              <w:t>%</w:t>
            </w:r>
          </w:p>
        </w:tc>
      </w:tr>
      <w:tr w:rsidR="000F3020" w:rsidRPr="006400B6" w:rsidTr="000F3020">
        <w:trPr>
          <w:trHeight w:val="332"/>
          <w:jc w:val="center"/>
        </w:trPr>
        <w:tc>
          <w:tcPr>
            <w:tcW w:w="4531" w:type="dxa"/>
            <w:vMerge/>
            <w:tcBorders>
              <w:top w:val="single" w:sz="4" w:space="0" w:color="auto"/>
              <w:left w:val="single" w:sz="4" w:space="0" w:color="auto"/>
              <w:bottom w:val="single" w:sz="4" w:space="0" w:color="auto"/>
              <w:right w:val="single" w:sz="4" w:space="0" w:color="auto"/>
            </w:tcBorders>
            <w:vAlign w:val="center"/>
          </w:tcPr>
          <w:p w:rsidR="000F3020" w:rsidRPr="002A404E" w:rsidRDefault="000F3020" w:rsidP="000F3020">
            <w:pPr>
              <w:spacing w:after="0" w:line="240" w:lineRule="auto"/>
              <w:rPr>
                <w:rFonts w:ascii="Times New Roman" w:eastAsia="Times New Roman" w:hAnsi="Times New Roman" w:cs="Times New Roman"/>
                <w:lang w:eastAsia="ru-RU"/>
              </w:rPr>
            </w:pPr>
          </w:p>
        </w:tc>
        <w:tc>
          <w:tcPr>
            <w:tcW w:w="1418" w:type="dxa"/>
            <w:vMerge/>
            <w:tcBorders>
              <w:top w:val="single" w:sz="4" w:space="0" w:color="auto"/>
              <w:left w:val="single" w:sz="4" w:space="0" w:color="auto"/>
              <w:bottom w:val="single" w:sz="4" w:space="0" w:color="auto"/>
              <w:right w:val="single" w:sz="4" w:space="0" w:color="auto"/>
            </w:tcBorders>
            <w:vAlign w:val="center"/>
          </w:tcPr>
          <w:p w:rsidR="000F3020" w:rsidRPr="002A404E" w:rsidRDefault="000F3020" w:rsidP="000F3020">
            <w:pPr>
              <w:spacing w:after="0" w:line="240" w:lineRule="auto"/>
              <w:rPr>
                <w:rFonts w:ascii="Times New Roman" w:eastAsia="Times New Roman" w:hAnsi="Times New Roman" w:cs="Times New Roman"/>
                <w:lang w:eastAsia="ru-RU"/>
              </w:rPr>
            </w:pPr>
          </w:p>
        </w:tc>
        <w:tc>
          <w:tcPr>
            <w:tcW w:w="3692" w:type="dxa"/>
            <w:vMerge/>
            <w:tcBorders>
              <w:top w:val="single" w:sz="4" w:space="0" w:color="auto"/>
              <w:left w:val="single" w:sz="4" w:space="0" w:color="auto"/>
              <w:bottom w:val="single" w:sz="4" w:space="0" w:color="auto"/>
              <w:right w:val="single" w:sz="4" w:space="0" w:color="auto"/>
            </w:tcBorders>
            <w:vAlign w:val="center"/>
          </w:tcPr>
          <w:p w:rsidR="000F3020" w:rsidRPr="002A404E" w:rsidRDefault="000F3020" w:rsidP="000F3020">
            <w:pPr>
              <w:spacing w:after="0" w:line="240" w:lineRule="auto"/>
              <w:rPr>
                <w:rFonts w:ascii="Times New Roman" w:eastAsia="Times New Roman" w:hAnsi="Times New Roman" w:cs="Times New Roman"/>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0F3020" w:rsidRPr="002A404E" w:rsidRDefault="000F3020" w:rsidP="000F3020">
            <w:pPr>
              <w:spacing w:after="0" w:line="240" w:lineRule="auto"/>
              <w:rPr>
                <w:rFonts w:ascii="Times New Roman" w:eastAsia="Times New Roman" w:hAnsi="Times New Roman" w:cs="Times New Roman"/>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0F3020" w:rsidRPr="002A404E" w:rsidRDefault="000F3020" w:rsidP="000F3020">
            <w:pPr>
              <w:spacing w:after="0" w:line="240" w:lineRule="auto"/>
              <w:rPr>
                <w:rFonts w:ascii="Times New Roman" w:eastAsia="Times New Roman" w:hAnsi="Times New Roman" w:cs="Times New Roman"/>
                <w:lang w:eastAsia="ru-RU"/>
              </w:rPr>
            </w:pPr>
          </w:p>
        </w:tc>
        <w:tc>
          <w:tcPr>
            <w:tcW w:w="1801" w:type="dxa"/>
            <w:vMerge/>
            <w:tcBorders>
              <w:top w:val="single" w:sz="4" w:space="0" w:color="auto"/>
              <w:left w:val="single" w:sz="4" w:space="0" w:color="auto"/>
              <w:bottom w:val="single" w:sz="4" w:space="0" w:color="auto"/>
              <w:right w:val="single" w:sz="4" w:space="0" w:color="auto"/>
            </w:tcBorders>
            <w:vAlign w:val="center"/>
          </w:tcPr>
          <w:p w:rsidR="000F3020" w:rsidRPr="002A404E" w:rsidRDefault="000F3020" w:rsidP="000F3020">
            <w:pPr>
              <w:spacing w:after="0" w:line="240" w:lineRule="auto"/>
              <w:rPr>
                <w:rFonts w:ascii="Times New Roman" w:eastAsia="Times New Roman" w:hAnsi="Times New Roman" w:cs="Times New Roman"/>
                <w:lang w:eastAsia="ru-RU"/>
              </w:rPr>
            </w:pPr>
          </w:p>
        </w:tc>
      </w:tr>
      <w:tr w:rsidR="000F3020" w:rsidRPr="006400B6" w:rsidTr="000F3020">
        <w:trPr>
          <w:trHeight w:hRule="exact" w:val="399"/>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Дошкольные образовательные организации</w:t>
            </w:r>
          </w:p>
        </w:tc>
        <w:tc>
          <w:tcPr>
            <w:tcW w:w="1418"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место</w:t>
            </w:r>
          </w:p>
        </w:tc>
        <w:tc>
          <w:tcPr>
            <w:tcW w:w="3692"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41 мест на 100 детей 0</w:t>
            </w:r>
            <w:r w:rsidRPr="002A404E">
              <w:rPr>
                <w:rFonts w:ascii="Times New Roman" w:eastAsia="Times New Roman" w:hAnsi="Times New Roman" w:cs="Times New Roman"/>
                <w:lang w:eastAsia="ru-RU"/>
              </w:rPr>
              <w:t>-</w:t>
            </w:r>
            <w:r>
              <w:rPr>
                <w:rFonts w:ascii="Times New Roman" w:eastAsia="Times New Roman" w:hAnsi="Times New Roman" w:cs="Times New Roman"/>
                <w:lang w:eastAsia="ru-RU"/>
              </w:rPr>
              <w:t>7</w:t>
            </w:r>
            <w:r w:rsidRPr="002A404E">
              <w:rPr>
                <w:rFonts w:ascii="Times New Roman" w:eastAsia="Times New Roman" w:hAnsi="Times New Roman" w:cs="Times New Roman"/>
                <w:lang w:eastAsia="ru-RU"/>
              </w:rPr>
              <w:t xml:space="preserve"> лет</w:t>
            </w:r>
          </w:p>
        </w:tc>
        <w:tc>
          <w:tcPr>
            <w:tcW w:w="1559"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9</w:t>
            </w:r>
          </w:p>
        </w:tc>
        <w:tc>
          <w:tcPr>
            <w:tcW w:w="1843"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1801"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222</w:t>
            </w:r>
          </w:p>
        </w:tc>
      </w:tr>
      <w:tr w:rsidR="000F3020" w:rsidRPr="006400B6" w:rsidTr="000F3020">
        <w:trPr>
          <w:trHeight w:hRule="exact" w:val="278"/>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Общеобразовательные организации</w:t>
            </w:r>
          </w:p>
        </w:tc>
        <w:tc>
          <w:tcPr>
            <w:tcW w:w="1418"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место</w:t>
            </w:r>
          </w:p>
        </w:tc>
        <w:tc>
          <w:tcPr>
            <w:tcW w:w="3692"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41 мест на 100 детей от 7</w:t>
            </w:r>
            <w:r w:rsidRPr="002A404E">
              <w:rPr>
                <w:rFonts w:ascii="Times New Roman" w:eastAsia="Times New Roman" w:hAnsi="Times New Roman" w:cs="Times New Roman"/>
                <w:lang w:eastAsia="ru-RU"/>
              </w:rPr>
              <w:t>-</w:t>
            </w:r>
            <w:r>
              <w:rPr>
                <w:rFonts w:ascii="Times New Roman" w:eastAsia="Times New Roman" w:hAnsi="Times New Roman" w:cs="Times New Roman"/>
                <w:lang w:eastAsia="ru-RU"/>
              </w:rPr>
              <w:t>18</w:t>
            </w:r>
            <w:r w:rsidRPr="002A404E">
              <w:rPr>
                <w:rFonts w:ascii="Times New Roman" w:eastAsia="Times New Roman" w:hAnsi="Times New Roman" w:cs="Times New Roman"/>
                <w:lang w:eastAsia="ru-RU"/>
              </w:rPr>
              <w:t xml:space="preserve"> лет</w:t>
            </w:r>
            <w:r>
              <w:rPr>
                <w:rFonts w:ascii="Times New Roman" w:eastAsia="Times New Roman" w:hAnsi="Times New Roman" w:cs="Times New Roman"/>
                <w:lang w:eastAsia="ru-RU"/>
              </w:rPr>
              <w:t xml:space="preserve"> </w:t>
            </w:r>
          </w:p>
        </w:tc>
        <w:tc>
          <w:tcPr>
            <w:tcW w:w="1559"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25</w:t>
            </w:r>
          </w:p>
        </w:tc>
        <w:tc>
          <w:tcPr>
            <w:tcW w:w="1843"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320</w:t>
            </w:r>
          </w:p>
        </w:tc>
        <w:tc>
          <w:tcPr>
            <w:tcW w:w="1801"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1280</w:t>
            </w:r>
          </w:p>
        </w:tc>
      </w:tr>
      <w:tr w:rsidR="000F3020" w:rsidRPr="006400B6" w:rsidTr="000F3020">
        <w:trPr>
          <w:trHeight w:hRule="exact" w:val="579"/>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Организации дополнительного образования детей</w:t>
            </w:r>
          </w:p>
        </w:tc>
        <w:tc>
          <w:tcPr>
            <w:tcW w:w="1418"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место</w:t>
            </w:r>
          </w:p>
        </w:tc>
        <w:tc>
          <w:tcPr>
            <w:tcW w:w="3692"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9 мест на 100 детей 5</w:t>
            </w:r>
            <w:r w:rsidRPr="002A404E">
              <w:rPr>
                <w:rFonts w:ascii="Times New Roman" w:eastAsia="Times New Roman" w:hAnsi="Times New Roman" w:cs="Times New Roman"/>
                <w:lang w:eastAsia="ru-RU"/>
              </w:rPr>
              <w:t>-</w:t>
            </w:r>
            <w:r>
              <w:rPr>
                <w:rFonts w:ascii="Times New Roman" w:eastAsia="Times New Roman" w:hAnsi="Times New Roman" w:cs="Times New Roman"/>
                <w:lang w:eastAsia="ru-RU"/>
              </w:rPr>
              <w:t>18</w:t>
            </w:r>
            <w:r w:rsidRPr="002A404E">
              <w:rPr>
                <w:rFonts w:ascii="Times New Roman" w:eastAsia="Times New Roman" w:hAnsi="Times New Roman" w:cs="Times New Roman"/>
                <w:lang w:eastAsia="ru-RU"/>
              </w:rPr>
              <w:t xml:space="preserve"> лет</w:t>
            </w:r>
            <w:r>
              <w:rPr>
                <w:rFonts w:ascii="Times New Roman" w:eastAsia="Times New Roman" w:hAnsi="Times New Roman" w:cs="Times New Roman"/>
                <w:lang w:val="en-US" w:eastAsia="ru-RU"/>
              </w:rPr>
              <w:t xml:space="preserve"> </w:t>
            </w:r>
            <w:r>
              <w:rPr>
                <w:rFonts w:ascii="Times New Roman" w:eastAsia="Times New Roman" w:hAnsi="Times New Roman" w:cs="Times New Roman"/>
                <w:lang w:eastAsia="ru-RU"/>
              </w:rPr>
              <w:t xml:space="preserve"> </w:t>
            </w:r>
          </w:p>
        </w:tc>
        <w:tc>
          <w:tcPr>
            <w:tcW w:w="1559"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843" w:type="dxa"/>
            <w:tcBorders>
              <w:top w:val="nil"/>
              <w:left w:val="nil"/>
              <w:bottom w:val="single" w:sz="4" w:space="0" w:color="auto"/>
              <w:right w:val="single" w:sz="4" w:space="0" w:color="auto"/>
            </w:tcBorders>
            <w:shd w:val="clear" w:color="auto" w:fill="auto"/>
            <w:noWrap/>
            <w:vAlign w:val="center"/>
          </w:tcPr>
          <w:p w:rsidR="000F3020" w:rsidRPr="00D9791D"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801" w:type="dxa"/>
            <w:tcBorders>
              <w:top w:val="nil"/>
              <w:left w:val="nil"/>
              <w:bottom w:val="single" w:sz="4" w:space="0" w:color="auto"/>
              <w:right w:val="single" w:sz="4" w:space="0" w:color="auto"/>
            </w:tcBorders>
            <w:shd w:val="clear" w:color="auto" w:fill="auto"/>
            <w:vAlign w:val="center"/>
          </w:tcPr>
          <w:p w:rsidR="000F3020" w:rsidRPr="008A7B41"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w:t>
            </w:r>
          </w:p>
        </w:tc>
      </w:tr>
      <w:tr w:rsidR="000F3020" w:rsidRPr="006400B6" w:rsidTr="000F3020">
        <w:trPr>
          <w:trHeight w:hRule="exact" w:val="579"/>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3A2EBF" w:rsidRDefault="000F3020" w:rsidP="000F3020">
            <w:pPr>
              <w:spacing w:after="0" w:line="240" w:lineRule="auto"/>
              <w:rPr>
                <w:rFonts w:ascii="Times New Roman" w:eastAsia="Times New Roman" w:hAnsi="Times New Roman" w:cs="Times New Roman"/>
                <w:lang w:eastAsia="ru-RU"/>
              </w:rPr>
            </w:pPr>
            <w:r w:rsidRPr="003A2EBF">
              <w:rPr>
                <w:rFonts w:ascii="Times New Roman" w:eastAsia="Times New Roman" w:hAnsi="Times New Roman" w:cs="Times New Roman"/>
                <w:lang w:eastAsia="ru-RU"/>
              </w:rPr>
              <w:t>Амбулаторно-поликлинические учреждения</w:t>
            </w:r>
          </w:p>
        </w:tc>
        <w:tc>
          <w:tcPr>
            <w:tcW w:w="1418" w:type="dxa"/>
            <w:tcBorders>
              <w:top w:val="nil"/>
              <w:left w:val="nil"/>
              <w:bottom w:val="single" w:sz="4" w:space="0" w:color="auto"/>
              <w:right w:val="single" w:sz="4" w:space="0" w:color="auto"/>
            </w:tcBorders>
            <w:shd w:val="clear" w:color="auto" w:fill="auto"/>
            <w:noWrap/>
            <w:vAlign w:val="center"/>
          </w:tcPr>
          <w:p w:rsidR="000F3020" w:rsidRPr="003A2EBF" w:rsidRDefault="000F3020" w:rsidP="000F3020">
            <w:pPr>
              <w:spacing w:after="0" w:line="240" w:lineRule="auto"/>
              <w:jc w:val="center"/>
              <w:rPr>
                <w:rFonts w:ascii="Times New Roman" w:eastAsia="Times New Roman" w:hAnsi="Times New Roman" w:cs="Times New Roman"/>
                <w:lang w:eastAsia="ru-RU"/>
              </w:rPr>
            </w:pPr>
            <w:r w:rsidRPr="003A2EBF">
              <w:rPr>
                <w:rFonts w:ascii="Times New Roman" w:eastAsia="Times New Roman" w:hAnsi="Times New Roman" w:cs="Times New Roman"/>
                <w:lang w:eastAsia="ru-RU"/>
              </w:rPr>
              <w:t>посещений в</w:t>
            </w:r>
            <w:r>
              <w:rPr>
                <w:rFonts w:ascii="Times New Roman" w:eastAsia="Times New Roman" w:hAnsi="Times New Roman" w:cs="Times New Roman"/>
                <w:lang w:eastAsia="ru-RU"/>
              </w:rPr>
              <w:t xml:space="preserve"> </w:t>
            </w:r>
            <w:r w:rsidRPr="003A2EBF">
              <w:rPr>
                <w:rFonts w:ascii="Times New Roman" w:eastAsia="Times New Roman" w:hAnsi="Times New Roman" w:cs="Times New Roman"/>
                <w:lang w:eastAsia="ru-RU"/>
              </w:rPr>
              <w:t>смену</w:t>
            </w:r>
          </w:p>
        </w:tc>
        <w:tc>
          <w:tcPr>
            <w:tcW w:w="3692" w:type="dxa"/>
            <w:tcBorders>
              <w:top w:val="nil"/>
              <w:left w:val="nil"/>
              <w:bottom w:val="single" w:sz="4" w:space="0" w:color="auto"/>
              <w:right w:val="single" w:sz="4" w:space="0" w:color="auto"/>
            </w:tcBorders>
            <w:shd w:val="clear" w:color="auto" w:fill="auto"/>
            <w:vAlign w:val="center"/>
          </w:tcPr>
          <w:p w:rsidR="000F3020" w:rsidRPr="003A2EBF" w:rsidRDefault="000F3020" w:rsidP="000F3020">
            <w:pPr>
              <w:spacing w:after="0" w:line="240" w:lineRule="auto"/>
              <w:jc w:val="center"/>
              <w:rPr>
                <w:rFonts w:ascii="Times New Roman" w:eastAsia="Times New Roman" w:hAnsi="Times New Roman" w:cs="Times New Roman"/>
                <w:lang w:eastAsia="ru-RU"/>
              </w:rPr>
            </w:pPr>
            <w:r w:rsidRPr="003A2EBF">
              <w:rPr>
                <w:rFonts w:ascii="Times New Roman" w:eastAsia="Times New Roman" w:hAnsi="Times New Roman" w:cs="Times New Roman"/>
                <w:lang w:eastAsia="ru-RU"/>
              </w:rPr>
              <w:t xml:space="preserve">19,7 посещ. в смену на 1000 </w:t>
            </w:r>
            <w:r>
              <w:rPr>
                <w:rFonts w:ascii="Times New Roman" w:eastAsia="Times New Roman" w:hAnsi="Times New Roman" w:cs="Times New Roman"/>
                <w:lang w:eastAsia="ru-RU"/>
              </w:rPr>
              <w:t>человек</w:t>
            </w:r>
          </w:p>
        </w:tc>
        <w:tc>
          <w:tcPr>
            <w:tcW w:w="1559" w:type="dxa"/>
            <w:tcBorders>
              <w:top w:val="nil"/>
              <w:left w:val="nil"/>
              <w:bottom w:val="single" w:sz="4" w:space="0" w:color="auto"/>
              <w:right w:val="single" w:sz="4" w:space="0" w:color="auto"/>
            </w:tcBorders>
            <w:shd w:val="clear" w:color="auto" w:fill="auto"/>
            <w:vAlign w:val="center"/>
          </w:tcPr>
          <w:p w:rsidR="000F3020"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w:t>
            </w:r>
          </w:p>
        </w:tc>
        <w:tc>
          <w:tcPr>
            <w:tcW w:w="1843" w:type="dxa"/>
            <w:tcBorders>
              <w:top w:val="nil"/>
              <w:left w:val="nil"/>
              <w:bottom w:val="single" w:sz="4" w:space="0" w:color="auto"/>
              <w:right w:val="single" w:sz="4" w:space="0" w:color="auto"/>
            </w:tcBorders>
            <w:shd w:val="clear" w:color="auto" w:fill="auto"/>
            <w:noWrap/>
            <w:vAlign w:val="center"/>
          </w:tcPr>
          <w:p w:rsidR="000F3020"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40</w:t>
            </w:r>
          </w:p>
        </w:tc>
        <w:tc>
          <w:tcPr>
            <w:tcW w:w="1801" w:type="dxa"/>
            <w:tcBorders>
              <w:top w:val="nil"/>
              <w:left w:val="nil"/>
              <w:bottom w:val="single" w:sz="4" w:space="0" w:color="auto"/>
              <w:right w:val="single" w:sz="4" w:space="0" w:color="auto"/>
            </w:tcBorders>
            <w:shd w:val="clear" w:color="auto" w:fill="auto"/>
            <w:vAlign w:val="center"/>
          </w:tcPr>
          <w:p w:rsidR="000F3020"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308</w:t>
            </w:r>
          </w:p>
        </w:tc>
      </w:tr>
      <w:tr w:rsidR="000F3020" w:rsidRPr="006400B6" w:rsidTr="000F3020">
        <w:trPr>
          <w:trHeight w:hRule="exact" w:val="552"/>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С</w:t>
            </w:r>
            <w:r w:rsidRPr="002A404E">
              <w:rPr>
                <w:rFonts w:ascii="Times New Roman" w:eastAsia="Times New Roman" w:hAnsi="Times New Roman" w:cs="Times New Roman"/>
                <w:lang w:eastAsia="ru-RU"/>
              </w:rPr>
              <w:t>портивные залы</w:t>
            </w:r>
          </w:p>
        </w:tc>
        <w:tc>
          <w:tcPr>
            <w:tcW w:w="1418"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кв.м.п</w:t>
            </w:r>
            <w:r w:rsidRPr="002A404E">
              <w:rPr>
                <w:rFonts w:ascii="Times New Roman" w:eastAsia="Times New Roman" w:hAnsi="Times New Roman" w:cs="Times New Roman"/>
                <w:lang w:eastAsia="ru-RU"/>
              </w:rPr>
              <w:t>л.пола</w:t>
            </w:r>
          </w:p>
        </w:tc>
        <w:tc>
          <w:tcPr>
            <w:tcW w:w="3692" w:type="dxa"/>
            <w:tcBorders>
              <w:top w:val="nil"/>
              <w:left w:val="nil"/>
              <w:bottom w:val="single" w:sz="4" w:space="0" w:color="auto"/>
              <w:right w:val="single" w:sz="4" w:space="0" w:color="auto"/>
            </w:tcBorders>
            <w:shd w:val="clear" w:color="auto" w:fill="auto"/>
            <w:vAlign w:val="center"/>
          </w:tcPr>
          <w:p w:rsidR="000F3020"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350 </w:t>
            </w:r>
            <w:r w:rsidRPr="002A404E">
              <w:rPr>
                <w:rFonts w:ascii="Times New Roman" w:eastAsia="Times New Roman" w:hAnsi="Times New Roman" w:cs="Times New Roman"/>
                <w:lang w:eastAsia="ru-RU"/>
              </w:rPr>
              <w:t xml:space="preserve">кв.м.площади пола на 1000 </w:t>
            </w:r>
          </w:p>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человек</w:t>
            </w:r>
          </w:p>
        </w:tc>
        <w:tc>
          <w:tcPr>
            <w:tcW w:w="1559"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224</w:t>
            </w:r>
          </w:p>
        </w:tc>
        <w:tc>
          <w:tcPr>
            <w:tcW w:w="1843" w:type="dxa"/>
            <w:tcBorders>
              <w:top w:val="nil"/>
              <w:left w:val="nil"/>
              <w:bottom w:val="single" w:sz="4" w:space="0" w:color="auto"/>
              <w:right w:val="single" w:sz="4" w:space="0" w:color="auto"/>
            </w:tcBorders>
            <w:shd w:val="clear" w:color="auto" w:fill="auto"/>
            <w:noWrap/>
            <w:vAlign w:val="center"/>
          </w:tcPr>
          <w:p w:rsidR="000F3020" w:rsidRPr="00806222"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162</w:t>
            </w:r>
          </w:p>
        </w:tc>
        <w:tc>
          <w:tcPr>
            <w:tcW w:w="1801" w:type="dxa"/>
            <w:tcBorders>
              <w:top w:val="nil"/>
              <w:left w:val="nil"/>
              <w:bottom w:val="single" w:sz="4" w:space="0" w:color="auto"/>
              <w:right w:val="single" w:sz="4" w:space="0" w:color="auto"/>
            </w:tcBorders>
            <w:shd w:val="clear" w:color="auto" w:fill="auto"/>
            <w:vAlign w:val="center"/>
          </w:tcPr>
          <w:p w:rsidR="000F3020" w:rsidRPr="00806222"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72</w:t>
            </w:r>
          </w:p>
        </w:tc>
      </w:tr>
      <w:tr w:rsidR="000F3020" w:rsidRPr="006400B6" w:rsidTr="000F3020">
        <w:trPr>
          <w:trHeight w:hRule="exact" w:val="284"/>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Плоскостные сооружения</w:t>
            </w:r>
          </w:p>
        </w:tc>
        <w:tc>
          <w:tcPr>
            <w:tcW w:w="1418"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кв.м.</w:t>
            </w:r>
          </w:p>
        </w:tc>
        <w:tc>
          <w:tcPr>
            <w:tcW w:w="3692"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1950 кв.м. на </w:t>
            </w:r>
            <w:r w:rsidRPr="002A404E">
              <w:rPr>
                <w:rFonts w:ascii="Times New Roman" w:eastAsia="Times New Roman" w:hAnsi="Times New Roman" w:cs="Times New Roman"/>
                <w:lang w:eastAsia="ru-RU"/>
              </w:rPr>
              <w:t xml:space="preserve">1000 </w:t>
            </w:r>
            <w:r>
              <w:rPr>
                <w:rFonts w:ascii="Times New Roman" w:eastAsia="Times New Roman" w:hAnsi="Times New Roman" w:cs="Times New Roman"/>
                <w:lang w:eastAsia="ru-RU"/>
              </w:rPr>
              <w:t>человек</w:t>
            </w:r>
          </w:p>
        </w:tc>
        <w:tc>
          <w:tcPr>
            <w:tcW w:w="1559"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1246</w:t>
            </w:r>
          </w:p>
        </w:tc>
        <w:tc>
          <w:tcPr>
            <w:tcW w:w="1843" w:type="dxa"/>
            <w:tcBorders>
              <w:top w:val="nil"/>
              <w:left w:val="nil"/>
              <w:bottom w:val="single" w:sz="4" w:space="0" w:color="auto"/>
              <w:right w:val="single" w:sz="4" w:space="0" w:color="auto"/>
            </w:tcBorders>
            <w:shd w:val="clear" w:color="auto" w:fill="auto"/>
            <w:noWrap/>
            <w:vAlign w:val="center"/>
          </w:tcPr>
          <w:p w:rsidR="000F3020" w:rsidRPr="008A7B41"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1440</w:t>
            </w:r>
          </w:p>
        </w:tc>
        <w:tc>
          <w:tcPr>
            <w:tcW w:w="1801" w:type="dxa"/>
            <w:tcBorders>
              <w:top w:val="nil"/>
              <w:left w:val="nil"/>
              <w:bottom w:val="single" w:sz="4" w:space="0" w:color="auto"/>
              <w:right w:val="single" w:sz="4" w:space="0" w:color="auto"/>
            </w:tcBorders>
            <w:shd w:val="clear" w:color="auto" w:fill="auto"/>
            <w:vAlign w:val="center"/>
          </w:tcPr>
          <w:p w:rsidR="000F3020" w:rsidRPr="008A7B41"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116</w:t>
            </w:r>
          </w:p>
        </w:tc>
      </w:tr>
      <w:tr w:rsidR="000F3020" w:rsidRPr="006400B6" w:rsidTr="000F3020">
        <w:trPr>
          <w:trHeight w:hRule="exact" w:val="549"/>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 xml:space="preserve">Бассейны крытые и открытые общего </w:t>
            </w:r>
          </w:p>
          <w:p w:rsidR="000F3020" w:rsidRPr="002A404E"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пользования</w:t>
            </w:r>
          </w:p>
        </w:tc>
        <w:tc>
          <w:tcPr>
            <w:tcW w:w="1418"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кв.м.зеркала воды</w:t>
            </w:r>
          </w:p>
        </w:tc>
        <w:tc>
          <w:tcPr>
            <w:tcW w:w="3692" w:type="dxa"/>
            <w:tcBorders>
              <w:top w:val="nil"/>
              <w:left w:val="nil"/>
              <w:bottom w:val="single" w:sz="4" w:space="0" w:color="auto"/>
              <w:right w:val="single" w:sz="4" w:space="0" w:color="auto"/>
            </w:tcBorders>
            <w:shd w:val="clear" w:color="auto" w:fill="auto"/>
            <w:vAlign w:val="center"/>
          </w:tcPr>
          <w:p w:rsidR="000F3020"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Pr="002A404E">
              <w:rPr>
                <w:rFonts w:ascii="Times New Roman" w:eastAsia="Times New Roman" w:hAnsi="Times New Roman" w:cs="Times New Roman"/>
                <w:lang w:eastAsia="ru-RU"/>
              </w:rPr>
              <w:t>5 кв.м.зеркала воды</w:t>
            </w:r>
            <w:r>
              <w:rPr>
                <w:rFonts w:ascii="Times New Roman" w:eastAsia="Times New Roman" w:hAnsi="Times New Roman" w:cs="Times New Roman"/>
                <w:lang w:eastAsia="ru-RU"/>
              </w:rPr>
              <w:t xml:space="preserve"> на 1000 </w:t>
            </w:r>
          </w:p>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человек</w:t>
            </w:r>
          </w:p>
        </w:tc>
        <w:tc>
          <w:tcPr>
            <w:tcW w:w="1559"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16</w:t>
            </w:r>
          </w:p>
        </w:tc>
        <w:tc>
          <w:tcPr>
            <w:tcW w:w="1843" w:type="dxa"/>
            <w:tcBorders>
              <w:top w:val="nil"/>
              <w:left w:val="nil"/>
              <w:bottom w:val="single" w:sz="4" w:space="0" w:color="auto"/>
              <w:right w:val="single" w:sz="4" w:space="0" w:color="auto"/>
            </w:tcBorders>
            <w:shd w:val="clear" w:color="auto" w:fill="auto"/>
            <w:noWrap/>
            <w:vAlign w:val="center"/>
          </w:tcPr>
          <w:p w:rsidR="000F3020" w:rsidRPr="00806222"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801" w:type="dxa"/>
            <w:tcBorders>
              <w:top w:val="nil"/>
              <w:left w:val="nil"/>
              <w:bottom w:val="single" w:sz="4" w:space="0" w:color="auto"/>
              <w:right w:val="single" w:sz="4" w:space="0" w:color="auto"/>
            </w:tcBorders>
            <w:shd w:val="clear" w:color="auto" w:fill="auto"/>
            <w:vAlign w:val="center"/>
          </w:tcPr>
          <w:p w:rsidR="000F3020" w:rsidRPr="00806222"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w:t>
            </w:r>
          </w:p>
        </w:tc>
      </w:tr>
      <w:tr w:rsidR="000F3020" w:rsidRPr="006400B6" w:rsidTr="000F3020">
        <w:trPr>
          <w:trHeight w:hRule="exact" w:val="284"/>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Клубы, дома культуры</w:t>
            </w:r>
          </w:p>
        </w:tc>
        <w:tc>
          <w:tcPr>
            <w:tcW w:w="1418"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место</w:t>
            </w:r>
          </w:p>
        </w:tc>
        <w:tc>
          <w:tcPr>
            <w:tcW w:w="3692" w:type="dxa"/>
            <w:tcBorders>
              <w:top w:val="nil"/>
              <w:left w:val="nil"/>
              <w:bottom w:val="single" w:sz="4" w:space="0" w:color="auto"/>
              <w:right w:val="single" w:sz="4" w:space="0" w:color="auto"/>
            </w:tcBorders>
            <w:shd w:val="clear" w:color="auto" w:fill="auto"/>
            <w:vAlign w:val="center"/>
          </w:tcPr>
          <w:p w:rsidR="000F3020" w:rsidRPr="002A404E" w:rsidRDefault="0004027E" w:rsidP="00032D6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150-200 </w:t>
            </w:r>
            <w:r w:rsidR="000F3020">
              <w:rPr>
                <w:rFonts w:ascii="Times New Roman" w:eastAsia="Times New Roman" w:hAnsi="Times New Roman" w:cs="Times New Roman"/>
                <w:lang w:eastAsia="ru-RU"/>
              </w:rPr>
              <w:t xml:space="preserve">мест на </w:t>
            </w:r>
            <w:r w:rsidR="000F3020" w:rsidRPr="002A404E">
              <w:rPr>
                <w:rFonts w:ascii="Times New Roman" w:eastAsia="Times New Roman" w:hAnsi="Times New Roman" w:cs="Times New Roman"/>
                <w:lang w:eastAsia="ru-RU"/>
              </w:rPr>
              <w:t>100</w:t>
            </w:r>
            <w:r>
              <w:rPr>
                <w:rFonts w:ascii="Times New Roman" w:eastAsia="Times New Roman" w:hAnsi="Times New Roman" w:cs="Times New Roman"/>
                <w:lang w:eastAsia="ru-RU"/>
              </w:rPr>
              <w:t>0</w:t>
            </w:r>
            <w:r w:rsidR="000F3020" w:rsidRPr="002A404E">
              <w:rPr>
                <w:rFonts w:ascii="Times New Roman" w:eastAsia="Times New Roman" w:hAnsi="Times New Roman" w:cs="Times New Roman"/>
                <w:lang w:eastAsia="ru-RU"/>
              </w:rPr>
              <w:t xml:space="preserve"> </w:t>
            </w:r>
            <w:r w:rsidR="000F3020">
              <w:rPr>
                <w:rFonts w:ascii="Times New Roman" w:eastAsia="Times New Roman" w:hAnsi="Times New Roman" w:cs="Times New Roman"/>
                <w:lang w:eastAsia="ru-RU"/>
              </w:rPr>
              <w:t>человек</w:t>
            </w:r>
          </w:p>
        </w:tc>
        <w:tc>
          <w:tcPr>
            <w:tcW w:w="1559" w:type="dxa"/>
            <w:tcBorders>
              <w:top w:val="nil"/>
              <w:left w:val="nil"/>
              <w:bottom w:val="single" w:sz="4" w:space="0" w:color="auto"/>
              <w:right w:val="single" w:sz="4" w:space="0" w:color="auto"/>
            </w:tcBorders>
            <w:shd w:val="clear" w:color="auto" w:fill="auto"/>
            <w:vAlign w:val="center"/>
          </w:tcPr>
          <w:p w:rsidR="000F3020" w:rsidRPr="002A404E" w:rsidRDefault="00032D6D" w:rsidP="0004027E">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04027E">
              <w:rPr>
                <w:rFonts w:ascii="Times New Roman" w:eastAsia="Times New Roman" w:hAnsi="Times New Roman" w:cs="Times New Roman"/>
                <w:lang w:eastAsia="ru-RU"/>
              </w:rPr>
              <w:t>12</w:t>
            </w:r>
          </w:p>
        </w:tc>
        <w:tc>
          <w:tcPr>
            <w:tcW w:w="1843"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450</w:t>
            </w:r>
          </w:p>
        </w:tc>
        <w:tc>
          <w:tcPr>
            <w:tcW w:w="1801" w:type="dxa"/>
            <w:tcBorders>
              <w:top w:val="nil"/>
              <w:left w:val="nil"/>
              <w:bottom w:val="single" w:sz="4" w:space="0" w:color="auto"/>
              <w:right w:val="single" w:sz="4" w:space="0" w:color="auto"/>
            </w:tcBorders>
            <w:shd w:val="clear" w:color="auto" w:fill="auto"/>
            <w:vAlign w:val="center"/>
          </w:tcPr>
          <w:p w:rsidR="000F3020" w:rsidRPr="002A404E" w:rsidRDefault="0004027E"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402</w:t>
            </w:r>
          </w:p>
        </w:tc>
      </w:tr>
      <w:tr w:rsidR="000F3020" w:rsidRPr="006400B6" w:rsidTr="000F3020">
        <w:trPr>
          <w:trHeight w:hRule="exact" w:val="578"/>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Библиотеки</w:t>
            </w:r>
          </w:p>
        </w:tc>
        <w:tc>
          <w:tcPr>
            <w:tcW w:w="1418" w:type="dxa"/>
            <w:tcBorders>
              <w:top w:val="nil"/>
              <w:left w:val="nil"/>
              <w:bottom w:val="single" w:sz="4" w:space="0" w:color="auto"/>
              <w:right w:val="single" w:sz="4" w:space="0" w:color="auto"/>
            </w:tcBorders>
            <w:shd w:val="clear" w:color="auto" w:fill="auto"/>
            <w:noWrap/>
            <w:vAlign w:val="center"/>
          </w:tcPr>
          <w:p w:rsidR="000F3020"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тыс.ед.</w:t>
            </w:r>
          </w:p>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хранения</w:t>
            </w:r>
          </w:p>
        </w:tc>
        <w:tc>
          <w:tcPr>
            <w:tcW w:w="3692"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6,0</w:t>
            </w:r>
            <w:r w:rsidRPr="002A404E">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тыс.ед.хранения</w:t>
            </w:r>
            <w:r w:rsidRPr="002A404E">
              <w:rPr>
                <w:rFonts w:ascii="Times New Roman" w:eastAsia="Times New Roman" w:hAnsi="Times New Roman" w:cs="Times New Roman"/>
                <w:lang w:eastAsia="ru-RU"/>
              </w:rPr>
              <w:t xml:space="preserve"> на 1000 </w:t>
            </w:r>
            <w:r>
              <w:rPr>
                <w:rFonts w:ascii="Times New Roman" w:eastAsia="Times New Roman" w:hAnsi="Times New Roman" w:cs="Times New Roman"/>
                <w:lang w:eastAsia="ru-RU"/>
              </w:rPr>
              <w:t>человек</w:t>
            </w:r>
          </w:p>
        </w:tc>
        <w:tc>
          <w:tcPr>
            <w:tcW w:w="1559"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3,83</w:t>
            </w:r>
          </w:p>
        </w:tc>
        <w:tc>
          <w:tcPr>
            <w:tcW w:w="1843"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6,52</w:t>
            </w:r>
          </w:p>
        </w:tc>
        <w:tc>
          <w:tcPr>
            <w:tcW w:w="1801"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170</w:t>
            </w:r>
          </w:p>
        </w:tc>
      </w:tr>
      <w:tr w:rsidR="000F3020" w:rsidRPr="006400B6" w:rsidTr="000F3020">
        <w:trPr>
          <w:trHeight w:hRule="exact" w:val="284"/>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Кладбища</w:t>
            </w:r>
          </w:p>
        </w:tc>
        <w:tc>
          <w:tcPr>
            <w:tcW w:w="1418"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га</w:t>
            </w:r>
          </w:p>
        </w:tc>
        <w:tc>
          <w:tcPr>
            <w:tcW w:w="3692"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0,2</w:t>
            </w:r>
            <w:r>
              <w:rPr>
                <w:rFonts w:ascii="Times New Roman" w:eastAsia="Times New Roman" w:hAnsi="Times New Roman" w:cs="Times New Roman"/>
                <w:lang w:eastAsia="ru-RU"/>
              </w:rPr>
              <w:t>5</w:t>
            </w:r>
            <w:r w:rsidRPr="002A404E">
              <w:rPr>
                <w:rFonts w:ascii="Times New Roman" w:eastAsia="Times New Roman" w:hAnsi="Times New Roman" w:cs="Times New Roman"/>
                <w:lang w:eastAsia="ru-RU"/>
              </w:rPr>
              <w:t xml:space="preserve"> га на 1000 </w:t>
            </w:r>
            <w:r>
              <w:rPr>
                <w:rFonts w:ascii="Times New Roman" w:eastAsia="Times New Roman" w:hAnsi="Times New Roman" w:cs="Times New Roman"/>
                <w:lang w:eastAsia="ru-RU"/>
              </w:rPr>
              <w:t>человек</w:t>
            </w:r>
          </w:p>
        </w:tc>
        <w:tc>
          <w:tcPr>
            <w:tcW w:w="1559"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0,16</w:t>
            </w:r>
          </w:p>
        </w:tc>
        <w:tc>
          <w:tcPr>
            <w:tcW w:w="1843" w:type="dxa"/>
            <w:tcBorders>
              <w:top w:val="nil"/>
              <w:left w:val="nil"/>
              <w:bottom w:val="single" w:sz="4" w:space="0" w:color="auto"/>
              <w:right w:val="single" w:sz="4" w:space="0" w:color="auto"/>
            </w:tcBorders>
            <w:shd w:val="clear" w:color="auto" w:fill="auto"/>
            <w:noWrap/>
            <w:vAlign w:val="center"/>
          </w:tcPr>
          <w:p w:rsidR="000F3020" w:rsidRPr="00122AAA"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2,03</w:t>
            </w:r>
          </w:p>
        </w:tc>
        <w:tc>
          <w:tcPr>
            <w:tcW w:w="1801" w:type="dxa"/>
            <w:tcBorders>
              <w:top w:val="nil"/>
              <w:left w:val="nil"/>
              <w:bottom w:val="single" w:sz="4" w:space="0" w:color="auto"/>
              <w:right w:val="single" w:sz="4" w:space="0" w:color="auto"/>
            </w:tcBorders>
            <w:shd w:val="clear" w:color="auto" w:fill="auto"/>
            <w:vAlign w:val="center"/>
          </w:tcPr>
          <w:p w:rsidR="000F3020" w:rsidRPr="00122AAA"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1269</w:t>
            </w:r>
          </w:p>
        </w:tc>
      </w:tr>
      <w:tr w:rsidR="000F3020" w:rsidRPr="002A404E" w:rsidTr="000F3020">
        <w:trPr>
          <w:trHeight w:hRule="exact" w:val="551"/>
          <w:jc w:val="center"/>
        </w:trPr>
        <w:tc>
          <w:tcPr>
            <w:tcW w:w="4531" w:type="dxa"/>
            <w:tcBorders>
              <w:top w:val="nil"/>
              <w:left w:val="single" w:sz="4" w:space="0" w:color="auto"/>
              <w:bottom w:val="single" w:sz="4" w:space="0" w:color="auto"/>
              <w:right w:val="single" w:sz="4" w:space="0" w:color="auto"/>
            </w:tcBorders>
            <w:shd w:val="clear" w:color="auto" w:fill="auto"/>
            <w:vAlign w:val="center"/>
          </w:tcPr>
          <w:p w:rsidR="000F3020" w:rsidRPr="002A404E" w:rsidRDefault="000F3020" w:rsidP="000F3020">
            <w:pPr>
              <w:spacing w:after="0" w:line="240" w:lineRule="auto"/>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Полиция</w:t>
            </w:r>
          </w:p>
        </w:tc>
        <w:tc>
          <w:tcPr>
            <w:tcW w:w="1418"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ind w:left="-108" w:right="-101"/>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УПП</w:t>
            </w:r>
          </w:p>
        </w:tc>
        <w:tc>
          <w:tcPr>
            <w:tcW w:w="3692"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sidRPr="002A404E">
              <w:rPr>
                <w:rFonts w:ascii="Times New Roman" w:eastAsia="Times New Roman" w:hAnsi="Times New Roman" w:cs="Times New Roman"/>
                <w:lang w:eastAsia="ru-RU"/>
              </w:rPr>
              <w:t xml:space="preserve">1 </w:t>
            </w:r>
            <w:r>
              <w:rPr>
                <w:rFonts w:ascii="Times New Roman" w:eastAsia="Times New Roman" w:hAnsi="Times New Roman" w:cs="Times New Roman"/>
                <w:lang w:eastAsia="ru-RU"/>
              </w:rPr>
              <w:t>УПП</w:t>
            </w:r>
            <w:r w:rsidRPr="002A404E">
              <w:rPr>
                <w:rFonts w:ascii="Times New Roman" w:eastAsia="Times New Roman" w:hAnsi="Times New Roman" w:cs="Times New Roman"/>
                <w:lang w:eastAsia="ru-RU"/>
              </w:rPr>
              <w:t xml:space="preserve"> 2,8 тыс.</w:t>
            </w:r>
            <w:r>
              <w:rPr>
                <w:rFonts w:ascii="Times New Roman" w:eastAsia="Times New Roman" w:hAnsi="Times New Roman" w:cs="Times New Roman"/>
                <w:lang w:eastAsia="ru-RU"/>
              </w:rPr>
              <w:t xml:space="preserve"> человек</w:t>
            </w:r>
          </w:p>
        </w:tc>
        <w:tc>
          <w:tcPr>
            <w:tcW w:w="1559"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843" w:type="dxa"/>
            <w:tcBorders>
              <w:top w:val="nil"/>
              <w:left w:val="nil"/>
              <w:bottom w:val="single" w:sz="4" w:space="0" w:color="auto"/>
              <w:right w:val="single" w:sz="4" w:space="0" w:color="auto"/>
            </w:tcBorders>
            <w:shd w:val="clear" w:color="auto" w:fill="auto"/>
            <w:noWrap/>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801" w:type="dxa"/>
            <w:tcBorders>
              <w:top w:val="nil"/>
              <w:left w:val="nil"/>
              <w:bottom w:val="single" w:sz="4" w:space="0" w:color="auto"/>
              <w:right w:val="single" w:sz="4" w:space="0" w:color="auto"/>
            </w:tcBorders>
            <w:shd w:val="clear" w:color="auto" w:fill="auto"/>
            <w:vAlign w:val="center"/>
          </w:tcPr>
          <w:p w:rsidR="000F3020" w:rsidRPr="002A404E" w:rsidRDefault="000F3020" w:rsidP="000F302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100</w:t>
            </w:r>
          </w:p>
        </w:tc>
      </w:tr>
    </w:tbl>
    <w:p w:rsidR="000F3020" w:rsidRDefault="000F3020" w:rsidP="000F3020">
      <w:pPr>
        <w:tabs>
          <w:tab w:val="left" w:pos="4054"/>
        </w:tabs>
        <w:rPr>
          <w:rFonts w:ascii="Times New Roman" w:eastAsia="Times New Roman" w:hAnsi="Times New Roman" w:cs="Times New Roman"/>
          <w:sz w:val="28"/>
          <w:szCs w:val="24"/>
          <w:lang w:eastAsia="ru-RU"/>
        </w:rPr>
      </w:pPr>
      <w:r w:rsidRPr="002A404E">
        <w:rPr>
          <w:rFonts w:ascii="Times New Roman" w:eastAsia="Times New Roman" w:hAnsi="Times New Roman" w:cs="Times New Roman"/>
          <w:sz w:val="28"/>
          <w:szCs w:val="24"/>
          <w:lang w:eastAsia="ru-RU"/>
        </w:rPr>
        <w:tab/>
      </w:r>
    </w:p>
    <w:p w:rsidR="000F3020" w:rsidRDefault="000F3020" w:rsidP="000F3020">
      <w:pPr>
        <w:tabs>
          <w:tab w:val="left" w:pos="4054"/>
        </w:tabs>
        <w:rPr>
          <w:rFonts w:ascii="Times New Roman" w:eastAsia="Times New Roman" w:hAnsi="Times New Roman" w:cs="Times New Roman"/>
          <w:sz w:val="28"/>
          <w:szCs w:val="24"/>
          <w:lang w:eastAsia="ru-RU"/>
        </w:rPr>
      </w:pPr>
    </w:p>
    <w:p w:rsidR="000F3020" w:rsidRDefault="000F3020" w:rsidP="000F3020">
      <w:pPr>
        <w:tabs>
          <w:tab w:val="left" w:pos="4054"/>
        </w:tabs>
        <w:rPr>
          <w:rFonts w:ascii="Times New Roman" w:eastAsia="Times New Roman" w:hAnsi="Times New Roman" w:cs="Times New Roman"/>
          <w:sz w:val="28"/>
          <w:szCs w:val="24"/>
          <w:lang w:eastAsia="ru-RU"/>
        </w:rPr>
      </w:pPr>
    </w:p>
    <w:p w:rsidR="000F3020" w:rsidRDefault="000F3020" w:rsidP="000F3020">
      <w:pPr>
        <w:tabs>
          <w:tab w:val="left" w:pos="4054"/>
        </w:tabs>
        <w:rPr>
          <w:rFonts w:ascii="Times New Roman" w:eastAsia="Times New Roman" w:hAnsi="Times New Roman" w:cs="Times New Roman"/>
          <w:sz w:val="28"/>
          <w:szCs w:val="24"/>
          <w:lang w:eastAsia="ru-RU"/>
        </w:rPr>
      </w:pPr>
    </w:p>
    <w:p w:rsidR="000F3020" w:rsidRDefault="000F3020" w:rsidP="000F3020">
      <w:pPr>
        <w:tabs>
          <w:tab w:val="left" w:pos="4054"/>
        </w:tabs>
        <w:rPr>
          <w:rFonts w:ascii="Times New Roman" w:eastAsia="Times New Roman" w:hAnsi="Times New Roman" w:cs="Times New Roman"/>
          <w:sz w:val="28"/>
          <w:szCs w:val="24"/>
          <w:lang w:eastAsia="ru-RU"/>
        </w:rPr>
        <w:sectPr w:rsidR="000F3020" w:rsidSect="00D82ABD">
          <w:pgSz w:w="16838" w:h="11906" w:orient="landscape"/>
          <w:pgMar w:top="284" w:right="851" w:bottom="851" w:left="851" w:header="709" w:footer="709" w:gutter="0"/>
          <w:cols w:space="708"/>
          <w:docGrid w:linePitch="360"/>
        </w:sectPr>
      </w:pPr>
    </w:p>
    <w:p w:rsidR="000F3020" w:rsidRPr="00B96CB9" w:rsidRDefault="000F3020" w:rsidP="000F3020">
      <w:pPr>
        <w:pStyle w:val="2"/>
        <w:numPr>
          <w:ilvl w:val="0"/>
          <w:numId w:val="0"/>
        </w:numPr>
        <w:rPr>
          <w:rFonts w:cs="Times New Roman"/>
          <w:color w:val="000000" w:themeColor="text1"/>
          <w:szCs w:val="28"/>
        </w:rPr>
      </w:pPr>
      <w:bookmarkStart w:id="35" w:name="_Toc215561734"/>
      <w:r w:rsidRPr="00B96CB9">
        <w:rPr>
          <w:rFonts w:cs="Times New Roman"/>
          <w:color w:val="000000" w:themeColor="text1"/>
          <w:szCs w:val="28"/>
        </w:rPr>
        <w:lastRenderedPageBreak/>
        <w:t>2.9. Кладбища</w:t>
      </w:r>
      <w:bookmarkEnd w:id="35"/>
    </w:p>
    <w:p w:rsidR="000F3020" w:rsidRPr="003C568A" w:rsidRDefault="000F3020" w:rsidP="000F3020">
      <w:pPr>
        <w:spacing w:after="0" w:line="240" w:lineRule="auto"/>
        <w:ind w:left="851" w:firstLine="709"/>
        <w:jc w:val="both"/>
        <w:rPr>
          <w:rFonts w:ascii="Times New Roman" w:eastAsia="Times New Roman" w:hAnsi="Times New Roman" w:cs="Times New Roman"/>
          <w:sz w:val="28"/>
          <w:szCs w:val="28"/>
          <w:lang w:eastAsia="ru-RU"/>
        </w:rPr>
      </w:pPr>
      <w:r w:rsidRPr="00F5214A">
        <w:rPr>
          <w:rFonts w:ascii="Times New Roman" w:eastAsia="Times New Roman" w:hAnsi="Times New Roman" w:cs="Times New Roman"/>
          <w:sz w:val="28"/>
          <w:szCs w:val="28"/>
          <w:lang w:eastAsia="ru-RU"/>
        </w:rPr>
        <w:t xml:space="preserve">В </w:t>
      </w:r>
      <w:r>
        <w:rPr>
          <w:rFonts w:ascii="Times New Roman" w:eastAsia="Times New Roman" w:hAnsi="Times New Roman" w:cs="Times New Roman"/>
          <w:sz w:val="28"/>
          <w:szCs w:val="24"/>
          <w:lang w:eastAsia="ru-RU"/>
        </w:rPr>
        <w:t>Сарлинском сельском поселен</w:t>
      </w:r>
      <w:r w:rsidRPr="003C38B8">
        <w:rPr>
          <w:rFonts w:ascii="Times New Roman" w:eastAsia="Times New Roman" w:hAnsi="Times New Roman" w:cs="Times New Roman"/>
          <w:sz w:val="28"/>
          <w:szCs w:val="24"/>
          <w:lang w:eastAsia="ru-RU"/>
        </w:rPr>
        <w:t xml:space="preserve">ии </w:t>
      </w:r>
      <w:r w:rsidRPr="003C38B8">
        <w:rPr>
          <w:rFonts w:ascii="Times New Roman" w:eastAsia="Times New Roman" w:hAnsi="Times New Roman" w:cs="Times New Roman"/>
          <w:sz w:val="28"/>
          <w:szCs w:val="28"/>
          <w:lang w:eastAsia="ru-RU"/>
        </w:rPr>
        <w:t>имеется десять кладбищ</w:t>
      </w:r>
      <w:r>
        <w:rPr>
          <w:rFonts w:ascii="Times New Roman" w:eastAsia="Times New Roman" w:hAnsi="Times New Roman" w:cs="Times New Roman"/>
          <w:sz w:val="28"/>
          <w:szCs w:val="28"/>
          <w:lang w:eastAsia="ru-RU"/>
        </w:rPr>
        <w:t xml:space="preserve"> (четыре из них действующие)</w:t>
      </w:r>
      <w:r w:rsidRPr="003C38B8">
        <w:rPr>
          <w:rFonts w:ascii="Times New Roman" w:eastAsia="Times New Roman" w:hAnsi="Times New Roman" w:cs="Times New Roman"/>
          <w:sz w:val="28"/>
          <w:szCs w:val="28"/>
          <w:lang w:eastAsia="ru-RU"/>
        </w:rPr>
        <w:t xml:space="preserve">, общая площадь </w:t>
      </w:r>
      <w:r>
        <w:rPr>
          <w:rFonts w:ascii="Times New Roman" w:eastAsia="Times New Roman" w:hAnsi="Times New Roman" w:cs="Times New Roman"/>
          <w:sz w:val="28"/>
          <w:szCs w:val="28"/>
          <w:lang w:eastAsia="ru-RU"/>
        </w:rPr>
        <w:t xml:space="preserve">всех </w:t>
      </w:r>
      <w:r w:rsidRPr="003C38B8">
        <w:rPr>
          <w:rFonts w:ascii="Times New Roman" w:eastAsia="Times New Roman" w:hAnsi="Times New Roman" w:cs="Times New Roman"/>
          <w:sz w:val="28"/>
          <w:szCs w:val="28"/>
          <w:lang w:eastAsia="ru-RU"/>
        </w:rPr>
        <w:t>кладбищ составляет – 13,</w:t>
      </w:r>
      <w:r>
        <w:rPr>
          <w:rFonts w:ascii="Times New Roman" w:eastAsia="Times New Roman" w:hAnsi="Times New Roman" w:cs="Times New Roman"/>
          <w:sz w:val="28"/>
          <w:szCs w:val="28"/>
          <w:lang w:eastAsia="ru-RU"/>
        </w:rPr>
        <w:t>50</w:t>
      </w:r>
      <w:r w:rsidRPr="003C38B8">
        <w:rPr>
          <w:rFonts w:ascii="Times New Roman" w:eastAsia="Times New Roman" w:hAnsi="Times New Roman" w:cs="Times New Roman"/>
          <w:sz w:val="28"/>
          <w:szCs w:val="28"/>
          <w:lang w:eastAsia="ru-RU"/>
        </w:rPr>
        <w:t xml:space="preserve"> га.</w:t>
      </w:r>
      <w:r>
        <w:rPr>
          <w:rFonts w:ascii="Times New Roman" w:eastAsia="Times New Roman" w:hAnsi="Times New Roman" w:cs="Times New Roman"/>
          <w:sz w:val="28"/>
          <w:szCs w:val="28"/>
          <w:lang w:eastAsia="ru-RU"/>
        </w:rPr>
        <w:t>. Площадь д</w:t>
      </w:r>
      <w:r w:rsidRPr="007775BF">
        <w:rPr>
          <w:rFonts w:ascii="Times New Roman" w:eastAsia="Times New Roman" w:hAnsi="Times New Roman" w:cs="Times New Roman"/>
          <w:sz w:val="28"/>
          <w:szCs w:val="28"/>
          <w:lang w:eastAsia="ru-RU"/>
        </w:rPr>
        <w:t>ействующ</w:t>
      </w:r>
      <w:r>
        <w:rPr>
          <w:rFonts w:ascii="Times New Roman" w:eastAsia="Times New Roman" w:hAnsi="Times New Roman" w:cs="Times New Roman"/>
          <w:sz w:val="28"/>
          <w:szCs w:val="28"/>
          <w:lang w:eastAsia="ru-RU"/>
        </w:rPr>
        <w:t>их</w:t>
      </w:r>
      <w:r w:rsidRPr="007775BF">
        <w:rPr>
          <w:rFonts w:ascii="Times New Roman" w:eastAsia="Times New Roman" w:hAnsi="Times New Roman" w:cs="Times New Roman"/>
          <w:sz w:val="28"/>
          <w:szCs w:val="28"/>
          <w:lang w:eastAsia="ru-RU"/>
        </w:rPr>
        <w:t xml:space="preserve"> кладбищ</w:t>
      </w:r>
      <w:r>
        <w:rPr>
          <w:rFonts w:ascii="Times New Roman" w:eastAsia="Times New Roman" w:hAnsi="Times New Roman" w:cs="Times New Roman"/>
          <w:sz w:val="28"/>
          <w:szCs w:val="28"/>
          <w:lang w:eastAsia="ru-RU"/>
        </w:rPr>
        <w:t xml:space="preserve"> -</w:t>
      </w:r>
      <w:r w:rsidRPr="007775BF">
        <w:rPr>
          <w:rFonts w:ascii="Times New Roman" w:eastAsia="Times New Roman" w:hAnsi="Times New Roman" w:cs="Times New Roman"/>
          <w:sz w:val="28"/>
          <w:szCs w:val="28"/>
          <w:lang w:eastAsia="ru-RU"/>
        </w:rPr>
        <w:t xml:space="preserve"> 6,27 га. Свободные территории кладбищ составляют 2,03 га</w:t>
      </w:r>
      <w:r w:rsidRPr="003C568A">
        <w:rPr>
          <w:rFonts w:ascii="Times New Roman" w:eastAsia="Times New Roman" w:hAnsi="Times New Roman" w:cs="Times New Roman"/>
          <w:sz w:val="28"/>
          <w:szCs w:val="28"/>
          <w:lang w:eastAsia="ru-RU"/>
        </w:rPr>
        <w:t>. Обеспеченность кладбищами сельского поселения составляет 1269% от нормативной потребности.</w:t>
      </w:r>
    </w:p>
    <w:p w:rsidR="000F3020" w:rsidRPr="007775BF" w:rsidRDefault="000F3020" w:rsidP="000F3020">
      <w:pPr>
        <w:spacing w:after="0" w:line="240" w:lineRule="auto"/>
        <w:ind w:left="851" w:firstLine="709"/>
        <w:jc w:val="both"/>
        <w:rPr>
          <w:rFonts w:ascii="Times New Roman" w:eastAsia="Times New Roman" w:hAnsi="Times New Roman" w:cs="Times New Roman"/>
          <w:sz w:val="28"/>
          <w:szCs w:val="28"/>
          <w:lang w:eastAsia="ru-RU"/>
        </w:rPr>
      </w:pPr>
      <w:r w:rsidRPr="007775BF">
        <w:rPr>
          <w:rFonts w:ascii="Times New Roman" w:eastAsia="Times New Roman" w:hAnsi="Times New Roman" w:cs="Times New Roman"/>
          <w:sz w:val="28"/>
          <w:szCs w:val="28"/>
          <w:lang w:eastAsia="ru-RU"/>
        </w:rPr>
        <w:t>Обеспеченность кладбищами традиционного захоронения сельского поселения превышает нормативные потребности населения.</w:t>
      </w:r>
    </w:p>
    <w:p w:rsidR="000F3020" w:rsidRDefault="000F3020" w:rsidP="000F3020">
      <w:pPr>
        <w:tabs>
          <w:tab w:val="left" w:pos="4054"/>
        </w:tabs>
        <w:rPr>
          <w:rFonts w:ascii="Times New Roman" w:eastAsia="Times New Roman" w:hAnsi="Times New Roman" w:cs="Times New Roman"/>
          <w:sz w:val="28"/>
          <w:szCs w:val="24"/>
          <w:lang w:eastAsia="ru-RU"/>
        </w:rPr>
        <w:sectPr w:rsidR="000F3020" w:rsidSect="000F3020">
          <w:pgSz w:w="11906" w:h="16838"/>
          <w:pgMar w:top="851" w:right="851" w:bottom="851" w:left="284" w:header="709" w:footer="709" w:gutter="0"/>
          <w:cols w:space="708"/>
          <w:docGrid w:linePitch="360"/>
        </w:sectPr>
      </w:pPr>
    </w:p>
    <w:p w:rsidR="000F3020" w:rsidRPr="003C38B8" w:rsidRDefault="000F3020" w:rsidP="000F3020">
      <w:pPr>
        <w:pStyle w:val="aff5"/>
        <w:widowControl w:val="0"/>
        <w:spacing w:before="64" w:after="0" w:line="322" w:lineRule="exact"/>
        <w:ind w:left="1040" w:right="-2"/>
        <w:jc w:val="right"/>
        <w:rPr>
          <w:rFonts w:ascii="Times New Roman" w:eastAsia="Times New Roman" w:hAnsi="Times New Roman" w:cs="Times New Roman"/>
          <w:sz w:val="28"/>
          <w:szCs w:val="28"/>
        </w:rPr>
      </w:pPr>
      <w:r w:rsidRPr="003C38B8">
        <w:rPr>
          <w:rFonts w:ascii="Times New Roman" w:eastAsia="Times New Roman" w:hAnsi="Times New Roman" w:cs="Times New Roman"/>
          <w:spacing w:val="-1"/>
          <w:sz w:val="28"/>
          <w:szCs w:val="28"/>
        </w:rPr>
        <w:lastRenderedPageBreak/>
        <w:t>Таблица</w:t>
      </w:r>
      <w:r w:rsidRPr="003C38B8">
        <w:rPr>
          <w:rFonts w:ascii="Times New Roman" w:eastAsia="Times New Roman" w:hAnsi="Times New Roman" w:cs="Times New Roman"/>
          <w:sz w:val="28"/>
          <w:szCs w:val="28"/>
        </w:rPr>
        <w:t xml:space="preserve"> 2.9.1</w:t>
      </w:r>
      <w:r w:rsidRPr="003C38B8">
        <w:rPr>
          <w:rFonts w:ascii="Times New Roman" w:eastAsia="Times New Roman" w:hAnsi="Times New Roman" w:cs="Times New Roman"/>
          <w:spacing w:val="-1"/>
          <w:sz w:val="28"/>
          <w:szCs w:val="28"/>
        </w:rPr>
        <w:t>.</w:t>
      </w:r>
    </w:p>
    <w:p w:rsidR="000F3020" w:rsidRPr="003C38B8" w:rsidRDefault="000F3020" w:rsidP="000F3020">
      <w:pPr>
        <w:pStyle w:val="aff5"/>
        <w:widowControl w:val="0"/>
        <w:spacing w:before="5" w:after="0" w:line="322" w:lineRule="exact"/>
        <w:ind w:left="1040"/>
        <w:jc w:val="center"/>
        <w:rPr>
          <w:rFonts w:ascii="Times New Roman" w:eastAsia="Calibri" w:hAnsi="Times New Roman" w:cs="Times New Roman"/>
          <w:spacing w:val="-1"/>
          <w:sz w:val="28"/>
        </w:rPr>
      </w:pPr>
      <w:r w:rsidRPr="003C38B8">
        <w:rPr>
          <w:rFonts w:ascii="Times New Roman" w:eastAsia="Calibri" w:hAnsi="Times New Roman" w:cs="Times New Roman"/>
          <w:spacing w:val="-1"/>
          <w:sz w:val="28"/>
        </w:rPr>
        <w:t>Кладбища Сарлинского сельского</w:t>
      </w:r>
      <w:r w:rsidRPr="003C38B8">
        <w:rPr>
          <w:rFonts w:ascii="Times New Roman" w:eastAsia="Calibri" w:hAnsi="Times New Roman" w:cs="Times New Roman"/>
          <w:spacing w:val="-2"/>
          <w:sz w:val="28"/>
        </w:rPr>
        <w:t xml:space="preserve"> </w:t>
      </w:r>
      <w:r w:rsidRPr="003C38B8">
        <w:rPr>
          <w:rFonts w:ascii="Times New Roman" w:eastAsia="Calibri" w:hAnsi="Times New Roman" w:cs="Times New Roman"/>
          <w:spacing w:val="-1"/>
          <w:sz w:val="28"/>
        </w:rPr>
        <w:t>поселения</w:t>
      </w:r>
      <w:r>
        <w:rPr>
          <w:rFonts w:ascii="Times New Roman" w:eastAsia="Calibri" w:hAnsi="Times New Roman" w:cs="Times New Roman"/>
          <w:spacing w:val="-1"/>
          <w:sz w:val="28"/>
        </w:rPr>
        <w:t xml:space="preserve"> </w:t>
      </w:r>
      <w:r w:rsidRPr="003C38B8">
        <w:rPr>
          <w:rFonts w:ascii="Times New Roman" w:eastAsia="Calibri" w:hAnsi="Times New Roman" w:cs="Times New Roman"/>
          <w:spacing w:val="-1"/>
          <w:sz w:val="28"/>
        </w:rPr>
        <w:t>Азнакаевского муниципального района Республики Татарстан</w:t>
      </w:r>
    </w:p>
    <w:p w:rsidR="000F3020" w:rsidRPr="00413BF6" w:rsidRDefault="000F3020" w:rsidP="000F3020">
      <w:pPr>
        <w:spacing w:after="0" w:line="240" w:lineRule="auto"/>
        <w:ind w:firstLine="709"/>
        <w:jc w:val="both"/>
        <w:rPr>
          <w:rFonts w:ascii="Times New Roman" w:eastAsia="Times New Roman" w:hAnsi="Times New Roman" w:cs="Times New Roman"/>
          <w:sz w:val="14"/>
          <w:szCs w:val="14"/>
          <w:lang w:eastAsia="ru-RU"/>
        </w:rPr>
      </w:pPr>
    </w:p>
    <w:tbl>
      <w:tblPr>
        <w:tblStyle w:val="affffffa"/>
        <w:tblW w:w="15304" w:type="dxa"/>
        <w:jc w:val="center"/>
        <w:tblLook w:val="04A0" w:firstRow="1" w:lastRow="0" w:firstColumn="1" w:lastColumn="0" w:noHBand="0" w:noVBand="1"/>
      </w:tblPr>
      <w:tblGrid>
        <w:gridCol w:w="816"/>
        <w:gridCol w:w="1992"/>
        <w:gridCol w:w="2241"/>
        <w:gridCol w:w="5324"/>
        <w:gridCol w:w="1390"/>
        <w:gridCol w:w="1744"/>
        <w:gridCol w:w="1797"/>
      </w:tblGrid>
      <w:tr w:rsidR="000F3020" w:rsidRPr="003C38B8" w:rsidTr="000F3020">
        <w:trPr>
          <w:jc w:val="center"/>
        </w:trPr>
        <w:tc>
          <w:tcPr>
            <w:tcW w:w="846" w:type="dxa"/>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 п/п</w:t>
            </w:r>
          </w:p>
        </w:tc>
        <w:tc>
          <w:tcPr>
            <w:tcW w:w="1701" w:type="dxa"/>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Местоположение</w:t>
            </w:r>
          </w:p>
        </w:tc>
        <w:tc>
          <w:tcPr>
            <w:tcW w:w="2252" w:type="dxa"/>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Кадастровый</w:t>
            </w:r>
          </w:p>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номер</w:t>
            </w:r>
          </w:p>
        </w:tc>
        <w:tc>
          <w:tcPr>
            <w:tcW w:w="5686" w:type="dxa"/>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Категория земель</w:t>
            </w:r>
          </w:p>
        </w:tc>
        <w:tc>
          <w:tcPr>
            <w:tcW w:w="1417" w:type="dxa"/>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Площадь (га.)</w:t>
            </w:r>
          </w:p>
        </w:tc>
        <w:tc>
          <w:tcPr>
            <w:tcW w:w="1560" w:type="dxa"/>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Заполненность</w:t>
            </w:r>
            <w:r>
              <w:rPr>
                <w:rFonts w:ascii="Times New Roman" w:hAnsi="Times New Roman" w:cs="Times New Roman"/>
                <w:sz w:val="24"/>
                <w:szCs w:val="24"/>
              </w:rPr>
              <w:t xml:space="preserve"> </w:t>
            </w:r>
            <w:r w:rsidRPr="003C38B8">
              <w:rPr>
                <w:rFonts w:ascii="Times New Roman" w:hAnsi="Times New Roman" w:cs="Times New Roman"/>
                <w:sz w:val="24"/>
                <w:szCs w:val="24"/>
              </w:rPr>
              <w:t>%</w:t>
            </w:r>
          </w:p>
        </w:tc>
        <w:tc>
          <w:tcPr>
            <w:tcW w:w="1842" w:type="dxa"/>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Свободные территории (га.)</w:t>
            </w:r>
          </w:p>
        </w:tc>
      </w:tr>
      <w:tr w:rsidR="000F3020" w:rsidRPr="003C38B8" w:rsidTr="000F3020">
        <w:trPr>
          <w:jc w:val="center"/>
        </w:trPr>
        <w:tc>
          <w:tcPr>
            <w:tcW w:w="15304" w:type="dxa"/>
            <w:gridSpan w:val="7"/>
          </w:tcPr>
          <w:p w:rsidR="000F3020" w:rsidRPr="003C38B8" w:rsidRDefault="000F3020" w:rsidP="000F3020">
            <w:pPr>
              <w:rPr>
                <w:rFonts w:ascii="Times New Roman" w:hAnsi="Times New Roman" w:cs="Times New Roman"/>
                <w:sz w:val="24"/>
                <w:szCs w:val="24"/>
              </w:rPr>
            </w:pPr>
            <w:r>
              <w:rPr>
                <w:rFonts w:ascii="Times New Roman" w:hAnsi="Times New Roman" w:cs="Times New Roman"/>
                <w:sz w:val="24"/>
                <w:szCs w:val="24"/>
              </w:rPr>
              <w:t>Действующие</w:t>
            </w:r>
          </w:p>
        </w:tc>
      </w:tr>
      <w:tr w:rsidR="000F3020" w:rsidRPr="003C38B8" w:rsidTr="000F3020">
        <w:trPr>
          <w:trHeight w:val="201"/>
          <w:jc w:val="center"/>
        </w:trPr>
        <w:tc>
          <w:tcPr>
            <w:tcW w:w="846"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w:t>
            </w:r>
          </w:p>
        </w:tc>
        <w:tc>
          <w:tcPr>
            <w:tcW w:w="1701" w:type="dxa"/>
            <w:vAlign w:val="center"/>
          </w:tcPr>
          <w:p w:rsidR="000F3020" w:rsidRPr="003C38B8" w:rsidRDefault="000F3020" w:rsidP="000F3020">
            <w:pPr>
              <w:ind w:left="-105" w:right="-108"/>
              <w:jc w:val="center"/>
              <w:rPr>
                <w:rFonts w:ascii="Times New Roman" w:hAnsi="Times New Roman" w:cs="Times New Roman"/>
                <w:sz w:val="24"/>
                <w:szCs w:val="24"/>
              </w:rPr>
            </w:pPr>
            <w:r>
              <w:rPr>
                <w:rFonts w:ascii="Times New Roman" w:hAnsi="Times New Roman" w:cs="Times New Roman"/>
                <w:sz w:val="24"/>
                <w:szCs w:val="24"/>
              </w:rPr>
              <w:t xml:space="preserve">Возле </w:t>
            </w:r>
            <w:r w:rsidRPr="003C38B8">
              <w:rPr>
                <w:rFonts w:ascii="Times New Roman" w:hAnsi="Times New Roman" w:cs="Times New Roman"/>
                <w:sz w:val="24"/>
                <w:szCs w:val="24"/>
              </w:rPr>
              <w:t>с.Буляк</w:t>
            </w:r>
          </w:p>
        </w:tc>
        <w:tc>
          <w:tcPr>
            <w:tcW w:w="2252"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16:02:100202:7</w:t>
            </w:r>
          </w:p>
        </w:tc>
        <w:tc>
          <w:tcPr>
            <w:tcW w:w="5686" w:type="dxa"/>
            <w:vMerge w:val="restart"/>
            <w:vAlign w:val="center"/>
          </w:tcPr>
          <w:p w:rsidR="000F3020" w:rsidRDefault="000F3020" w:rsidP="000F3020">
            <w:pPr>
              <w:jc w:val="center"/>
              <w:rPr>
                <w:rFonts w:ascii="Times New Roman" w:hAnsi="Times New Roman" w:cs="Times New Roman"/>
                <w:sz w:val="24"/>
                <w:szCs w:val="24"/>
              </w:rPr>
            </w:pPr>
            <w:r w:rsidRPr="009D6B15">
              <w:rPr>
                <w:rFonts w:ascii="Times New Roman" w:hAnsi="Times New Roman" w:cs="Times New Roman"/>
                <w:sz w:val="24"/>
                <w:szCs w:val="24"/>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w:t>
            </w:r>
          </w:p>
          <w:p w:rsidR="000F3020" w:rsidRPr="003C38B8" w:rsidRDefault="000F3020" w:rsidP="000F3020">
            <w:pPr>
              <w:jc w:val="center"/>
              <w:rPr>
                <w:rFonts w:ascii="Times New Roman" w:hAnsi="Times New Roman" w:cs="Times New Roman"/>
                <w:sz w:val="24"/>
                <w:szCs w:val="24"/>
              </w:rPr>
            </w:pPr>
            <w:r w:rsidRPr="009D6B15">
              <w:rPr>
                <w:rFonts w:ascii="Times New Roman" w:hAnsi="Times New Roman" w:cs="Times New Roman"/>
                <w:sz w:val="24"/>
                <w:szCs w:val="24"/>
              </w:rPr>
              <w:t>специального назначения</w:t>
            </w:r>
          </w:p>
        </w:tc>
        <w:tc>
          <w:tcPr>
            <w:tcW w:w="1417"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1,97</w:t>
            </w:r>
          </w:p>
        </w:tc>
        <w:tc>
          <w:tcPr>
            <w:tcW w:w="1560" w:type="dxa"/>
            <w:vAlign w:val="center"/>
          </w:tcPr>
          <w:p w:rsidR="000F3020" w:rsidRDefault="000F3020" w:rsidP="000F3020">
            <w:pPr>
              <w:jc w:val="center"/>
              <w:rPr>
                <w:rFonts w:ascii="Times New Roman" w:hAnsi="Times New Roman" w:cs="Times New Roman"/>
                <w:sz w:val="24"/>
                <w:szCs w:val="24"/>
              </w:rPr>
            </w:pPr>
            <w:r>
              <w:rPr>
                <w:rFonts w:ascii="Times New Roman" w:hAnsi="Times New Roman" w:cs="Times New Roman"/>
                <w:sz w:val="24"/>
                <w:szCs w:val="24"/>
              </w:rPr>
              <w:t>75</w:t>
            </w:r>
          </w:p>
        </w:tc>
        <w:tc>
          <w:tcPr>
            <w:tcW w:w="1842"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0,49</w:t>
            </w:r>
          </w:p>
        </w:tc>
      </w:tr>
      <w:tr w:rsidR="000F3020" w:rsidRPr="003C38B8" w:rsidTr="000F3020">
        <w:trPr>
          <w:trHeight w:val="562"/>
          <w:jc w:val="center"/>
        </w:trPr>
        <w:tc>
          <w:tcPr>
            <w:tcW w:w="846"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2</w:t>
            </w:r>
          </w:p>
        </w:tc>
        <w:tc>
          <w:tcPr>
            <w:tcW w:w="1701" w:type="dxa"/>
            <w:vAlign w:val="center"/>
          </w:tcPr>
          <w:p w:rsidR="000F3020" w:rsidRDefault="000F3020" w:rsidP="000F3020">
            <w:pPr>
              <w:ind w:left="-105" w:right="-108"/>
              <w:jc w:val="center"/>
              <w:rPr>
                <w:rFonts w:ascii="Times New Roman" w:hAnsi="Times New Roman" w:cs="Times New Roman"/>
                <w:sz w:val="24"/>
                <w:szCs w:val="24"/>
              </w:rPr>
            </w:pPr>
            <w:r>
              <w:rPr>
                <w:rFonts w:ascii="Times New Roman" w:hAnsi="Times New Roman" w:cs="Times New Roman"/>
                <w:sz w:val="24"/>
                <w:szCs w:val="24"/>
              </w:rPr>
              <w:t xml:space="preserve">Возле </w:t>
            </w:r>
          </w:p>
          <w:p w:rsidR="000F3020" w:rsidRPr="003C38B8" w:rsidRDefault="000F3020" w:rsidP="000F3020">
            <w:pPr>
              <w:ind w:left="-105" w:right="-108"/>
              <w:jc w:val="center"/>
              <w:rPr>
                <w:rFonts w:ascii="Times New Roman" w:hAnsi="Times New Roman" w:cs="Times New Roman"/>
                <w:sz w:val="24"/>
                <w:szCs w:val="24"/>
              </w:rPr>
            </w:pPr>
            <w:r w:rsidRPr="003C38B8">
              <w:rPr>
                <w:rFonts w:ascii="Times New Roman" w:hAnsi="Times New Roman" w:cs="Times New Roman"/>
                <w:sz w:val="24"/>
                <w:szCs w:val="24"/>
              </w:rPr>
              <w:t>д.Суюндук</w:t>
            </w:r>
          </w:p>
        </w:tc>
        <w:tc>
          <w:tcPr>
            <w:tcW w:w="2252"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16:02:100102:322  16:02:100102:324</w:t>
            </w:r>
          </w:p>
        </w:tc>
        <w:tc>
          <w:tcPr>
            <w:tcW w:w="5686" w:type="dxa"/>
            <w:vMerge/>
            <w:vAlign w:val="center"/>
          </w:tcPr>
          <w:p w:rsidR="000F3020" w:rsidRPr="003C38B8" w:rsidRDefault="000F3020" w:rsidP="000F3020">
            <w:pPr>
              <w:jc w:val="center"/>
              <w:rPr>
                <w:rFonts w:ascii="Times New Roman" w:hAnsi="Times New Roman" w:cs="Times New Roman"/>
                <w:sz w:val="24"/>
                <w:szCs w:val="24"/>
              </w:rPr>
            </w:pPr>
          </w:p>
        </w:tc>
        <w:tc>
          <w:tcPr>
            <w:tcW w:w="1417"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1,49</w:t>
            </w:r>
          </w:p>
        </w:tc>
        <w:tc>
          <w:tcPr>
            <w:tcW w:w="1560" w:type="dxa"/>
            <w:vAlign w:val="center"/>
          </w:tcPr>
          <w:p w:rsidR="000F3020" w:rsidRDefault="000F3020" w:rsidP="000F3020">
            <w:pPr>
              <w:jc w:val="center"/>
              <w:rPr>
                <w:rFonts w:ascii="Times New Roman" w:hAnsi="Times New Roman" w:cs="Times New Roman"/>
                <w:sz w:val="24"/>
                <w:szCs w:val="24"/>
              </w:rPr>
            </w:pPr>
            <w:r>
              <w:rPr>
                <w:rFonts w:ascii="Times New Roman" w:hAnsi="Times New Roman" w:cs="Times New Roman"/>
                <w:sz w:val="24"/>
                <w:szCs w:val="24"/>
              </w:rPr>
              <w:t>70</w:t>
            </w:r>
          </w:p>
        </w:tc>
        <w:tc>
          <w:tcPr>
            <w:tcW w:w="1842"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0,45</w:t>
            </w:r>
          </w:p>
        </w:tc>
      </w:tr>
      <w:tr w:rsidR="000F3020" w:rsidRPr="003C38B8" w:rsidTr="000F3020">
        <w:trPr>
          <w:trHeight w:val="562"/>
          <w:jc w:val="center"/>
        </w:trPr>
        <w:tc>
          <w:tcPr>
            <w:tcW w:w="846" w:type="dxa"/>
            <w:vAlign w:val="center"/>
          </w:tcPr>
          <w:p w:rsidR="000F3020" w:rsidRDefault="000F3020" w:rsidP="000F3020">
            <w:pPr>
              <w:jc w:val="center"/>
              <w:rPr>
                <w:rFonts w:ascii="Times New Roman" w:hAnsi="Times New Roman" w:cs="Times New Roman"/>
                <w:sz w:val="24"/>
                <w:szCs w:val="24"/>
              </w:rPr>
            </w:pPr>
            <w:r>
              <w:rPr>
                <w:rFonts w:ascii="Times New Roman" w:hAnsi="Times New Roman" w:cs="Times New Roman"/>
                <w:sz w:val="24"/>
                <w:szCs w:val="24"/>
              </w:rPr>
              <w:t>3</w:t>
            </w:r>
          </w:p>
        </w:tc>
        <w:tc>
          <w:tcPr>
            <w:tcW w:w="1701" w:type="dxa"/>
            <w:vAlign w:val="center"/>
          </w:tcPr>
          <w:p w:rsidR="000F3020" w:rsidRPr="003C38B8" w:rsidRDefault="000F3020" w:rsidP="000F3020">
            <w:pPr>
              <w:ind w:left="-105" w:right="-108"/>
              <w:rPr>
                <w:rFonts w:ascii="Times New Roman" w:hAnsi="Times New Roman" w:cs="Times New Roman"/>
                <w:sz w:val="24"/>
                <w:szCs w:val="24"/>
              </w:rPr>
            </w:pPr>
            <w:r>
              <w:rPr>
                <w:rFonts w:ascii="Times New Roman" w:hAnsi="Times New Roman" w:cs="Times New Roman"/>
                <w:sz w:val="24"/>
                <w:szCs w:val="24"/>
              </w:rPr>
              <w:t xml:space="preserve">  Возле с</w:t>
            </w:r>
            <w:r w:rsidRPr="003C38B8">
              <w:rPr>
                <w:rFonts w:ascii="Times New Roman" w:hAnsi="Times New Roman" w:cs="Times New Roman"/>
                <w:sz w:val="24"/>
                <w:szCs w:val="24"/>
              </w:rPr>
              <w:t>.Сарлы</w:t>
            </w:r>
          </w:p>
        </w:tc>
        <w:tc>
          <w:tcPr>
            <w:tcW w:w="2252"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16:02:100102:323</w:t>
            </w:r>
          </w:p>
        </w:tc>
        <w:tc>
          <w:tcPr>
            <w:tcW w:w="5686" w:type="dxa"/>
            <w:vMerge/>
            <w:vAlign w:val="center"/>
          </w:tcPr>
          <w:p w:rsidR="000F3020" w:rsidRPr="003C38B8" w:rsidRDefault="000F3020" w:rsidP="000F3020">
            <w:pPr>
              <w:jc w:val="center"/>
              <w:rPr>
                <w:rFonts w:ascii="Times New Roman" w:hAnsi="Times New Roman" w:cs="Times New Roman"/>
                <w:sz w:val="24"/>
                <w:szCs w:val="24"/>
              </w:rPr>
            </w:pPr>
          </w:p>
        </w:tc>
        <w:tc>
          <w:tcPr>
            <w:tcW w:w="1417"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1,69</w:t>
            </w:r>
          </w:p>
        </w:tc>
        <w:tc>
          <w:tcPr>
            <w:tcW w:w="1560" w:type="dxa"/>
            <w:vAlign w:val="center"/>
          </w:tcPr>
          <w:p w:rsidR="000F3020" w:rsidRDefault="000F3020" w:rsidP="000F3020">
            <w:pPr>
              <w:jc w:val="center"/>
              <w:rPr>
                <w:rFonts w:ascii="Times New Roman" w:hAnsi="Times New Roman" w:cs="Times New Roman"/>
                <w:sz w:val="24"/>
                <w:szCs w:val="24"/>
              </w:rPr>
            </w:pPr>
            <w:r>
              <w:rPr>
                <w:rFonts w:ascii="Times New Roman" w:hAnsi="Times New Roman" w:cs="Times New Roman"/>
                <w:sz w:val="24"/>
                <w:szCs w:val="24"/>
              </w:rPr>
              <w:t>65</w:t>
            </w:r>
          </w:p>
        </w:tc>
        <w:tc>
          <w:tcPr>
            <w:tcW w:w="1842"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0,59</w:t>
            </w:r>
          </w:p>
        </w:tc>
      </w:tr>
      <w:tr w:rsidR="000F3020" w:rsidRPr="003C38B8" w:rsidTr="000F3020">
        <w:trPr>
          <w:trHeight w:val="562"/>
          <w:jc w:val="center"/>
        </w:trPr>
        <w:tc>
          <w:tcPr>
            <w:tcW w:w="846" w:type="dxa"/>
            <w:vMerge w:val="restart"/>
            <w:vAlign w:val="center"/>
          </w:tcPr>
          <w:p w:rsidR="000F3020" w:rsidRDefault="000F3020" w:rsidP="000F3020">
            <w:pPr>
              <w:jc w:val="center"/>
              <w:rPr>
                <w:rFonts w:ascii="Times New Roman" w:hAnsi="Times New Roman" w:cs="Times New Roman"/>
                <w:sz w:val="24"/>
                <w:szCs w:val="24"/>
              </w:rPr>
            </w:pPr>
            <w:r>
              <w:rPr>
                <w:rFonts w:ascii="Times New Roman" w:hAnsi="Times New Roman" w:cs="Times New Roman"/>
                <w:sz w:val="24"/>
                <w:szCs w:val="24"/>
              </w:rPr>
              <w:t>4</w:t>
            </w:r>
          </w:p>
        </w:tc>
        <w:tc>
          <w:tcPr>
            <w:tcW w:w="1701" w:type="dxa"/>
            <w:vMerge w:val="restart"/>
            <w:vAlign w:val="center"/>
          </w:tcPr>
          <w:p w:rsidR="000F3020" w:rsidRPr="003C38B8" w:rsidRDefault="000F3020" w:rsidP="000F3020">
            <w:pPr>
              <w:ind w:left="-105" w:right="-108"/>
              <w:jc w:val="center"/>
              <w:rPr>
                <w:rFonts w:ascii="Times New Roman" w:hAnsi="Times New Roman" w:cs="Times New Roman"/>
                <w:sz w:val="24"/>
                <w:szCs w:val="24"/>
              </w:rPr>
            </w:pPr>
            <w:r>
              <w:rPr>
                <w:rFonts w:ascii="Times New Roman" w:hAnsi="Times New Roman" w:cs="Times New Roman"/>
                <w:sz w:val="24"/>
                <w:szCs w:val="24"/>
              </w:rPr>
              <w:t xml:space="preserve">Возле </w:t>
            </w:r>
            <w:r w:rsidRPr="003C38B8">
              <w:rPr>
                <w:rFonts w:ascii="Times New Roman" w:hAnsi="Times New Roman" w:cs="Times New Roman"/>
                <w:sz w:val="24"/>
                <w:szCs w:val="24"/>
              </w:rPr>
              <w:t>с.Сарлы</w:t>
            </w:r>
          </w:p>
        </w:tc>
        <w:tc>
          <w:tcPr>
            <w:tcW w:w="2252"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16:02:100103:301           16:02:100103:302</w:t>
            </w:r>
          </w:p>
        </w:tc>
        <w:tc>
          <w:tcPr>
            <w:tcW w:w="5686" w:type="dxa"/>
            <w:vMerge/>
            <w:vAlign w:val="center"/>
          </w:tcPr>
          <w:p w:rsidR="000F3020" w:rsidRPr="003C38B8" w:rsidRDefault="000F3020" w:rsidP="000F3020">
            <w:pPr>
              <w:jc w:val="center"/>
              <w:rPr>
                <w:rFonts w:ascii="Times New Roman" w:hAnsi="Times New Roman" w:cs="Times New Roman"/>
                <w:sz w:val="24"/>
                <w:szCs w:val="24"/>
              </w:rPr>
            </w:pPr>
          </w:p>
        </w:tc>
        <w:tc>
          <w:tcPr>
            <w:tcW w:w="1417" w:type="dxa"/>
            <w:vMerge w:val="restart"/>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1,12</w:t>
            </w:r>
          </w:p>
        </w:tc>
        <w:tc>
          <w:tcPr>
            <w:tcW w:w="1560" w:type="dxa"/>
            <w:vMerge w:val="restart"/>
            <w:vAlign w:val="center"/>
          </w:tcPr>
          <w:p w:rsidR="000F3020" w:rsidRDefault="000F3020" w:rsidP="000F3020">
            <w:pPr>
              <w:jc w:val="center"/>
              <w:rPr>
                <w:rFonts w:ascii="Times New Roman" w:hAnsi="Times New Roman" w:cs="Times New Roman"/>
                <w:sz w:val="24"/>
                <w:szCs w:val="24"/>
              </w:rPr>
            </w:pPr>
            <w:r>
              <w:rPr>
                <w:rFonts w:ascii="Times New Roman" w:hAnsi="Times New Roman" w:cs="Times New Roman"/>
                <w:sz w:val="24"/>
                <w:szCs w:val="24"/>
              </w:rPr>
              <w:t>55</w:t>
            </w:r>
          </w:p>
        </w:tc>
        <w:tc>
          <w:tcPr>
            <w:tcW w:w="1842" w:type="dxa"/>
            <w:vMerge w:val="restart"/>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0,50</w:t>
            </w:r>
          </w:p>
        </w:tc>
      </w:tr>
      <w:tr w:rsidR="000F3020" w:rsidRPr="003C38B8" w:rsidTr="000F3020">
        <w:trPr>
          <w:trHeight w:val="253"/>
          <w:jc w:val="center"/>
        </w:trPr>
        <w:tc>
          <w:tcPr>
            <w:tcW w:w="846" w:type="dxa"/>
            <w:vMerge/>
            <w:vAlign w:val="center"/>
          </w:tcPr>
          <w:p w:rsidR="000F3020" w:rsidRDefault="000F3020" w:rsidP="000F3020">
            <w:pPr>
              <w:rPr>
                <w:rFonts w:ascii="Times New Roman" w:hAnsi="Times New Roman" w:cs="Times New Roman"/>
                <w:sz w:val="24"/>
                <w:szCs w:val="24"/>
              </w:rPr>
            </w:pPr>
          </w:p>
        </w:tc>
        <w:tc>
          <w:tcPr>
            <w:tcW w:w="1701" w:type="dxa"/>
            <w:vMerge/>
            <w:vAlign w:val="center"/>
          </w:tcPr>
          <w:p w:rsidR="000F3020" w:rsidRPr="003C38B8" w:rsidRDefault="000F3020" w:rsidP="000F3020">
            <w:pPr>
              <w:rPr>
                <w:rFonts w:ascii="Times New Roman" w:hAnsi="Times New Roman" w:cs="Times New Roman"/>
                <w:sz w:val="24"/>
                <w:szCs w:val="24"/>
              </w:rPr>
            </w:pPr>
          </w:p>
        </w:tc>
        <w:tc>
          <w:tcPr>
            <w:tcW w:w="2252"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16:02:100101:592</w:t>
            </w:r>
          </w:p>
        </w:tc>
        <w:tc>
          <w:tcPr>
            <w:tcW w:w="5686"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Земли населенных пунктов</w:t>
            </w:r>
          </w:p>
        </w:tc>
        <w:tc>
          <w:tcPr>
            <w:tcW w:w="1417" w:type="dxa"/>
            <w:vMerge/>
            <w:vAlign w:val="center"/>
          </w:tcPr>
          <w:p w:rsidR="000F3020" w:rsidRPr="003C38B8" w:rsidRDefault="000F3020" w:rsidP="000F3020">
            <w:pPr>
              <w:rPr>
                <w:rFonts w:ascii="Times New Roman" w:hAnsi="Times New Roman" w:cs="Times New Roman"/>
                <w:sz w:val="24"/>
                <w:szCs w:val="24"/>
              </w:rPr>
            </w:pPr>
          </w:p>
        </w:tc>
        <w:tc>
          <w:tcPr>
            <w:tcW w:w="1560" w:type="dxa"/>
            <w:vMerge/>
            <w:vAlign w:val="center"/>
          </w:tcPr>
          <w:p w:rsidR="000F3020" w:rsidRDefault="000F3020" w:rsidP="000F3020">
            <w:pPr>
              <w:rPr>
                <w:rFonts w:ascii="Times New Roman" w:hAnsi="Times New Roman" w:cs="Times New Roman"/>
                <w:sz w:val="24"/>
                <w:szCs w:val="24"/>
              </w:rPr>
            </w:pPr>
          </w:p>
        </w:tc>
        <w:tc>
          <w:tcPr>
            <w:tcW w:w="1842" w:type="dxa"/>
            <w:vMerge/>
            <w:vAlign w:val="center"/>
          </w:tcPr>
          <w:p w:rsidR="000F3020" w:rsidRPr="003C38B8" w:rsidRDefault="000F3020" w:rsidP="000F3020">
            <w:pPr>
              <w:rPr>
                <w:rFonts w:ascii="Times New Roman" w:hAnsi="Times New Roman" w:cs="Times New Roman"/>
                <w:sz w:val="24"/>
                <w:szCs w:val="24"/>
              </w:rPr>
            </w:pPr>
          </w:p>
        </w:tc>
      </w:tr>
      <w:tr w:rsidR="000F3020" w:rsidRPr="00452095" w:rsidTr="000F3020">
        <w:trPr>
          <w:trHeight w:val="81"/>
          <w:jc w:val="center"/>
        </w:trPr>
        <w:tc>
          <w:tcPr>
            <w:tcW w:w="846" w:type="dxa"/>
            <w:vAlign w:val="center"/>
          </w:tcPr>
          <w:p w:rsidR="000F3020" w:rsidRPr="003C38B8" w:rsidRDefault="000F3020" w:rsidP="000F3020">
            <w:pPr>
              <w:rPr>
                <w:rFonts w:ascii="Times New Roman" w:hAnsi="Times New Roman" w:cs="Times New Roman"/>
                <w:sz w:val="24"/>
                <w:szCs w:val="24"/>
              </w:rPr>
            </w:pPr>
          </w:p>
        </w:tc>
        <w:tc>
          <w:tcPr>
            <w:tcW w:w="3953" w:type="dxa"/>
            <w:gridSpan w:val="2"/>
            <w:vAlign w:val="center"/>
          </w:tcPr>
          <w:p w:rsidR="000F3020" w:rsidRPr="003C38B8" w:rsidRDefault="000F3020" w:rsidP="000F3020">
            <w:pPr>
              <w:jc w:val="right"/>
              <w:rPr>
                <w:rFonts w:ascii="Times New Roman" w:hAnsi="Times New Roman" w:cs="Times New Roman"/>
                <w:sz w:val="24"/>
                <w:szCs w:val="24"/>
              </w:rPr>
            </w:pPr>
            <w:r w:rsidRPr="003C38B8">
              <w:rPr>
                <w:rFonts w:ascii="Times New Roman" w:hAnsi="Times New Roman" w:cs="Times New Roman"/>
                <w:sz w:val="24"/>
                <w:szCs w:val="24"/>
              </w:rPr>
              <w:t>Всего</w:t>
            </w:r>
            <w:r>
              <w:rPr>
                <w:rFonts w:ascii="Times New Roman" w:hAnsi="Times New Roman" w:cs="Times New Roman"/>
                <w:sz w:val="24"/>
                <w:szCs w:val="24"/>
              </w:rPr>
              <w:t xml:space="preserve"> действующих кладбищ</w:t>
            </w:r>
            <w:r w:rsidRPr="003C38B8">
              <w:rPr>
                <w:rFonts w:ascii="Times New Roman" w:hAnsi="Times New Roman" w:cs="Times New Roman"/>
                <w:sz w:val="24"/>
                <w:szCs w:val="24"/>
              </w:rPr>
              <w:t>:</w:t>
            </w:r>
          </w:p>
        </w:tc>
        <w:tc>
          <w:tcPr>
            <w:tcW w:w="5686" w:type="dxa"/>
            <w:vAlign w:val="center"/>
          </w:tcPr>
          <w:p w:rsidR="000F3020" w:rsidRPr="003C38B8" w:rsidRDefault="000F3020" w:rsidP="000F3020">
            <w:pPr>
              <w:rPr>
                <w:rFonts w:ascii="Times New Roman" w:hAnsi="Times New Roman" w:cs="Times New Roman"/>
                <w:sz w:val="24"/>
                <w:szCs w:val="24"/>
              </w:rPr>
            </w:pPr>
          </w:p>
        </w:tc>
        <w:tc>
          <w:tcPr>
            <w:tcW w:w="1417" w:type="dxa"/>
            <w:vAlign w:val="center"/>
          </w:tcPr>
          <w:p w:rsidR="000F3020" w:rsidRPr="00427317" w:rsidRDefault="000F3020" w:rsidP="000F3020">
            <w:pPr>
              <w:jc w:val="center"/>
              <w:rPr>
                <w:rFonts w:ascii="Times New Roman" w:hAnsi="Times New Roman" w:cs="Times New Roman"/>
                <w:b/>
                <w:sz w:val="24"/>
                <w:szCs w:val="24"/>
              </w:rPr>
            </w:pPr>
            <w:r w:rsidRPr="00427317">
              <w:rPr>
                <w:rFonts w:ascii="Times New Roman" w:hAnsi="Times New Roman" w:cs="Times New Roman"/>
                <w:b/>
                <w:sz w:val="24"/>
                <w:szCs w:val="24"/>
              </w:rPr>
              <w:t>6,27</w:t>
            </w:r>
          </w:p>
        </w:tc>
        <w:tc>
          <w:tcPr>
            <w:tcW w:w="1560" w:type="dxa"/>
            <w:vAlign w:val="center"/>
          </w:tcPr>
          <w:p w:rsidR="000F3020" w:rsidRPr="00427317" w:rsidRDefault="000F3020" w:rsidP="000F3020">
            <w:pPr>
              <w:rPr>
                <w:rFonts w:ascii="Times New Roman" w:hAnsi="Times New Roman" w:cs="Times New Roman"/>
                <w:b/>
                <w:sz w:val="24"/>
                <w:szCs w:val="24"/>
              </w:rPr>
            </w:pPr>
          </w:p>
        </w:tc>
        <w:tc>
          <w:tcPr>
            <w:tcW w:w="1842" w:type="dxa"/>
            <w:vAlign w:val="center"/>
          </w:tcPr>
          <w:p w:rsidR="000F3020" w:rsidRPr="00427317" w:rsidRDefault="000F3020" w:rsidP="000F3020">
            <w:pPr>
              <w:jc w:val="center"/>
              <w:rPr>
                <w:rFonts w:ascii="Times New Roman" w:hAnsi="Times New Roman" w:cs="Times New Roman"/>
                <w:b/>
                <w:sz w:val="24"/>
                <w:szCs w:val="24"/>
              </w:rPr>
            </w:pPr>
            <w:r>
              <w:rPr>
                <w:rFonts w:ascii="Times New Roman" w:hAnsi="Times New Roman" w:cs="Times New Roman"/>
                <w:b/>
                <w:sz w:val="24"/>
                <w:szCs w:val="24"/>
              </w:rPr>
              <w:t>2,03</w:t>
            </w:r>
          </w:p>
        </w:tc>
      </w:tr>
      <w:tr w:rsidR="000F3020" w:rsidRPr="00452095" w:rsidTr="000F3020">
        <w:trPr>
          <w:trHeight w:val="81"/>
          <w:jc w:val="center"/>
        </w:trPr>
        <w:tc>
          <w:tcPr>
            <w:tcW w:w="15304" w:type="dxa"/>
            <w:gridSpan w:val="7"/>
          </w:tcPr>
          <w:p w:rsidR="000F3020" w:rsidRPr="003C38B8" w:rsidRDefault="000F3020" w:rsidP="000F3020">
            <w:pPr>
              <w:rPr>
                <w:rFonts w:ascii="Times New Roman" w:hAnsi="Times New Roman" w:cs="Times New Roman"/>
                <w:sz w:val="24"/>
                <w:szCs w:val="24"/>
              </w:rPr>
            </w:pPr>
            <w:r w:rsidRPr="003C38B8">
              <w:rPr>
                <w:rFonts w:ascii="Times New Roman" w:hAnsi="Times New Roman" w:cs="Times New Roman"/>
                <w:sz w:val="24"/>
                <w:szCs w:val="24"/>
              </w:rPr>
              <w:t>Недействующие</w:t>
            </w:r>
          </w:p>
        </w:tc>
      </w:tr>
      <w:tr w:rsidR="000F3020" w:rsidRPr="00452095" w:rsidTr="000F3020">
        <w:trPr>
          <w:trHeight w:val="81"/>
          <w:jc w:val="center"/>
        </w:trPr>
        <w:tc>
          <w:tcPr>
            <w:tcW w:w="846"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1</w:t>
            </w:r>
          </w:p>
        </w:tc>
        <w:tc>
          <w:tcPr>
            <w:tcW w:w="1701"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с.Сарлы</w:t>
            </w:r>
          </w:p>
        </w:tc>
        <w:tc>
          <w:tcPr>
            <w:tcW w:w="2252" w:type="dxa"/>
            <w:vAlign w:val="center"/>
          </w:tcPr>
          <w:p w:rsidR="000F3020" w:rsidRPr="003C38B8" w:rsidRDefault="000F3020" w:rsidP="000F3020">
            <w:pPr>
              <w:ind w:left="-39" w:right="-94"/>
              <w:jc w:val="center"/>
              <w:rPr>
                <w:rFonts w:ascii="Times New Roman" w:hAnsi="Times New Roman" w:cs="Times New Roman"/>
                <w:sz w:val="24"/>
                <w:szCs w:val="24"/>
              </w:rPr>
            </w:pPr>
            <w:r w:rsidRPr="003C38B8">
              <w:rPr>
                <w:rFonts w:ascii="Times New Roman" w:hAnsi="Times New Roman" w:cs="Times New Roman"/>
                <w:sz w:val="24"/>
                <w:szCs w:val="24"/>
              </w:rPr>
              <w:t>16:02:100101:77</w:t>
            </w:r>
            <w:r>
              <w:rPr>
                <w:rFonts w:ascii="Times New Roman" w:hAnsi="Times New Roman" w:cs="Times New Roman"/>
                <w:sz w:val="24"/>
                <w:szCs w:val="24"/>
              </w:rPr>
              <w:t xml:space="preserve"> КК</w:t>
            </w:r>
            <w:r w:rsidRPr="003C38B8">
              <w:rPr>
                <w:rFonts w:ascii="Times New Roman" w:hAnsi="Times New Roman" w:cs="Times New Roman"/>
                <w:sz w:val="24"/>
                <w:szCs w:val="24"/>
              </w:rPr>
              <w:t>16:02:100101</w:t>
            </w:r>
          </w:p>
        </w:tc>
        <w:tc>
          <w:tcPr>
            <w:tcW w:w="5686" w:type="dxa"/>
            <w:vAlign w:val="center"/>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Земли населенных пунктов</w:t>
            </w:r>
          </w:p>
        </w:tc>
        <w:tc>
          <w:tcPr>
            <w:tcW w:w="1417"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2,37</w:t>
            </w:r>
          </w:p>
        </w:tc>
        <w:tc>
          <w:tcPr>
            <w:tcW w:w="1560"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100</w:t>
            </w:r>
          </w:p>
        </w:tc>
        <w:tc>
          <w:tcPr>
            <w:tcW w:w="1842"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w:t>
            </w:r>
          </w:p>
        </w:tc>
      </w:tr>
      <w:tr w:rsidR="000F3020" w:rsidRPr="00452095" w:rsidTr="000F3020">
        <w:trPr>
          <w:trHeight w:val="81"/>
          <w:jc w:val="center"/>
        </w:trPr>
        <w:tc>
          <w:tcPr>
            <w:tcW w:w="846"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2</w:t>
            </w:r>
          </w:p>
        </w:tc>
        <w:tc>
          <w:tcPr>
            <w:tcW w:w="1701"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с.Сарлы</w:t>
            </w:r>
          </w:p>
        </w:tc>
        <w:tc>
          <w:tcPr>
            <w:tcW w:w="2252" w:type="dxa"/>
            <w:vAlign w:val="center"/>
          </w:tcPr>
          <w:p w:rsidR="000F3020" w:rsidRDefault="000F3020" w:rsidP="000F3020">
            <w:pPr>
              <w:ind w:left="-39" w:right="-94"/>
              <w:jc w:val="center"/>
              <w:rPr>
                <w:rFonts w:ascii="Times New Roman" w:hAnsi="Times New Roman" w:cs="Times New Roman"/>
                <w:sz w:val="24"/>
                <w:szCs w:val="24"/>
              </w:rPr>
            </w:pPr>
            <w:r w:rsidRPr="003C38B8">
              <w:rPr>
                <w:rFonts w:ascii="Times New Roman" w:hAnsi="Times New Roman" w:cs="Times New Roman"/>
                <w:sz w:val="24"/>
                <w:szCs w:val="24"/>
              </w:rPr>
              <w:t>16:02:100101:142</w:t>
            </w:r>
          </w:p>
          <w:p w:rsidR="000F3020" w:rsidRPr="003C38B8" w:rsidRDefault="000F3020" w:rsidP="000F3020">
            <w:pPr>
              <w:ind w:left="-39" w:right="-94"/>
              <w:jc w:val="center"/>
              <w:rPr>
                <w:rFonts w:ascii="Times New Roman" w:hAnsi="Times New Roman" w:cs="Times New Roman"/>
                <w:sz w:val="24"/>
                <w:szCs w:val="24"/>
              </w:rPr>
            </w:pPr>
            <w:r>
              <w:rPr>
                <w:rFonts w:ascii="Times New Roman" w:hAnsi="Times New Roman" w:cs="Times New Roman"/>
                <w:sz w:val="24"/>
                <w:szCs w:val="24"/>
              </w:rPr>
              <w:t>КК</w:t>
            </w:r>
            <w:r w:rsidRPr="003C38B8">
              <w:rPr>
                <w:rFonts w:ascii="Times New Roman" w:hAnsi="Times New Roman" w:cs="Times New Roman"/>
                <w:sz w:val="24"/>
                <w:szCs w:val="24"/>
              </w:rPr>
              <w:t>16:02:100101</w:t>
            </w:r>
          </w:p>
        </w:tc>
        <w:tc>
          <w:tcPr>
            <w:tcW w:w="5686"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Земли населенных пунктов</w:t>
            </w:r>
          </w:p>
        </w:tc>
        <w:tc>
          <w:tcPr>
            <w:tcW w:w="1417"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0,96</w:t>
            </w:r>
          </w:p>
        </w:tc>
        <w:tc>
          <w:tcPr>
            <w:tcW w:w="1560"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100</w:t>
            </w:r>
          </w:p>
        </w:tc>
        <w:tc>
          <w:tcPr>
            <w:tcW w:w="1842"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w:t>
            </w:r>
          </w:p>
        </w:tc>
      </w:tr>
      <w:tr w:rsidR="000F3020" w:rsidRPr="00452095" w:rsidTr="000F3020">
        <w:trPr>
          <w:trHeight w:val="81"/>
          <w:jc w:val="center"/>
        </w:trPr>
        <w:tc>
          <w:tcPr>
            <w:tcW w:w="846"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3</w:t>
            </w:r>
          </w:p>
        </w:tc>
        <w:tc>
          <w:tcPr>
            <w:tcW w:w="1701" w:type="dxa"/>
            <w:vAlign w:val="center"/>
          </w:tcPr>
          <w:p w:rsidR="000F3020" w:rsidRPr="003C38B8" w:rsidRDefault="000F3020" w:rsidP="000F3020">
            <w:pPr>
              <w:ind w:right="-108"/>
              <w:rPr>
                <w:rFonts w:ascii="Times New Roman" w:hAnsi="Times New Roman" w:cs="Times New Roman"/>
                <w:sz w:val="24"/>
                <w:szCs w:val="24"/>
              </w:rPr>
            </w:pPr>
            <w:r>
              <w:rPr>
                <w:rFonts w:ascii="Times New Roman" w:hAnsi="Times New Roman" w:cs="Times New Roman"/>
                <w:sz w:val="24"/>
                <w:szCs w:val="24"/>
              </w:rPr>
              <w:t xml:space="preserve">Возле </w:t>
            </w:r>
            <w:r w:rsidRPr="003C38B8">
              <w:rPr>
                <w:rFonts w:ascii="Times New Roman" w:hAnsi="Times New Roman" w:cs="Times New Roman"/>
                <w:sz w:val="24"/>
                <w:szCs w:val="24"/>
              </w:rPr>
              <w:t>с.Сарлы</w:t>
            </w:r>
          </w:p>
        </w:tc>
        <w:tc>
          <w:tcPr>
            <w:tcW w:w="2252" w:type="dxa"/>
            <w:vAlign w:val="center"/>
          </w:tcPr>
          <w:p w:rsidR="000F3020" w:rsidRDefault="000F3020" w:rsidP="000F3020">
            <w:pPr>
              <w:ind w:left="-39" w:right="-94" w:firstLine="39"/>
              <w:jc w:val="center"/>
              <w:rPr>
                <w:rFonts w:ascii="Times New Roman" w:hAnsi="Times New Roman" w:cs="Times New Roman"/>
                <w:sz w:val="24"/>
                <w:szCs w:val="24"/>
              </w:rPr>
            </w:pPr>
            <w:r w:rsidRPr="003C38B8">
              <w:rPr>
                <w:rFonts w:ascii="Times New Roman" w:hAnsi="Times New Roman" w:cs="Times New Roman"/>
                <w:sz w:val="24"/>
                <w:szCs w:val="24"/>
              </w:rPr>
              <w:t>16:02:100103:357</w:t>
            </w:r>
          </w:p>
          <w:p w:rsidR="000F3020" w:rsidRPr="003C38B8" w:rsidRDefault="000F3020" w:rsidP="000F3020">
            <w:pPr>
              <w:ind w:left="-39" w:right="-94" w:firstLine="39"/>
              <w:jc w:val="center"/>
              <w:rPr>
                <w:rFonts w:ascii="Times New Roman" w:hAnsi="Times New Roman" w:cs="Times New Roman"/>
                <w:sz w:val="24"/>
                <w:szCs w:val="24"/>
              </w:rPr>
            </w:pPr>
            <w:r w:rsidRPr="00A45844">
              <w:rPr>
                <w:rFonts w:ascii="Times New Roman" w:hAnsi="Times New Roman" w:cs="Times New Roman"/>
                <w:sz w:val="24"/>
                <w:szCs w:val="24"/>
              </w:rPr>
              <w:t>16:02:100103:358</w:t>
            </w:r>
          </w:p>
          <w:p w:rsidR="000F3020" w:rsidRPr="003C38B8" w:rsidRDefault="000F3020" w:rsidP="000F3020">
            <w:pPr>
              <w:ind w:left="-39" w:right="-94"/>
              <w:jc w:val="center"/>
              <w:rPr>
                <w:rFonts w:ascii="Times New Roman" w:hAnsi="Times New Roman" w:cs="Times New Roman"/>
                <w:sz w:val="24"/>
                <w:szCs w:val="24"/>
              </w:rPr>
            </w:pPr>
          </w:p>
        </w:tc>
        <w:tc>
          <w:tcPr>
            <w:tcW w:w="5686" w:type="dxa"/>
          </w:tcPr>
          <w:p w:rsidR="000F3020" w:rsidRDefault="000F3020" w:rsidP="000F3020">
            <w:pPr>
              <w:jc w:val="center"/>
              <w:rPr>
                <w:rFonts w:ascii="Times New Roman" w:hAnsi="Times New Roman" w:cs="Times New Roman"/>
                <w:sz w:val="24"/>
                <w:szCs w:val="24"/>
              </w:rPr>
            </w:pPr>
            <w:r w:rsidRPr="009D6B15">
              <w:rPr>
                <w:rFonts w:ascii="Times New Roman" w:hAnsi="Times New Roman" w:cs="Times New Roman"/>
                <w:sz w:val="24"/>
                <w:szCs w:val="24"/>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w:t>
            </w:r>
          </w:p>
          <w:p w:rsidR="000F3020" w:rsidRPr="003C38B8" w:rsidRDefault="000F3020" w:rsidP="000F3020">
            <w:pPr>
              <w:jc w:val="center"/>
              <w:rPr>
                <w:rFonts w:ascii="Times New Roman" w:hAnsi="Times New Roman" w:cs="Times New Roman"/>
                <w:sz w:val="24"/>
                <w:szCs w:val="24"/>
              </w:rPr>
            </w:pPr>
            <w:r w:rsidRPr="009D6B15">
              <w:rPr>
                <w:rFonts w:ascii="Times New Roman" w:hAnsi="Times New Roman" w:cs="Times New Roman"/>
                <w:sz w:val="24"/>
                <w:szCs w:val="24"/>
              </w:rPr>
              <w:t>специального назначения</w:t>
            </w:r>
          </w:p>
        </w:tc>
        <w:tc>
          <w:tcPr>
            <w:tcW w:w="1417"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0,63</w:t>
            </w:r>
          </w:p>
        </w:tc>
        <w:tc>
          <w:tcPr>
            <w:tcW w:w="1560"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100</w:t>
            </w:r>
          </w:p>
        </w:tc>
        <w:tc>
          <w:tcPr>
            <w:tcW w:w="1842"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w:t>
            </w:r>
          </w:p>
        </w:tc>
      </w:tr>
      <w:tr w:rsidR="000F3020" w:rsidRPr="00452095" w:rsidTr="000F3020">
        <w:trPr>
          <w:trHeight w:val="81"/>
          <w:jc w:val="center"/>
        </w:trPr>
        <w:tc>
          <w:tcPr>
            <w:tcW w:w="846"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4</w:t>
            </w:r>
          </w:p>
        </w:tc>
        <w:tc>
          <w:tcPr>
            <w:tcW w:w="1701"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с.Буляк</w:t>
            </w:r>
          </w:p>
        </w:tc>
        <w:tc>
          <w:tcPr>
            <w:tcW w:w="2252"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16:02:100201:100</w:t>
            </w:r>
          </w:p>
        </w:tc>
        <w:tc>
          <w:tcPr>
            <w:tcW w:w="5686"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Земли населенных пунктов</w:t>
            </w:r>
          </w:p>
        </w:tc>
        <w:tc>
          <w:tcPr>
            <w:tcW w:w="1417"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1,14</w:t>
            </w:r>
          </w:p>
        </w:tc>
        <w:tc>
          <w:tcPr>
            <w:tcW w:w="1560"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100</w:t>
            </w:r>
          </w:p>
        </w:tc>
        <w:tc>
          <w:tcPr>
            <w:tcW w:w="1842"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w:t>
            </w:r>
          </w:p>
        </w:tc>
      </w:tr>
      <w:tr w:rsidR="000F3020" w:rsidRPr="00452095" w:rsidTr="000F3020">
        <w:trPr>
          <w:trHeight w:val="81"/>
          <w:jc w:val="center"/>
        </w:trPr>
        <w:tc>
          <w:tcPr>
            <w:tcW w:w="846"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5</w:t>
            </w:r>
          </w:p>
        </w:tc>
        <w:tc>
          <w:tcPr>
            <w:tcW w:w="1701"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д.Суюндук</w:t>
            </w:r>
          </w:p>
        </w:tc>
        <w:tc>
          <w:tcPr>
            <w:tcW w:w="2252" w:type="dxa"/>
            <w:vAlign w:val="center"/>
          </w:tcPr>
          <w:p w:rsidR="000F3020" w:rsidRDefault="000F3020" w:rsidP="000F3020">
            <w:pPr>
              <w:ind w:left="-39" w:right="-94"/>
              <w:jc w:val="center"/>
              <w:rPr>
                <w:rFonts w:ascii="Times New Roman" w:hAnsi="Times New Roman" w:cs="Times New Roman"/>
                <w:sz w:val="24"/>
                <w:szCs w:val="24"/>
              </w:rPr>
            </w:pPr>
            <w:r w:rsidRPr="003C38B8">
              <w:rPr>
                <w:rFonts w:ascii="Times New Roman" w:hAnsi="Times New Roman" w:cs="Times New Roman"/>
                <w:sz w:val="24"/>
                <w:szCs w:val="24"/>
              </w:rPr>
              <w:t>16:02:100102:54</w:t>
            </w:r>
          </w:p>
          <w:p w:rsidR="000F3020" w:rsidRPr="003C38B8" w:rsidRDefault="000F3020" w:rsidP="000F3020">
            <w:pPr>
              <w:ind w:left="-39" w:right="-94"/>
              <w:jc w:val="center"/>
              <w:rPr>
                <w:rFonts w:ascii="Times New Roman" w:hAnsi="Times New Roman" w:cs="Times New Roman"/>
                <w:sz w:val="24"/>
                <w:szCs w:val="24"/>
              </w:rPr>
            </w:pPr>
            <w:r>
              <w:rPr>
                <w:rFonts w:ascii="Times New Roman" w:hAnsi="Times New Roman" w:cs="Times New Roman"/>
                <w:sz w:val="24"/>
                <w:szCs w:val="24"/>
              </w:rPr>
              <w:t>КК</w:t>
            </w:r>
            <w:r w:rsidRPr="003C38B8">
              <w:rPr>
                <w:rFonts w:ascii="Times New Roman" w:hAnsi="Times New Roman" w:cs="Times New Roman"/>
                <w:sz w:val="24"/>
                <w:szCs w:val="24"/>
              </w:rPr>
              <w:t>16:02:100102:54</w:t>
            </w:r>
          </w:p>
        </w:tc>
        <w:tc>
          <w:tcPr>
            <w:tcW w:w="5686"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Земли населенных пунктов</w:t>
            </w:r>
          </w:p>
        </w:tc>
        <w:tc>
          <w:tcPr>
            <w:tcW w:w="1417"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1,81</w:t>
            </w:r>
          </w:p>
        </w:tc>
        <w:tc>
          <w:tcPr>
            <w:tcW w:w="1560"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100</w:t>
            </w:r>
          </w:p>
        </w:tc>
        <w:tc>
          <w:tcPr>
            <w:tcW w:w="1842"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w:t>
            </w:r>
          </w:p>
        </w:tc>
      </w:tr>
      <w:tr w:rsidR="000F3020" w:rsidRPr="00452095" w:rsidTr="000F3020">
        <w:trPr>
          <w:trHeight w:val="81"/>
          <w:jc w:val="center"/>
        </w:trPr>
        <w:tc>
          <w:tcPr>
            <w:tcW w:w="846"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6</w:t>
            </w:r>
          </w:p>
        </w:tc>
        <w:tc>
          <w:tcPr>
            <w:tcW w:w="1701" w:type="dxa"/>
            <w:vAlign w:val="center"/>
          </w:tcPr>
          <w:p w:rsidR="000F3020" w:rsidRPr="003C38B8" w:rsidRDefault="000F3020" w:rsidP="000F3020">
            <w:pPr>
              <w:jc w:val="center"/>
              <w:rPr>
                <w:rFonts w:ascii="Times New Roman" w:hAnsi="Times New Roman" w:cs="Times New Roman"/>
                <w:sz w:val="24"/>
                <w:szCs w:val="24"/>
              </w:rPr>
            </w:pPr>
            <w:r w:rsidRPr="003C38B8">
              <w:rPr>
                <w:rFonts w:ascii="Times New Roman" w:hAnsi="Times New Roman" w:cs="Times New Roman"/>
                <w:sz w:val="24"/>
                <w:szCs w:val="24"/>
              </w:rPr>
              <w:t>д.Суюндук</w:t>
            </w:r>
          </w:p>
        </w:tc>
        <w:tc>
          <w:tcPr>
            <w:tcW w:w="2252" w:type="dxa"/>
            <w:vAlign w:val="center"/>
          </w:tcPr>
          <w:p w:rsidR="000F3020" w:rsidRDefault="000F3020" w:rsidP="000F3020">
            <w:pPr>
              <w:ind w:left="-39" w:right="-94"/>
              <w:jc w:val="center"/>
              <w:rPr>
                <w:rFonts w:ascii="Times New Roman" w:hAnsi="Times New Roman" w:cs="Times New Roman"/>
                <w:sz w:val="24"/>
                <w:szCs w:val="24"/>
              </w:rPr>
            </w:pPr>
            <w:r w:rsidRPr="003C38B8">
              <w:rPr>
                <w:rFonts w:ascii="Times New Roman" w:hAnsi="Times New Roman" w:cs="Times New Roman"/>
                <w:sz w:val="24"/>
                <w:szCs w:val="24"/>
              </w:rPr>
              <w:t>16:02:100102:331</w:t>
            </w:r>
          </w:p>
          <w:p w:rsidR="000F3020" w:rsidRPr="003C38B8" w:rsidRDefault="000F3020" w:rsidP="000F3020">
            <w:pPr>
              <w:ind w:left="-39" w:right="-94"/>
              <w:jc w:val="center"/>
              <w:rPr>
                <w:rFonts w:ascii="Times New Roman" w:hAnsi="Times New Roman" w:cs="Times New Roman"/>
                <w:sz w:val="24"/>
                <w:szCs w:val="24"/>
              </w:rPr>
            </w:pPr>
            <w:r>
              <w:rPr>
                <w:rFonts w:ascii="Times New Roman" w:hAnsi="Times New Roman" w:cs="Times New Roman"/>
                <w:sz w:val="24"/>
                <w:szCs w:val="24"/>
              </w:rPr>
              <w:t>КК</w:t>
            </w:r>
            <w:r w:rsidRPr="003C38B8">
              <w:rPr>
                <w:rFonts w:ascii="Times New Roman" w:hAnsi="Times New Roman" w:cs="Times New Roman"/>
                <w:sz w:val="24"/>
                <w:szCs w:val="24"/>
              </w:rPr>
              <w:t>16:02:100102</w:t>
            </w:r>
          </w:p>
        </w:tc>
        <w:tc>
          <w:tcPr>
            <w:tcW w:w="5686"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Земли населенных пунктов</w:t>
            </w:r>
          </w:p>
        </w:tc>
        <w:tc>
          <w:tcPr>
            <w:tcW w:w="1417"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0,32</w:t>
            </w:r>
          </w:p>
        </w:tc>
        <w:tc>
          <w:tcPr>
            <w:tcW w:w="1560"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100</w:t>
            </w:r>
          </w:p>
        </w:tc>
        <w:tc>
          <w:tcPr>
            <w:tcW w:w="1842" w:type="dxa"/>
          </w:tcPr>
          <w:p w:rsidR="000F3020" w:rsidRPr="003C38B8" w:rsidRDefault="000F3020" w:rsidP="000F3020">
            <w:pPr>
              <w:jc w:val="center"/>
              <w:rPr>
                <w:rFonts w:ascii="Times New Roman" w:hAnsi="Times New Roman" w:cs="Times New Roman"/>
                <w:sz w:val="24"/>
                <w:szCs w:val="24"/>
              </w:rPr>
            </w:pPr>
            <w:r>
              <w:rPr>
                <w:rFonts w:ascii="Times New Roman" w:hAnsi="Times New Roman" w:cs="Times New Roman"/>
                <w:sz w:val="24"/>
                <w:szCs w:val="24"/>
              </w:rPr>
              <w:t>0</w:t>
            </w:r>
          </w:p>
        </w:tc>
      </w:tr>
      <w:tr w:rsidR="000F3020" w:rsidRPr="00452095" w:rsidTr="000F3020">
        <w:trPr>
          <w:trHeight w:val="81"/>
          <w:jc w:val="center"/>
        </w:trPr>
        <w:tc>
          <w:tcPr>
            <w:tcW w:w="846" w:type="dxa"/>
          </w:tcPr>
          <w:p w:rsidR="000F3020" w:rsidRPr="003C38B8" w:rsidRDefault="000F3020" w:rsidP="000F3020">
            <w:pPr>
              <w:rPr>
                <w:rFonts w:ascii="Times New Roman" w:hAnsi="Times New Roman" w:cs="Times New Roman"/>
                <w:sz w:val="24"/>
                <w:szCs w:val="24"/>
              </w:rPr>
            </w:pPr>
          </w:p>
        </w:tc>
        <w:tc>
          <w:tcPr>
            <w:tcW w:w="3953" w:type="dxa"/>
            <w:gridSpan w:val="2"/>
            <w:vAlign w:val="center"/>
          </w:tcPr>
          <w:p w:rsidR="000F3020" w:rsidRPr="003C38B8" w:rsidRDefault="000F3020" w:rsidP="000F3020">
            <w:pPr>
              <w:ind w:left="-39" w:right="-94"/>
              <w:jc w:val="right"/>
              <w:rPr>
                <w:rFonts w:ascii="Times New Roman" w:hAnsi="Times New Roman" w:cs="Times New Roman"/>
                <w:sz w:val="24"/>
                <w:szCs w:val="24"/>
              </w:rPr>
            </w:pPr>
            <w:r>
              <w:rPr>
                <w:rFonts w:ascii="Times New Roman" w:hAnsi="Times New Roman" w:cs="Times New Roman"/>
                <w:sz w:val="24"/>
                <w:szCs w:val="24"/>
              </w:rPr>
              <w:t>Всего недействующих кладбищ</w:t>
            </w:r>
            <w:r>
              <w:rPr>
                <w:rFonts w:ascii="Times New Roman" w:hAnsi="Times New Roman" w:cs="Times New Roman"/>
                <w:sz w:val="24"/>
                <w:szCs w:val="24"/>
                <w:lang w:val="en-US"/>
              </w:rPr>
              <w:t>:</w:t>
            </w:r>
          </w:p>
        </w:tc>
        <w:tc>
          <w:tcPr>
            <w:tcW w:w="5686" w:type="dxa"/>
          </w:tcPr>
          <w:p w:rsidR="000F3020" w:rsidRPr="003C38B8" w:rsidRDefault="000F3020" w:rsidP="000F3020">
            <w:pPr>
              <w:rPr>
                <w:rFonts w:ascii="Times New Roman" w:hAnsi="Times New Roman" w:cs="Times New Roman"/>
                <w:sz w:val="24"/>
                <w:szCs w:val="24"/>
              </w:rPr>
            </w:pPr>
          </w:p>
        </w:tc>
        <w:tc>
          <w:tcPr>
            <w:tcW w:w="1417" w:type="dxa"/>
          </w:tcPr>
          <w:p w:rsidR="000F3020" w:rsidRPr="00CE7BD1" w:rsidRDefault="000F3020" w:rsidP="000F3020">
            <w:pPr>
              <w:jc w:val="center"/>
              <w:rPr>
                <w:rFonts w:ascii="Times New Roman" w:hAnsi="Times New Roman" w:cs="Times New Roman"/>
                <w:b/>
                <w:sz w:val="24"/>
                <w:szCs w:val="24"/>
              </w:rPr>
            </w:pPr>
            <w:r w:rsidRPr="00CE7BD1">
              <w:rPr>
                <w:rFonts w:ascii="Times New Roman" w:hAnsi="Times New Roman" w:cs="Times New Roman"/>
                <w:b/>
                <w:sz w:val="24"/>
                <w:szCs w:val="24"/>
              </w:rPr>
              <w:t>7,2</w:t>
            </w:r>
            <w:r>
              <w:rPr>
                <w:rFonts w:ascii="Times New Roman" w:hAnsi="Times New Roman" w:cs="Times New Roman"/>
                <w:b/>
                <w:sz w:val="24"/>
                <w:szCs w:val="24"/>
              </w:rPr>
              <w:t>3</w:t>
            </w:r>
          </w:p>
        </w:tc>
        <w:tc>
          <w:tcPr>
            <w:tcW w:w="1560" w:type="dxa"/>
          </w:tcPr>
          <w:p w:rsidR="000F3020" w:rsidRPr="003C38B8" w:rsidRDefault="000F3020" w:rsidP="000F3020">
            <w:pPr>
              <w:jc w:val="center"/>
              <w:rPr>
                <w:rFonts w:ascii="Times New Roman" w:hAnsi="Times New Roman" w:cs="Times New Roman"/>
                <w:sz w:val="24"/>
                <w:szCs w:val="24"/>
              </w:rPr>
            </w:pPr>
          </w:p>
        </w:tc>
        <w:tc>
          <w:tcPr>
            <w:tcW w:w="1842" w:type="dxa"/>
          </w:tcPr>
          <w:p w:rsidR="000F3020" w:rsidRPr="00232D20" w:rsidRDefault="000F3020" w:rsidP="000F3020">
            <w:pPr>
              <w:jc w:val="center"/>
              <w:rPr>
                <w:rFonts w:ascii="Times New Roman" w:hAnsi="Times New Roman" w:cs="Times New Roman"/>
                <w:b/>
                <w:sz w:val="24"/>
                <w:szCs w:val="24"/>
              </w:rPr>
            </w:pPr>
            <w:r w:rsidRPr="00232D20">
              <w:rPr>
                <w:rFonts w:ascii="Times New Roman" w:hAnsi="Times New Roman" w:cs="Times New Roman"/>
                <w:b/>
                <w:sz w:val="24"/>
                <w:szCs w:val="24"/>
              </w:rPr>
              <w:t>0</w:t>
            </w:r>
          </w:p>
        </w:tc>
      </w:tr>
      <w:tr w:rsidR="000F3020" w:rsidRPr="00452095" w:rsidTr="000F3020">
        <w:trPr>
          <w:trHeight w:val="81"/>
          <w:jc w:val="center"/>
        </w:trPr>
        <w:tc>
          <w:tcPr>
            <w:tcW w:w="846" w:type="dxa"/>
          </w:tcPr>
          <w:p w:rsidR="000F3020" w:rsidRPr="003C38B8" w:rsidRDefault="000F3020" w:rsidP="000F3020">
            <w:pPr>
              <w:rPr>
                <w:rFonts w:ascii="Times New Roman" w:hAnsi="Times New Roman" w:cs="Times New Roman"/>
                <w:sz w:val="24"/>
                <w:szCs w:val="24"/>
              </w:rPr>
            </w:pPr>
          </w:p>
        </w:tc>
        <w:tc>
          <w:tcPr>
            <w:tcW w:w="3953" w:type="dxa"/>
            <w:gridSpan w:val="2"/>
            <w:vAlign w:val="center"/>
          </w:tcPr>
          <w:p w:rsidR="000F3020" w:rsidRPr="003C38B8" w:rsidRDefault="000F3020" w:rsidP="000F3020">
            <w:pPr>
              <w:ind w:left="-39" w:right="-94"/>
              <w:jc w:val="right"/>
              <w:rPr>
                <w:rFonts w:ascii="Times New Roman" w:hAnsi="Times New Roman" w:cs="Times New Roman"/>
                <w:sz w:val="24"/>
                <w:szCs w:val="24"/>
              </w:rPr>
            </w:pPr>
            <w:r>
              <w:rPr>
                <w:rFonts w:ascii="Times New Roman" w:hAnsi="Times New Roman" w:cs="Times New Roman"/>
                <w:sz w:val="24"/>
                <w:szCs w:val="24"/>
              </w:rPr>
              <w:t>Всего кладбищ</w:t>
            </w:r>
            <w:r>
              <w:rPr>
                <w:rFonts w:ascii="Times New Roman" w:hAnsi="Times New Roman" w:cs="Times New Roman"/>
                <w:sz w:val="24"/>
                <w:szCs w:val="24"/>
                <w:lang w:val="en-US"/>
              </w:rPr>
              <w:t>:</w:t>
            </w:r>
          </w:p>
        </w:tc>
        <w:tc>
          <w:tcPr>
            <w:tcW w:w="5686" w:type="dxa"/>
          </w:tcPr>
          <w:p w:rsidR="000F3020" w:rsidRPr="003C38B8" w:rsidRDefault="000F3020" w:rsidP="000F3020">
            <w:pPr>
              <w:rPr>
                <w:rFonts w:ascii="Times New Roman" w:hAnsi="Times New Roman" w:cs="Times New Roman"/>
                <w:sz w:val="24"/>
                <w:szCs w:val="24"/>
              </w:rPr>
            </w:pPr>
          </w:p>
        </w:tc>
        <w:tc>
          <w:tcPr>
            <w:tcW w:w="1417" w:type="dxa"/>
          </w:tcPr>
          <w:p w:rsidR="000F3020" w:rsidRPr="00CE7BD1" w:rsidRDefault="000F3020" w:rsidP="000F3020">
            <w:pPr>
              <w:jc w:val="center"/>
              <w:rPr>
                <w:rFonts w:ascii="Times New Roman" w:hAnsi="Times New Roman" w:cs="Times New Roman"/>
                <w:b/>
                <w:sz w:val="24"/>
                <w:szCs w:val="24"/>
              </w:rPr>
            </w:pPr>
            <w:r>
              <w:rPr>
                <w:rFonts w:ascii="Times New Roman" w:hAnsi="Times New Roman" w:cs="Times New Roman"/>
                <w:b/>
                <w:sz w:val="24"/>
                <w:szCs w:val="24"/>
              </w:rPr>
              <w:t>13,50</w:t>
            </w:r>
          </w:p>
        </w:tc>
        <w:tc>
          <w:tcPr>
            <w:tcW w:w="1560" w:type="dxa"/>
          </w:tcPr>
          <w:p w:rsidR="000F3020" w:rsidRPr="003C38B8" w:rsidRDefault="000F3020" w:rsidP="000F3020">
            <w:pPr>
              <w:jc w:val="center"/>
              <w:rPr>
                <w:rFonts w:ascii="Times New Roman" w:hAnsi="Times New Roman" w:cs="Times New Roman"/>
                <w:sz w:val="24"/>
                <w:szCs w:val="24"/>
              </w:rPr>
            </w:pPr>
          </w:p>
        </w:tc>
        <w:tc>
          <w:tcPr>
            <w:tcW w:w="1842" w:type="dxa"/>
          </w:tcPr>
          <w:p w:rsidR="000F3020" w:rsidRPr="00232D20" w:rsidRDefault="000F3020" w:rsidP="000F3020">
            <w:pPr>
              <w:jc w:val="center"/>
              <w:rPr>
                <w:rFonts w:ascii="Times New Roman" w:hAnsi="Times New Roman" w:cs="Times New Roman"/>
                <w:b/>
                <w:sz w:val="24"/>
                <w:szCs w:val="24"/>
              </w:rPr>
            </w:pPr>
          </w:p>
        </w:tc>
      </w:tr>
    </w:tbl>
    <w:p w:rsidR="000F3020" w:rsidRPr="002A404E" w:rsidRDefault="000F3020" w:rsidP="000F3020">
      <w:pPr>
        <w:tabs>
          <w:tab w:val="left" w:pos="4054"/>
        </w:tabs>
        <w:rPr>
          <w:rFonts w:ascii="Times New Roman" w:eastAsia="Times New Roman" w:hAnsi="Times New Roman" w:cs="Times New Roman"/>
          <w:sz w:val="28"/>
          <w:szCs w:val="24"/>
          <w:lang w:eastAsia="ru-RU"/>
        </w:rPr>
        <w:sectPr w:rsidR="000F3020" w:rsidRPr="002A404E" w:rsidSect="00D82ABD">
          <w:pgSz w:w="16838" w:h="11906" w:orient="landscape"/>
          <w:pgMar w:top="284" w:right="851" w:bottom="851" w:left="851" w:header="709" w:footer="709" w:gutter="0"/>
          <w:cols w:space="708"/>
          <w:docGrid w:linePitch="360"/>
        </w:sectPr>
      </w:pPr>
    </w:p>
    <w:p w:rsidR="000F3020" w:rsidRPr="00CB3371" w:rsidRDefault="000F3020" w:rsidP="000F3020">
      <w:pPr>
        <w:pStyle w:val="2"/>
        <w:numPr>
          <w:ilvl w:val="0"/>
          <w:numId w:val="0"/>
        </w:numPr>
        <w:spacing w:before="0" w:line="240" w:lineRule="auto"/>
        <w:ind w:left="1418"/>
        <w:rPr>
          <w:rFonts w:eastAsia="Times New Roman"/>
        </w:rPr>
      </w:pPr>
      <w:bookmarkStart w:id="36" w:name="_Toc377388919"/>
      <w:bookmarkStart w:id="37" w:name="_Toc390255843"/>
      <w:bookmarkStart w:id="38" w:name="_Toc400455943"/>
      <w:bookmarkStart w:id="39" w:name="_Toc215561735"/>
      <w:bookmarkStart w:id="40" w:name="_Toc291506886"/>
      <w:bookmarkStart w:id="41" w:name="_Toc291744203"/>
      <w:bookmarkStart w:id="42" w:name="_Toc292201112"/>
      <w:bookmarkStart w:id="43" w:name="_Toc292201865"/>
      <w:bookmarkStart w:id="44" w:name="_Toc292201945"/>
      <w:bookmarkStart w:id="45" w:name="_Toc292202019"/>
      <w:bookmarkStart w:id="46" w:name="_Toc296608346"/>
      <w:r w:rsidRPr="00CB3371">
        <w:rPr>
          <w:rFonts w:eastAsia="Times New Roman"/>
        </w:rPr>
        <w:lastRenderedPageBreak/>
        <w:t>2.10</w:t>
      </w:r>
      <w:r>
        <w:rPr>
          <w:rFonts w:eastAsia="Times New Roman"/>
        </w:rPr>
        <w:t>.</w:t>
      </w:r>
      <w:r w:rsidRPr="00CB3371">
        <w:rPr>
          <w:rFonts w:eastAsia="Times New Roman"/>
        </w:rPr>
        <w:t xml:space="preserve"> Туристско-рекреационный потенциал. Организация отдыха местного населения</w:t>
      </w:r>
      <w:bookmarkEnd w:id="36"/>
      <w:bookmarkEnd w:id="37"/>
      <w:bookmarkEnd w:id="38"/>
      <w:bookmarkEnd w:id="39"/>
    </w:p>
    <w:bookmarkEnd w:id="40"/>
    <w:bookmarkEnd w:id="41"/>
    <w:bookmarkEnd w:id="42"/>
    <w:bookmarkEnd w:id="43"/>
    <w:bookmarkEnd w:id="44"/>
    <w:bookmarkEnd w:id="45"/>
    <w:bookmarkEnd w:id="46"/>
    <w:p w:rsidR="000F3020" w:rsidRPr="00BB3E68"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Наличие и территориальное размещение задействованных в туристской индустрии объектов и ресурсов формируют туристско-рекреационный потенциал территории, оценка которого была проведена в рамках Схемы территориального планирования Азнакаевского муниципального района Республики Татарстан.</w:t>
      </w:r>
    </w:p>
    <w:p w:rsidR="000F3020" w:rsidRPr="00BB3E68" w:rsidRDefault="000F3020" w:rsidP="000F3020">
      <w:pPr>
        <w:spacing w:after="0" w:line="240" w:lineRule="auto"/>
        <w:ind w:firstLine="720"/>
        <w:jc w:val="both"/>
        <w:rPr>
          <w:rFonts w:ascii="Times New Roman" w:eastAsia="Times New Roman" w:hAnsi="Times New Roman" w:cs="Times New Roman"/>
          <w:sz w:val="28"/>
          <w:szCs w:val="24"/>
          <w:lang w:eastAsia="ru-RU"/>
        </w:rPr>
      </w:pPr>
      <w:r w:rsidRPr="00BB3E68">
        <w:rPr>
          <w:rFonts w:ascii="Times New Roman" w:eastAsia="Times New Roman" w:hAnsi="Times New Roman" w:cs="Times New Roman"/>
          <w:sz w:val="28"/>
          <w:szCs w:val="24"/>
          <w:lang w:eastAsia="ru-RU"/>
        </w:rPr>
        <w:t>На оценку</w:t>
      </w:r>
      <w:r w:rsidRPr="00BB3E68">
        <w:rPr>
          <w:rFonts w:ascii="Times New Roman" w:eastAsia="Times New Roman" w:hAnsi="Times New Roman" w:cs="Times New Roman"/>
          <w:sz w:val="28"/>
          <w:szCs w:val="28"/>
          <w:lang w:eastAsia="ru-RU"/>
        </w:rPr>
        <w:t xml:space="preserve"> туристско-рекреационного потенциала территории</w:t>
      </w:r>
      <w:r w:rsidRPr="00BB3E68">
        <w:rPr>
          <w:rFonts w:ascii="Times New Roman" w:eastAsia="Times New Roman" w:hAnsi="Times New Roman" w:cs="Times New Roman"/>
          <w:sz w:val="28"/>
          <w:szCs w:val="24"/>
          <w:lang w:eastAsia="ru-RU"/>
        </w:rPr>
        <w:t xml:space="preserve"> влияет значительное число факторов, в том числе, </w:t>
      </w:r>
      <w:r>
        <w:rPr>
          <w:rFonts w:ascii="Times New Roman" w:eastAsia="Times New Roman" w:hAnsi="Times New Roman" w:cs="Times New Roman"/>
          <w:sz w:val="28"/>
          <w:szCs w:val="24"/>
          <w:lang w:eastAsia="ru-RU"/>
        </w:rPr>
        <w:t xml:space="preserve">наличие залесенных территорий, </w:t>
      </w:r>
      <w:r w:rsidRPr="00BB3E68">
        <w:rPr>
          <w:rFonts w:ascii="Times New Roman" w:eastAsia="Times New Roman" w:hAnsi="Times New Roman" w:cs="Times New Roman"/>
          <w:sz w:val="28"/>
          <w:szCs w:val="24"/>
          <w:lang w:eastAsia="ru-RU"/>
        </w:rPr>
        <w:t>водных объектов, отсутствие крупных источников загрязнения среды, наличие особо охраняемых природных территорий, наличие историко-культурных объектов.</w:t>
      </w:r>
    </w:p>
    <w:p w:rsidR="000F3020" w:rsidRPr="00BB3E68"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В соответствии со Схемой территориального планирования Аксубаевского муниципального района к рекреационным объектам на территории Сарлинского сельского поселения относятся:</w:t>
      </w:r>
    </w:p>
    <w:p w:rsidR="000F3020" w:rsidRPr="00BB3E68" w:rsidRDefault="000F3020" w:rsidP="000F3020">
      <w:pPr>
        <w:spacing w:after="0" w:line="240" w:lineRule="auto"/>
        <w:ind w:left="283" w:firstLine="1"/>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       - памятник природы регионального значения «Река Ик»;</w:t>
      </w:r>
    </w:p>
    <w:p w:rsidR="000F3020" w:rsidRDefault="000F3020" w:rsidP="000F3020">
      <w:pPr>
        <w:spacing w:after="0" w:line="240" w:lineRule="auto"/>
        <w:ind w:left="283" w:firstLine="1"/>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       - парк отдыха в с.Сарлы.</w:t>
      </w:r>
    </w:p>
    <w:p w:rsidR="000F3020" w:rsidRPr="00BB3E68" w:rsidRDefault="000F3020" w:rsidP="000F3020">
      <w:pPr>
        <w:spacing w:after="0" w:line="240" w:lineRule="auto"/>
        <w:ind w:left="283" w:firstLine="1"/>
        <w:jc w:val="both"/>
        <w:rPr>
          <w:rFonts w:ascii="Times New Roman" w:eastAsia="Times New Roman" w:hAnsi="Times New Roman" w:cs="Times New Roman"/>
          <w:sz w:val="28"/>
          <w:szCs w:val="28"/>
          <w:lang w:eastAsia="ru-RU"/>
        </w:rPr>
      </w:pPr>
    </w:p>
    <w:p w:rsidR="000F3020" w:rsidRDefault="000F3020" w:rsidP="000F3020">
      <w:pPr>
        <w:pStyle w:val="2"/>
        <w:numPr>
          <w:ilvl w:val="0"/>
          <w:numId w:val="0"/>
        </w:numPr>
        <w:spacing w:before="0" w:line="240" w:lineRule="auto"/>
        <w:ind w:left="1418"/>
        <w:rPr>
          <w:rFonts w:eastAsia="Times New Roman"/>
        </w:rPr>
      </w:pPr>
      <w:bookmarkStart w:id="47" w:name="_Toc215561736"/>
      <w:r w:rsidRPr="00CE1667">
        <w:rPr>
          <w:rFonts w:eastAsia="Times New Roman"/>
        </w:rPr>
        <w:t>2.1</w:t>
      </w:r>
      <w:r>
        <w:rPr>
          <w:rFonts w:eastAsia="Times New Roman"/>
        </w:rPr>
        <w:t>1</w:t>
      </w:r>
      <w:r w:rsidRPr="00CE1667">
        <w:rPr>
          <w:rFonts w:eastAsia="Times New Roman"/>
        </w:rPr>
        <w:t>. Транспортно-коммуникационная инфраструктура</w:t>
      </w:r>
      <w:bookmarkEnd w:id="47"/>
    </w:p>
    <w:p w:rsidR="000F3020" w:rsidRPr="00BB3E68" w:rsidRDefault="000F3020" w:rsidP="000F3020">
      <w:pPr>
        <w:spacing w:after="0" w:line="240" w:lineRule="auto"/>
        <w:ind w:firstLine="720"/>
        <w:jc w:val="both"/>
        <w:rPr>
          <w:rFonts w:ascii="Times New Roman" w:eastAsia="Times New Roman" w:hAnsi="Times New Roman" w:cs="Times New Roman"/>
          <w:sz w:val="28"/>
          <w:szCs w:val="28"/>
          <w:lang w:eastAsia="ru-RU"/>
        </w:rPr>
      </w:pPr>
      <w:bookmarkStart w:id="48" w:name="_Toc243039053"/>
      <w:bookmarkStart w:id="49" w:name="_Toc273537414"/>
      <w:bookmarkStart w:id="50" w:name="_Toc273537926"/>
      <w:r w:rsidRPr="00BB3E68">
        <w:rPr>
          <w:rFonts w:ascii="Times New Roman" w:eastAsia="Times New Roman" w:hAnsi="Times New Roman" w:cs="Times New Roman"/>
          <w:sz w:val="28"/>
          <w:szCs w:val="28"/>
          <w:lang w:eastAsia="ru-RU"/>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0F3020" w:rsidRPr="00BB3E68" w:rsidRDefault="000F3020" w:rsidP="000F3020">
      <w:pPr>
        <w:spacing w:after="0" w:line="240" w:lineRule="auto"/>
        <w:ind w:firstLine="720"/>
        <w:jc w:val="both"/>
        <w:rPr>
          <w:rFonts w:ascii="Times New Roman" w:eastAsia="Times New Roman" w:hAnsi="Times New Roman" w:cs="Times New Roman"/>
          <w:sz w:val="28"/>
          <w:szCs w:val="24"/>
          <w:lang w:eastAsia="ru-RU"/>
        </w:rPr>
      </w:pPr>
      <w:r w:rsidRPr="00BB3E68">
        <w:rPr>
          <w:rFonts w:ascii="Times New Roman" w:eastAsia="Times New Roman" w:hAnsi="Times New Roman" w:cs="Times New Roman"/>
          <w:sz w:val="28"/>
          <w:szCs w:val="24"/>
          <w:lang w:eastAsia="ru-RU"/>
        </w:rPr>
        <w:t>Транспортная структура Сарлинского сельского поселения является частью транспортной структуры Азнакаевского муниципального района, которая в свою очередь интегрирована в транспортную сеть Республики Татарстан и представлена автомобильным транспортом.</w:t>
      </w:r>
    </w:p>
    <w:p w:rsidR="000F3020" w:rsidRPr="00BB3E68" w:rsidRDefault="000F3020" w:rsidP="000F3020">
      <w:pPr>
        <w:spacing w:after="0" w:line="240" w:lineRule="auto"/>
        <w:ind w:firstLine="720"/>
        <w:jc w:val="both"/>
        <w:rPr>
          <w:rFonts w:ascii="Times New Roman" w:eastAsia="Times New Roman" w:hAnsi="Times New Roman" w:cs="Times New Roman"/>
          <w:spacing w:val="-4"/>
          <w:sz w:val="28"/>
          <w:szCs w:val="28"/>
        </w:rPr>
      </w:pPr>
      <w:r w:rsidRPr="00BB3E68">
        <w:rPr>
          <w:rFonts w:ascii="Times New Roman" w:eastAsia="Times New Roman" w:hAnsi="Times New Roman" w:cs="Times New Roman"/>
          <w:spacing w:val="-4"/>
          <w:sz w:val="28"/>
          <w:szCs w:val="28"/>
        </w:rPr>
        <w:t>На территории сельского поселения проходят автодороги регионального</w:t>
      </w:r>
      <w:r>
        <w:rPr>
          <w:rFonts w:ascii="Times New Roman" w:eastAsia="Times New Roman" w:hAnsi="Times New Roman" w:cs="Times New Roman"/>
          <w:spacing w:val="-4"/>
          <w:sz w:val="28"/>
          <w:szCs w:val="28"/>
        </w:rPr>
        <w:t xml:space="preserve"> или межмуниципального значения</w:t>
      </w:r>
      <w:r w:rsidRPr="00BB3E68">
        <w:rPr>
          <w:rFonts w:ascii="Times New Roman" w:eastAsia="Times New Roman" w:hAnsi="Times New Roman" w:cs="Times New Roman"/>
          <w:spacing w:val="-4"/>
          <w:sz w:val="28"/>
          <w:szCs w:val="28"/>
        </w:rPr>
        <w:t>:</w:t>
      </w:r>
    </w:p>
    <w:p w:rsidR="000F3020" w:rsidRPr="00BB3E68" w:rsidRDefault="000F3020" w:rsidP="000F3020">
      <w:pPr>
        <w:spacing w:after="0" w:line="240" w:lineRule="auto"/>
        <w:ind w:firstLine="720"/>
        <w:jc w:val="both"/>
        <w:rPr>
          <w:rFonts w:ascii="Times New Roman" w:eastAsia="Times New Roman" w:hAnsi="Times New Roman" w:cs="Times New Roman"/>
          <w:spacing w:val="-4"/>
          <w:sz w:val="28"/>
          <w:szCs w:val="28"/>
        </w:rPr>
      </w:pPr>
      <w:r w:rsidRPr="00BB3E68">
        <w:rPr>
          <w:rFonts w:ascii="Times New Roman" w:eastAsia="Times New Roman" w:hAnsi="Times New Roman" w:cs="Times New Roman"/>
          <w:spacing w:val="-4"/>
          <w:sz w:val="28"/>
          <w:szCs w:val="28"/>
        </w:rPr>
        <w:t>- автодорога Азнакаево-Верхнее Стярле-Кук-Тяка</w:t>
      </w:r>
      <w:r>
        <w:rPr>
          <w:rFonts w:ascii="Times New Roman" w:eastAsia="Times New Roman" w:hAnsi="Times New Roman" w:cs="Times New Roman"/>
          <w:spacing w:val="-4"/>
          <w:sz w:val="28"/>
          <w:szCs w:val="28"/>
        </w:rPr>
        <w:t xml:space="preserve"> </w:t>
      </w:r>
      <w:r>
        <w:rPr>
          <w:rFonts w:ascii="Times New Roman" w:eastAsia="Times New Roman" w:hAnsi="Times New Roman" w:cs="Times New Roman"/>
          <w:spacing w:val="-4"/>
          <w:sz w:val="28"/>
          <w:szCs w:val="28"/>
          <w:lang w:val="en-US"/>
        </w:rPr>
        <w:t>IV</w:t>
      </w:r>
      <w:r w:rsidRPr="003E29E0">
        <w:rPr>
          <w:rFonts w:ascii="Times New Roman" w:eastAsia="Times New Roman" w:hAnsi="Times New Roman" w:cs="Times New Roman"/>
          <w:spacing w:val="-4"/>
          <w:sz w:val="28"/>
          <w:szCs w:val="28"/>
        </w:rPr>
        <w:t xml:space="preserve"> </w:t>
      </w:r>
      <w:r>
        <w:rPr>
          <w:rFonts w:ascii="Times New Roman" w:eastAsia="Times New Roman" w:hAnsi="Times New Roman" w:cs="Times New Roman"/>
          <w:spacing w:val="-4"/>
          <w:sz w:val="28"/>
          <w:szCs w:val="28"/>
        </w:rPr>
        <w:t>категории, протяженностью – 10,40 км.</w:t>
      </w:r>
      <w:r w:rsidRPr="00BB3E68">
        <w:rPr>
          <w:rFonts w:ascii="Times New Roman" w:eastAsia="Times New Roman" w:hAnsi="Times New Roman" w:cs="Times New Roman"/>
          <w:spacing w:val="-4"/>
          <w:sz w:val="28"/>
          <w:szCs w:val="28"/>
        </w:rPr>
        <w:t>;</w:t>
      </w:r>
    </w:p>
    <w:p w:rsidR="000F3020" w:rsidRPr="00BB3E68" w:rsidRDefault="000F3020" w:rsidP="000F3020">
      <w:pPr>
        <w:spacing w:after="0" w:line="240" w:lineRule="auto"/>
        <w:ind w:firstLine="720"/>
        <w:jc w:val="both"/>
        <w:rPr>
          <w:rFonts w:ascii="Times New Roman" w:eastAsia="Times New Roman" w:hAnsi="Times New Roman" w:cs="Times New Roman"/>
          <w:spacing w:val="-4"/>
          <w:sz w:val="28"/>
          <w:szCs w:val="28"/>
        </w:rPr>
      </w:pPr>
      <w:r w:rsidRPr="00BB3E68">
        <w:rPr>
          <w:rFonts w:ascii="Times New Roman" w:eastAsia="Times New Roman" w:hAnsi="Times New Roman" w:cs="Times New Roman"/>
          <w:spacing w:val="-4"/>
          <w:sz w:val="28"/>
          <w:szCs w:val="28"/>
        </w:rPr>
        <w:t>- подъезд к с.Буляк</w:t>
      </w:r>
      <w:r w:rsidRPr="003E29E0">
        <w:rPr>
          <w:rFonts w:ascii="Times New Roman" w:eastAsia="Times New Roman" w:hAnsi="Times New Roman" w:cs="Times New Roman"/>
          <w:spacing w:val="-4"/>
          <w:sz w:val="28"/>
          <w:szCs w:val="28"/>
        </w:rPr>
        <w:t xml:space="preserve"> </w:t>
      </w:r>
      <w:r>
        <w:rPr>
          <w:rFonts w:ascii="Times New Roman" w:eastAsia="Times New Roman" w:hAnsi="Times New Roman" w:cs="Times New Roman"/>
          <w:spacing w:val="-4"/>
          <w:sz w:val="28"/>
          <w:szCs w:val="28"/>
          <w:lang w:val="en-US"/>
        </w:rPr>
        <w:t>IV</w:t>
      </w:r>
      <w:r w:rsidRPr="003E29E0">
        <w:rPr>
          <w:rFonts w:ascii="Times New Roman" w:eastAsia="Times New Roman" w:hAnsi="Times New Roman" w:cs="Times New Roman"/>
          <w:spacing w:val="-4"/>
          <w:sz w:val="28"/>
          <w:szCs w:val="28"/>
        </w:rPr>
        <w:t xml:space="preserve"> </w:t>
      </w:r>
      <w:r>
        <w:rPr>
          <w:rFonts w:ascii="Times New Roman" w:eastAsia="Times New Roman" w:hAnsi="Times New Roman" w:cs="Times New Roman"/>
          <w:spacing w:val="-4"/>
          <w:sz w:val="28"/>
          <w:szCs w:val="28"/>
        </w:rPr>
        <w:t>категории, протяженностью – 1,83 км.</w:t>
      </w:r>
      <w:r w:rsidRPr="00BB3E68">
        <w:rPr>
          <w:rFonts w:ascii="Times New Roman" w:eastAsia="Times New Roman" w:hAnsi="Times New Roman" w:cs="Times New Roman"/>
          <w:spacing w:val="-4"/>
          <w:sz w:val="28"/>
          <w:szCs w:val="28"/>
        </w:rPr>
        <w:t>.</w:t>
      </w:r>
    </w:p>
    <w:p w:rsidR="000F3020" w:rsidRPr="00BB3E68" w:rsidRDefault="000F3020" w:rsidP="000F3020">
      <w:pPr>
        <w:spacing w:after="0" w:line="240" w:lineRule="auto"/>
        <w:ind w:firstLine="720"/>
        <w:jc w:val="both"/>
        <w:rPr>
          <w:rFonts w:ascii="Times New Roman" w:eastAsia="Times New Roman" w:hAnsi="Times New Roman" w:cs="Times New Roman"/>
          <w:spacing w:val="-4"/>
          <w:sz w:val="28"/>
          <w:szCs w:val="28"/>
        </w:rPr>
      </w:pPr>
      <w:r w:rsidRPr="00BB3E68">
        <w:rPr>
          <w:rFonts w:ascii="Times New Roman" w:eastAsia="Times New Roman" w:hAnsi="Times New Roman" w:cs="Times New Roman"/>
          <w:spacing w:val="-4"/>
          <w:sz w:val="28"/>
          <w:szCs w:val="28"/>
        </w:rPr>
        <w:t xml:space="preserve">Также на территории сельского поселения проходят автодороги местного значения </w:t>
      </w:r>
      <w:r>
        <w:rPr>
          <w:rFonts w:ascii="Times New Roman" w:eastAsia="Times New Roman" w:hAnsi="Times New Roman" w:cs="Times New Roman"/>
          <w:spacing w:val="-4"/>
          <w:sz w:val="28"/>
          <w:szCs w:val="28"/>
          <w:lang w:val="en-US"/>
        </w:rPr>
        <w:t>V</w:t>
      </w:r>
      <w:r w:rsidRPr="00AD3C76">
        <w:rPr>
          <w:rFonts w:ascii="Times New Roman" w:eastAsia="Times New Roman" w:hAnsi="Times New Roman" w:cs="Times New Roman"/>
          <w:spacing w:val="-4"/>
          <w:sz w:val="28"/>
          <w:szCs w:val="28"/>
        </w:rPr>
        <w:t xml:space="preserve"> </w:t>
      </w:r>
      <w:r>
        <w:rPr>
          <w:rFonts w:ascii="Times New Roman" w:eastAsia="Times New Roman" w:hAnsi="Times New Roman" w:cs="Times New Roman"/>
          <w:spacing w:val="-4"/>
          <w:sz w:val="28"/>
          <w:szCs w:val="28"/>
        </w:rPr>
        <w:t xml:space="preserve">категории,  </w:t>
      </w:r>
      <w:r w:rsidRPr="00BB3E68">
        <w:rPr>
          <w:rFonts w:ascii="Times New Roman" w:eastAsia="Times New Roman" w:hAnsi="Times New Roman" w:cs="Times New Roman"/>
          <w:spacing w:val="-4"/>
          <w:sz w:val="28"/>
          <w:szCs w:val="28"/>
        </w:rPr>
        <w:t>представленные подъездами к кладбищам.</w:t>
      </w:r>
    </w:p>
    <w:p w:rsidR="000F3020" w:rsidRDefault="000F3020" w:rsidP="000F3020">
      <w:pPr>
        <w:pStyle w:val="afffff8"/>
        <w:spacing w:line="240" w:lineRule="auto"/>
        <w:jc w:val="center"/>
        <w:rPr>
          <w:b/>
        </w:rPr>
      </w:pPr>
    </w:p>
    <w:p w:rsidR="000F3020" w:rsidRPr="00F24633" w:rsidRDefault="000F3020" w:rsidP="000F3020">
      <w:pPr>
        <w:pStyle w:val="afffff8"/>
        <w:spacing w:line="240" w:lineRule="auto"/>
        <w:jc w:val="center"/>
        <w:rPr>
          <w:b/>
        </w:rPr>
      </w:pPr>
      <w:r w:rsidRPr="00F24633">
        <w:rPr>
          <w:b/>
        </w:rPr>
        <w:t xml:space="preserve">Улично-дорожная сеть </w:t>
      </w:r>
    </w:p>
    <w:p w:rsidR="000F3020" w:rsidRDefault="000F3020" w:rsidP="000F3020">
      <w:pPr>
        <w:spacing w:after="0" w:line="240" w:lineRule="auto"/>
        <w:ind w:firstLine="600"/>
        <w:jc w:val="both"/>
        <w:rPr>
          <w:rFonts w:ascii="Times New Roman" w:eastAsia="Times New Roman" w:hAnsi="Times New Roman" w:cs="Times New Roman"/>
          <w:sz w:val="28"/>
          <w:szCs w:val="28"/>
          <w:lang w:val="x-none" w:eastAsia="x-none"/>
        </w:rPr>
      </w:pPr>
      <w:r w:rsidRPr="00073930">
        <w:rPr>
          <w:rFonts w:ascii="Times New Roman" w:eastAsia="Times New Roman" w:hAnsi="Times New Roman" w:cs="Times New Roman"/>
          <w:sz w:val="28"/>
          <w:szCs w:val="24"/>
          <w:lang w:val="x-none" w:eastAsia="x-none"/>
        </w:rPr>
        <w:t xml:space="preserve">Общая протяженность улиц и дорог с. </w:t>
      </w:r>
      <w:r>
        <w:rPr>
          <w:rFonts w:ascii="Times New Roman" w:eastAsia="Times New Roman" w:hAnsi="Times New Roman" w:cs="Times New Roman"/>
          <w:sz w:val="28"/>
          <w:szCs w:val="24"/>
          <w:lang w:eastAsia="x-none"/>
        </w:rPr>
        <w:t>Сарлы, с.Буляк</w:t>
      </w:r>
      <w:r w:rsidRPr="00073930">
        <w:rPr>
          <w:rFonts w:ascii="Times New Roman" w:eastAsia="Times New Roman" w:hAnsi="Times New Roman" w:cs="Times New Roman"/>
          <w:sz w:val="28"/>
          <w:szCs w:val="24"/>
          <w:lang w:val="x-none" w:eastAsia="x-none"/>
        </w:rPr>
        <w:t xml:space="preserve"> </w:t>
      </w:r>
      <w:r>
        <w:rPr>
          <w:rFonts w:ascii="Times New Roman" w:eastAsia="Times New Roman" w:hAnsi="Times New Roman" w:cs="Times New Roman"/>
          <w:sz w:val="28"/>
          <w:szCs w:val="24"/>
          <w:lang w:eastAsia="x-none"/>
        </w:rPr>
        <w:t xml:space="preserve">и д.Суюндук </w:t>
      </w:r>
      <w:r w:rsidRPr="00073930">
        <w:rPr>
          <w:rFonts w:ascii="Times New Roman" w:eastAsia="Times New Roman" w:hAnsi="Times New Roman" w:cs="Times New Roman"/>
          <w:sz w:val="28"/>
          <w:szCs w:val="24"/>
          <w:lang w:val="x-none" w:eastAsia="x-none"/>
        </w:rPr>
        <w:t xml:space="preserve">составляет </w:t>
      </w:r>
      <w:r>
        <w:rPr>
          <w:rFonts w:ascii="Times New Roman" w:eastAsia="Times New Roman" w:hAnsi="Times New Roman" w:cs="Times New Roman"/>
          <w:sz w:val="28"/>
          <w:szCs w:val="24"/>
          <w:lang w:eastAsia="x-none"/>
        </w:rPr>
        <w:t xml:space="preserve">8,68 </w:t>
      </w:r>
      <w:r w:rsidRPr="00073930">
        <w:rPr>
          <w:rFonts w:ascii="Times New Roman" w:eastAsia="Times New Roman" w:hAnsi="Times New Roman" w:cs="Times New Roman"/>
          <w:sz w:val="28"/>
          <w:szCs w:val="24"/>
          <w:lang w:val="x-none" w:eastAsia="x-none"/>
        </w:rPr>
        <w:t>км.</w:t>
      </w:r>
      <w:r>
        <w:rPr>
          <w:rFonts w:ascii="Times New Roman" w:eastAsia="Times New Roman" w:hAnsi="Times New Roman" w:cs="Times New Roman"/>
          <w:sz w:val="28"/>
          <w:szCs w:val="24"/>
          <w:lang w:eastAsia="x-none"/>
        </w:rPr>
        <w:t xml:space="preserve"> </w:t>
      </w:r>
      <w:r>
        <w:rPr>
          <w:rFonts w:ascii="Times New Roman" w:eastAsia="Times New Roman" w:hAnsi="Times New Roman" w:cs="Times New Roman"/>
          <w:sz w:val="28"/>
          <w:szCs w:val="28"/>
          <w:lang w:eastAsia="x-none"/>
        </w:rPr>
        <w:t>(таблица 2.11.1)</w:t>
      </w:r>
      <w:r w:rsidRPr="00073930">
        <w:rPr>
          <w:rFonts w:ascii="Times New Roman" w:eastAsia="Times New Roman" w:hAnsi="Times New Roman" w:cs="Times New Roman"/>
          <w:sz w:val="28"/>
          <w:szCs w:val="28"/>
          <w:lang w:val="x-none" w:eastAsia="x-none"/>
        </w:rPr>
        <w:t xml:space="preserve">.  </w:t>
      </w:r>
    </w:p>
    <w:p w:rsidR="000F3020" w:rsidRPr="00FC2525" w:rsidRDefault="000F3020" w:rsidP="000F3020">
      <w:pPr>
        <w:tabs>
          <w:tab w:val="left" w:pos="0"/>
        </w:tabs>
        <w:autoSpaceDE w:val="0"/>
        <w:autoSpaceDN w:val="0"/>
        <w:adjustRightInd w:val="0"/>
        <w:spacing w:after="0" w:line="240" w:lineRule="auto"/>
        <w:ind w:firstLine="700"/>
        <w:jc w:val="right"/>
        <w:rPr>
          <w:rFonts w:ascii="Times New Roman" w:eastAsia="Times New Roman" w:hAnsi="Times New Roman" w:cs="Times New Roman"/>
          <w:sz w:val="28"/>
          <w:szCs w:val="28"/>
          <w:lang w:eastAsia="ru-RU"/>
        </w:rPr>
      </w:pPr>
      <w:r w:rsidRPr="00FC2525">
        <w:rPr>
          <w:rFonts w:ascii="Times New Roman" w:eastAsia="Times New Roman" w:hAnsi="Times New Roman" w:cs="Times New Roman"/>
          <w:sz w:val="28"/>
          <w:szCs w:val="28"/>
          <w:lang w:eastAsia="ru-RU"/>
        </w:rPr>
        <w:t>Таблица 2.</w:t>
      </w:r>
      <w:r>
        <w:rPr>
          <w:rFonts w:ascii="Times New Roman" w:eastAsia="Times New Roman" w:hAnsi="Times New Roman" w:cs="Times New Roman"/>
          <w:sz w:val="28"/>
          <w:szCs w:val="28"/>
          <w:lang w:eastAsia="ru-RU"/>
        </w:rPr>
        <w:t>11</w:t>
      </w:r>
      <w:r w:rsidRPr="00FC2525">
        <w:rPr>
          <w:rFonts w:ascii="Times New Roman" w:eastAsia="Times New Roman" w:hAnsi="Times New Roman" w:cs="Times New Roman"/>
          <w:sz w:val="28"/>
          <w:szCs w:val="28"/>
          <w:lang w:eastAsia="ru-RU"/>
        </w:rPr>
        <w:t xml:space="preserve">.1 </w:t>
      </w:r>
    </w:p>
    <w:tbl>
      <w:tblPr>
        <w:tblStyle w:val="affffffa"/>
        <w:tblW w:w="10060" w:type="dxa"/>
        <w:tblLayout w:type="fixed"/>
        <w:tblLook w:val="04A0" w:firstRow="1" w:lastRow="0" w:firstColumn="1" w:lastColumn="0" w:noHBand="0" w:noVBand="1"/>
      </w:tblPr>
      <w:tblGrid>
        <w:gridCol w:w="655"/>
        <w:gridCol w:w="2317"/>
        <w:gridCol w:w="1843"/>
        <w:gridCol w:w="1984"/>
        <w:gridCol w:w="1560"/>
        <w:gridCol w:w="1701"/>
      </w:tblGrid>
      <w:tr w:rsidR="000F3020" w:rsidRPr="00FC2525" w:rsidTr="000F3020">
        <w:tc>
          <w:tcPr>
            <w:tcW w:w="655" w:type="dxa"/>
            <w:vMerge w:val="restart"/>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 п/п</w:t>
            </w:r>
          </w:p>
        </w:tc>
        <w:tc>
          <w:tcPr>
            <w:tcW w:w="2317" w:type="dxa"/>
            <w:vMerge w:val="restart"/>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Название улиц</w:t>
            </w:r>
          </w:p>
        </w:tc>
        <w:tc>
          <w:tcPr>
            <w:tcW w:w="1843" w:type="dxa"/>
            <w:vMerge w:val="restart"/>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Протяженность, км.</w:t>
            </w:r>
          </w:p>
        </w:tc>
        <w:tc>
          <w:tcPr>
            <w:tcW w:w="5245" w:type="dxa"/>
            <w:gridSpan w:val="3"/>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В том числе:</w:t>
            </w:r>
          </w:p>
        </w:tc>
      </w:tr>
      <w:tr w:rsidR="000F3020" w:rsidRPr="00FC2525" w:rsidTr="000F3020">
        <w:tc>
          <w:tcPr>
            <w:tcW w:w="655" w:type="dxa"/>
            <w:vMerge/>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p>
        </w:tc>
        <w:tc>
          <w:tcPr>
            <w:tcW w:w="2317" w:type="dxa"/>
            <w:vMerge/>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p>
        </w:tc>
        <w:tc>
          <w:tcPr>
            <w:tcW w:w="1843" w:type="dxa"/>
            <w:vMerge/>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p>
        </w:tc>
        <w:tc>
          <w:tcPr>
            <w:tcW w:w="1984" w:type="dxa"/>
          </w:tcPr>
          <w:p w:rsidR="000F3020"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Асфальто-</w:t>
            </w:r>
          </w:p>
          <w:p w:rsidR="000F3020"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 xml:space="preserve">бетонное </w:t>
            </w:r>
          </w:p>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по</w:t>
            </w:r>
            <w:r>
              <w:rPr>
                <w:rFonts w:ascii="Times New Roman" w:eastAsia="Times New Roman" w:hAnsi="Times New Roman" w:cs="Times New Roman"/>
                <w:lang w:eastAsia="ru-RU"/>
              </w:rPr>
              <w:t>к</w:t>
            </w:r>
            <w:r w:rsidRPr="00FC2525">
              <w:rPr>
                <w:rFonts w:ascii="Times New Roman" w:eastAsia="Times New Roman" w:hAnsi="Times New Roman" w:cs="Times New Roman"/>
                <w:lang w:eastAsia="ru-RU"/>
              </w:rPr>
              <w:t>рытие, км.</w:t>
            </w:r>
          </w:p>
        </w:tc>
        <w:tc>
          <w:tcPr>
            <w:tcW w:w="1560" w:type="dxa"/>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Переходное покрытие, км.</w:t>
            </w:r>
          </w:p>
        </w:tc>
        <w:tc>
          <w:tcPr>
            <w:tcW w:w="1701" w:type="dxa"/>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Грунтовое покрытие, км.</w:t>
            </w:r>
          </w:p>
        </w:tc>
      </w:tr>
      <w:tr w:rsidR="000F3020" w:rsidRPr="00FC2525" w:rsidTr="000F3020">
        <w:tc>
          <w:tcPr>
            <w:tcW w:w="8359" w:type="dxa"/>
            <w:gridSpan w:val="5"/>
          </w:tcPr>
          <w:p w:rsidR="000F3020" w:rsidRPr="00FC2525" w:rsidRDefault="000F3020" w:rsidP="000F3020">
            <w:pPr>
              <w:tabs>
                <w:tab w:val="left" w:pos="0"/>
              </w:tabs>
              <w:autoSpaceDE w:val="0"/>
              <w:autoSpaceDN w:val="0"/>
              <w:adjustRightInd w:val="0"/>
              <w:rPr>
                <w:rFonts w:ascii="Times New Roman" w:eastAsia="Times New Roman" w:hAnsi="Times New Roman" w:cs="Times New Roman"/>
                <w:b/>
                <w:lang w:eastAsia="ru-RU"/>
              </w:rPr>
            </w:pPr>
            <w:r>
              <w:rPr>
                <w:rFonts w:ascii="Times New Roman" w:eastAsia="Times New Roman" w:hAnsi="Times New Roman" w:cs="Times New Roman"/>
                <w:b/>
                <w:lang w:eastAsia="ru-RU"/>
              </w:rPr>
              <w:t>с.Сарлы</w:t>
            </w:r>
          </w:p>
        </w:tc>
        <w:tc>
          <w:tcPr>
            <w:tcW w:w="1701" w:type="dxa"/>
          </w:tcPr>
          <w:p w:rsidR="000F3020" w:rsidRPr="00FC2525" w:rsidRDefault="000F3020" w:rsidP="000F3020">
            <w:pPr>
              <w:tabs>
                <w:tab w:val="left" w:pos="0"/>
              </w:tabs>
              <w:autoSpaceDE w:val="0"/>
              <w:autoSpaceDN w:val="0"/>
              <w:adjustRightInd w:val="0"/>
              <w:rPr>
                <w:rFonts w:ascii="Times New Roman" w:eastAsia="Times New Roman" w:hAnsi="Times New Roman" w:cs="Times New Roman"/>
                <w:b/>
                <w:lang w:eastAsia="ru-RU"/>
              </w:rPr>
            </w:pPr>
          </w:p>
        </w:tc>
      </w:tr>
      <w:tr w:rsidR="000F3020" w:rsidRPr="00FC2525" w:rsidTr="000F3020">
        <w:tc>
          <w:tcPr>
            <w:tcW w:w="655" w:type="dxa"/>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1</w:t>
            </w:r>
          </w:p>
        </w:tc>
        <w:tc>
          <w:tcPr>
            <w:tcW w:w="2317" w:type="dxa"/>
            <w:vAlign w:val="center"/>
          </w:tcPr>
          <w:p w:rsidR="000F3020" w:rsidRPr="00BA653A" w:rsidRDefault="000F3020" w:rsidP="000F3020">
            <w:pPr>
              <w:ind w:firstLine="82"/>
              <w:rPr>
                <w:rFonts w:ascii="Times New Roman" w:eastAsia="Times New Roman" w:hAnsi="Times New Roman" w:cs="Times New Roman"/>
                <w:lang w:eastAsia="ru-RU"/>
              </w:rPr>
            </w:pPr>
            <w:r w:rsidRPr="00BA653A">
              <w:rPr>
                <w:rFonts w:ascii="Times New Roman" w:eastAsia="Times New Roman" w:hAnsi="Times New Roman" w:cs="Times New Roman"/>
                <w:lang w:eastAsia="ru-RU"/>
              </w:rPr>
              <w:t>ул. Центральная</w:t>
            </w:r>
          </w:p>
        </w:tc>
        <w:tc>
          <w:tcPr>
            <w:tcW w:w="1843" w:type="dxa"/>
          </w:tcPr>
          <w:p w:rsidR="000F3020" w:rsidRPr="00943172" w:rsidRDefault="000F3020" w:rsidP="000F3020">
            <w:pPr>
              <w:tabs>
                <w:tab w:val="right" w:leader="dot" w:pos="9345"/>
              </w:tabs>
              <w:jc w:val="center"/>
              <w:rPr>
                <w:rFonts w:ascii="Times New Roman" w:eastAsia="Times New Roman" w:hAnsi="Times New Roman" w:cs="Times New Roman"/>
                <w:lang w:eastAsia="ru-RU"/>
              </w:rPr>
            </w:pPr>
            <w:r w:rsidRPr="00943172">
              <w:rPr>
                <w:rFonts w:ascii="Times New Roman" w:eastAsia="Times New Roman" w:hAnsi="Times New Roman" w:cs="Times New Roman"/>
                <w:lang w:eastAsia="ru-RU"/>
              </w:rPr>
              <w:t>2.30</w:t>
            </w:r>
          </w:p>
        </w:tc>
        <w:tc>
          <w:tcPr>
            <w:tcW w:w="1984" w:type="dxa"/>
          </w:tcPr>
          <w:p w:rsidR="000F3020" w:rsidRPr="00943172" w:rsidRDefault="000F3020" w:rsidP="000F3020">
            <w:pPr>
              <w:tabs>
                <w:tab w:val="right" w:leader="dot" w:pos="9345"/>
              </w:tabs>
              <w:jc w:val="center"/>
              <w:rPr>
                <w:rFonts w:ascii="Times New Roman" w:eastAsia="Times New Roman" w:hAnsi="Times New Roman" w:cs="Times New Roman"/>
                <w:lang w:eastAsia="ru-RU"/>
              </w:rPr>
            </w:pPr>
            <w:r w:rsidRPr="00943172">
              <w:rPr>
                <w:rFonts w:ascii="Times New Roman" w:eastAsia="Times New Roman" w:hAnsi="Times New Roman" w:cs="Times New Roman"/>
                <w:lang w:eastAsia="ru-RU"/>
              </w:rPr>
              <w:t>2.30</w:t>
            </w:r>
          </w:p>
        </w:tc>
        <w:tc>
          <w:tcPr>
            <w:tcW w:w="1560" w:type="dxa"/>
          </w:tcPr>
          <w:p w:rsidR="000F3020" w:rsidRDefault="000F3020" w:rsidP="000F3020">
            <w:pPr>
              <w:jc w:val="center"/>
            </w:pPr>
            <w:r w:rsidRPr="00D00A7A">
              <w:rPr>
                <w:rFonts w:ascii="Times New Roman" w:eastAsia="Times New Roman" w:hAnsi="Times New Roman" w:cs="Times New Roman"/>
                <w:lang w:eastAsia="ru-RU"/>
              </w:rPr>
              <w:t>-</w:t>
            </w:r>
          </w:p>
        </w:tc>
        <w:tc>
          <w:tcPr>
            <w:tcW w:w="1701" w:type="dxa"/>
          </w:tcPr>
          <w:p w:rsidR="000F3020" w:rsidRDefault="000F3020" w:rsidP="000F3020">
            <w:pPr>
              <w:jc w:val="center"/>
            </w:pPr>
            <w:r w:rsidRPr="00923815">
              <w:rPr>
                <w:rFonts w:ascii="Times New Roman" w:eastAsia="Times New Roman" w:hAnsi="Times New Roman" w:cs="Times New Roman"/>
                <w:lang w:eastAsia="ru-RU"/>
              </w:rPr>
              <w:t>-</w:t>
            </w:r>
          </w:p>
        </w:tc>
      </w:tr>
      <w:tr w:rsidR="000F3020" w:rsidRPr="00FC2525" w:rsidTr="000F3020">
        <w:tc>
          <w:tcPr>
            <w:tcW w:w="655" w:type="dxa"/>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2</w:t>
            </w:r>
          </w:p>
        </w:tc>
        <w:tc>
          <w:tcPr>
            <w:tcW w:w="2317" w:type="dxa"/>
          </w:tcPr>
          <w:p w:rsidR="000F3020" w:rsidRPr="00BA653A" w:rsidRDefault="000F3020" w:rsidP="000F3020">
            <w:pPr>
              <w:ind w:firstLine="82"/>
              <w:rPr>
                <w:rFonts w:ascii="Times New Roman" w:eastAsia="Times New Roman" w:hAnsi="Times New Roman" w:cs="Times New Roman"/>
                <w:lang w:eastAsia="ru-RU"/>
              </w:rPr>
            </w:pPr>
            <w:r w:rsidRPr="00BA653A">
              <w:rPr>
                <w:rFonts w:ascii="Times New Roman" w:eastAsia="Times New Roman" w:hAnsi="Times New Roman" w:cs="Times New Roman"/>
                <w:lang w:eastAsia="ru-RU"/>
              </w:rPr>
              <w:t>ул.Строителей</w:t>
            </w:r>
          </w:p>
        </w:tc>
        <w:tc>
          <w:tcPr>
            <w:tcW w:w="1843" w:type="dxa"/>
          </w:tcPr>
          <w:p w:rsidR="000F3020" w:rsidRPr="00943172" w:rsidRDefault="000F3020" w:rsidP="000F3020">
            <w:pPr>
              <w:tabs>
                <w:tab w:val="right" w:leader="dot" w:pos="9345"/>
              </w:tabs>
              <w:jc w:val="center"/>
              <w:rPr>
                <w:rFonts w:ascii="Times New Roman" w:eastAsia="Times New Roman" w:hAnsi="Times New Roman" w:cs="Times New Roman"/>
                <w:lang w:eastAsia="ru-RU"/>
              </w:rPr>
            </w:pPr>
            <w:r w:rsidRPr="00943172">
              <w:rPr>
                <w:rFonts w:ascii="Times New Roman" w:eastAsia="Times New Roman" w:hAnsi="Times New Roman" w:cs="Times New Roman"/>
                <w:lang w:eastAsia="ru-RU"/>
              </w:rPr>
              <w:t>0.35</w:t>
            </w:r>
          </w:p>
        </w:tc>
        <w:tc>
          <w:tcPr>
            <w:tcW w:w="1984" w:type="dxa"/>
          </w:tcPr>
          <w:p w:rsidR="000F3020" w:rsidRPr="00943172" w:rsidRDefault="000F3020" w:rsidP="000F3020">
            <w:pPr>
              <w:tabs>
                <w:tab w:val="right" w:leader="dot" w:pos="9345"/>
              </w:tabs>
              <w:jc w:val="center"/>
              <w:rPr>
                <w:rFonts w:ascii="Times New Roman" w:eastAsia="Times New Roman" w:hAnsi="Times New Roman" w:cs="Times New Roman"/>
                <w:lang w:eastAsia="ru-RU"/>
              </w:rPr>
            </w:pPr>
            <w:r w:rsidRPr="00943172">
              <w:rPr>
                <w:rFonts w:ascii="Times New Roman" w:eastAsia="Times New Roman" w:hAnsi="Times New Roman" w:cs="Times New Roman"/>
                <w:lang w:eastAsia="ru-RU"/>
              </w:rPr>
              <w:t>0.35</w:t>
            </w:r>
          </w:p>
        </w:tc>
        <w:tc>
          <w:tcPr>
            <w:tcW w:w="1560" w:type="dxa"/>
          </w:tcPr>
          <w:p w:rsidR="000F3020" w:rsidRDefault="000F3020" w:rsidP="000F3020">
            <w:pPr>
              <w:jc w:val="center"/>
            </w:pPr>
            <w:r w:rsidRPr="00D00A7A">
              <w:rPr>
                <w:rFonts w:ascii="Times New Roman" w:eastAsia="Times New Roman" w:hAnsi="Times New Roman" w:cs="Times New Roman"/>
                <w:lang w:eastAsia="ru-RU"/>
              </w:rPr>
              <w:t>-</w:t>
            </w:r>
          </w:p>
        </w:tc>
        <w:tc>
          <w:tcPr>
            <w:tcW w:w="1701" w:type="dxa"/>
          </w:tcPr>
          <w:p w:rsidR="000F3020" w:rsidRDefault="000F3020" w:rsidP="000F3020">
            <w:pPr>
              <w:jc w:val="center"/>
            </w:pPr>
            <w:r w:rsidRPr="00923815">
              <w:rPr>
                <w:rFonts w:ascii="Times New Roman" w:eastAsia="Times New Roman" w:hAnsi="Times New Roman" w:cs="Times New Roman"/>
                <w:lang w:eastAsia="ru-RU"/>
              </w:rPr>
              <w:t>-</w:t>
            </w:r>
          </w:p>
        </w:tc>
      </w:tr>
      <w:tr w:rsidR="000F3020" w:rsidRPr="00FC2525" w:rsidTr="000F3020">
        <w:tc>
          <w:tcPr>
            <w:tcW w:w="655" w:type="dxa"/>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3</w:t>
            </w:r>
          </w:p>
        </w:tc>
        <w:tc>
          <w:tcPr>
            <w:tcW w:w="2317" w:type="dxa"/>
          </w:tcPr>
          <w:p w:rsidR="000F3020" w:rsidRPr="00BA653A" w:rsidRDefault="000F3020" w:rsidP="000F3020">
            <w:pPr>
              <w:ind w:firstLine="82"/>
              <w:rPr>
                <w:rFonts w:ascii="Times New Roman" w:eastAsia="Times New Roman" w:hAnsi="Times New Roman" w:cs="Times New Roman"/>
                <w:lang w:eastAsia="ru-RU"/>
              </w:rPr>
            </w:pPr>
            <w:r w:rsidRPr="00BA653A">
              <w:rPr>
                <w:rFonts w:ascii="Times New Roman" w:eastAsia="Times New Roman" w:hAnsi="Times New Roman" w:cs="Times New Roman"/>
                <w:lang w:eastAsia="ru-RU"/>
              </w:rPr>
              <w:t>ул. Школьная</w:t>
            </w:r>
          </w:p>
        </w:tc>
        <w:tc>
          <w:tcPr>
            <w:tcW w:w="1843" w:type="dxa"/>
          </w:tcPr>
          <w:p w:rsidR="000F3020" w:rsidRPr="00943172" w:rsidRDefault="000F3020" w:rsidP="000F3020">
            <w:pPr>
              <w:tabs>
                <w:tab w:val="right" w:leader="dot" w:pos="9345"/>
              </w:tabs>
              <w:jc w:val="center"/>
              <w:rPr>
                <w:rFonts w:ascii="Times New Roman" w:eastAsia="Times New Roman" w:hAnsi="Times New Roman" w:cs="Times New Roman"/>
                <w:lang w:eastAsia="ru-RU"/>
              </w:rPr>
            </w:pPr>
            <w:r w:rsidRPr="00943172">
              <w:rPr>
                <w:rFonts w:ascii="Times New Roman" w:eastAsia="Times New Roman" w:hAnsi="Times New Roman" w:cs="Times New Roman"/>
                <w:lang w:eastAsia="ru-RU"/>
              </w:rPr>
              <w:t>0.85</w:t>
            </w:r>
          </w:p>
        </w:tc>
        <w:tc>
          <w:tcPr>
            <w:tcW w:w="1984" w:type="dxa"/>
          </w:tcPr>
          <w:p w:rsidR="000F3020" w:rsidRPr="00943172" w:rsidRDefault="000F3020" w:rsidP="000F3020">
            <w:pPr>
              <w:tabs>
                <w:tab w:val="right" w:leader="dot" w:pos="9345"/>
              </w:tabs>
              <w:jc w:val="center"/>
              <w:rPr>
                <w:rFonts w:ascii="Times New Roman" w:eastAsia="Times New Roman" w:hAnsi="Times New Roman" w:cs="Times New Roman"/>
                <w:lang w:eastAsia="ru-RU"/>
              </w:rPr>
            </w:pPr>
            <w:r w:rsidRPr="00943172">
              <w:rPr>
                <w:rFonts w:ascii="Times New Roman" w:eastAsia="Times New Roman" w:hAnsi="Times New Roman" w:cs="Times New Roman"/>
                <w:lang w:eastAsia="ru-RU"/>
              </w:rPr>
              <w:t>0.85</w:t>
            </w:r>
          </w:p>
        </w:tc>
        <w:tc>
          <w:tcPr>
            <w:tcW w:w="1560" w:type="dxa"/>
          </w:tcPr>
          <w:p w:rsidR="000F3020" w:rsidRDefault="000F3020" w:rsidP="000F3020">
            <w:pPr>
              <w:jc w:val="center"/>
            </w:pPr>
            <w:r w:rsidRPr="00D00A7A">
              <w:rPr>
                <w:rFonts w:ascii="Times New Roman" w:eastAsia="Times New Roman" w:hAnsi="Times New Roman" w:cs="Times New Roman"/>
                <w:lang w:eastAsia="ru-RU"/>
              </w:rPr>
              <w:t>-</w:t>
            </w:r>
          </w:p>
        </w:tc>
        <w:tc>
          <w:tcPr>
            <w:tcW w:w="1701" w:type="dxa"/>
          </w:tcPr>
          <w:p w:rsidR="000F3020" w:rsidRDefault="000F3020" w:rsidP="000F3020">
            <w:pPr>
              <w:jc w:val="center"/>
            </w:pPr>
            <w:r w:rsidRPr="00923815">
              <w:rPr>
                <w:rFonts w:ascii="Times New Roman" w:eastAsia="Times New Roman" w:hAnsi="Times New Roman" w:cs="Times New Roman"/>
                <w:lang w:eastAsia="ru-RU"/>
              </w:rPr>
              <w:t>-</w:t>
            </w:r>
          </w:p>
        </w:tc>
      </w:tr>
      <w:tr w:rsidR="000F3020" w:rsidRPr="00FC2525" w:rsidTr="000F3020">
        <w:tc>
          <w:tcPr>
            <w:tcW w:w="655" w:type="dxa"/>
          </w:tcPr>
          <w:p w:rsidR="000F3020" w:rsidRPr="00FC2525"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sidRPr="00FC2525">
              <w:rPr>
                <w:rFonts w:ascii="Times New Roman" w:eastAsia="Times New Roman" w:hAnsi="Times New Roman" w:cs="Times New Roman"/>
                <w:lang w:eastAsia="ru-RU"/>
              </w:rPr>
              <w:t>4</w:t>
            </w:r>
          </w:p>
        </w:tc>
        <w:tc>
          <w:tcPr>
            <w:tcW w:w="2317" w:type="dxa"/>
          </w:tcPr>
          <w:p w:rsidR="000F3020" w:rsidRPr="00BA653A" w:rsidRDefault="000F3020" w:rsidP="000F3020">
            <w:pPr>
              <w:ind w:firstLine="82"/>
              <w:rPr>
                <w:rFonts w:ascii="Times New Roman" w:eastAsia="Times New Roman" w:hAnsi="Times New Roman" w:cs="Times New Roman"/>
                <w:lang w:eastAsia="ru-RU"/>
              </w:rPr>
            </w:pPr>
            <w:r w:rsidRPr="00BA653A">
              <w:rPr>
                <w:rFonts w:ascii="Times New Roman" w:eastAsia="Times New Roman" w:hAnsi="Times New Roman" w:cs="Times New Roman"/>
                <w:lang w:eastAsia="ru-RU"/>
              </w:rPr>
              <w:t>ул.Дальняя</w:t>
            </w:r>
          </w:p>
        </w:tc>
        <w:tc>
          <w:tcPr>
            <w:tcW w:w="1843" w:type="dxa"/>
          </w:tcPr>
          <w:p w:rsidR="000F3020" w:rsidRPr="00943172" w:rsidRDefault="000F3020" w:rsidP="000F3020">
            <w:pPr>
              <w:tabs>
                <w:tab w:val="right" w:leader="dot" w:pos="9345"/>
              </w:tabs>
              <w:jc w:val="center"/>
              <w:rPr>
                <w:rFonts w:ascii="Times New Roman" w:eastAsia="Times New Roman" w:hAnsi="Times New Roman" w:cs="Times New Roman"/>
                <w:lang w:eastAsia="ru-RU"/>
              </w:rPr>
            </w:pPr>
            <w:r w:rsidRPr="00943172">
              <w:rPr>
                <w:rFonts w:ascii="Times New Roman" w:eastAsia="Times New Roman" w:hAnsi="Times New Roman" w:cs="Times New Roman"/>
                <w:lang w:eastAsia="ru-RU"/>
              </w:rPr>
              <w:t>0.30</w:t>
            </w:r>
          </w:p>
        </w:tc>
        <w:tc>
          <w:tcPr>
            <w:tcW w:w="1984" w:type="dxa"/>
          </w:tcPr>
          <w:p w:rsidR="000F3020" w:rsidRPr="00943172" w:rsidRDefault="000F3020" w:rsidP="000F3020">
            <w:pPr>
              <w:tabs>
                <w:tab w:val="right" w:leader="dot" w:pos="9345"/>
              </w:tabs>
              <w:jc w:val="center"/>
              <w:rPr>
                <w:rFonts w:ascii="Times New Roman" w:eastAsia="Times New Roman" w:hAnsi="Times New Roman" w:cs="Times New Roman"/>
                <w:lang w:eastAsia="ru-RU"/>
              </w:rPr>
            </w:pPr>
            <w:r w:rsidRPr="00943172">
              <w:rPr>
                <w:rFonts w:ascii="Times New Roman" w:eastAsia="Times New Roman" w:hAnsi="Times New Roman" w:cs="Times New Roman"/>
                <w:lang w:eastAsia="ru-RU"/>
              </w:rPr>
              <w:t>0.30</w:t>
            </w:r>
          </w:p>
        </w:tc>
        <w:tc>
          <w:tcPr>
            <w:tcW w:w="1560" w:type="dxa"/>
          </w:tcPr>
          <w:p w:rsidR="000F3020" w:rsidRDefault="000F3020" w:rsidP="000F3020">
            <w:pPr>
              <w:jc w:val="center"/>
            </w:pPr>
            <w:r w:rsidRPr="00D00A7A">
              <w:rPr>
                <w:rFonts w:ascii="Times New Roman" w:eastAsia="Times New Roman" w:hAnsi="Times New Roman" w:cs="Times New Roman"/>
                <w:lang w:eastAsia="ru-RU"/>
              </w:rPr>
              <w:t>-</w:t>
            </w:r>
          </w:p>
        </w:tc>
        <w:tc>
          <w:tcPr>
            <w:tcW w:w="1701" w:type="dxa"/>
          </w:tcPr>
          <w:p w:rsidR="000F3020" w:rsidRDefault="000F3020" w:rsidP="000F3020">
            <w:pPr>
              <w:jc w:val="center"/>
            </w:pPr>
            <w:r w:rsidRPr="00923815">
              <w:rPr>
                <w:rFonts w:ascii="Times New Roman" w:eastAsia="Times New Roman" w:hAnsi="Times New Roman" w:cs="Times New Roman"/>
                <w:lang w:eastAsia="ru-RU"/>
              </w:rPr>
              <w:t>-</w:t>
            </w:r>
          </w:p>
        </w:tc>
      </w:tr>
      <w:tr w:rsidR="000F3020" w:rsidRPr="006400B6" w:rsidTr="000F3020">
        <w:tc>
          <w:tcPr>
            <w:tcW w:w="10060" w:type="dxa"/>
            <w:gridSpan w:val="6"/>
          </w:tcPr>
          <w:p w:rsidR="000F3020" w:rsidRPr="003C28B2" w:rsidRDefault="000F3020" w:rsidP="000F3020">
            <w:pPr>
              <w:rPr>
                <w:rFonts w:ascii="Times New Roman" w:hAnsi="Times New Roman" w:cs="Times New Roman"/>
                <w:b/>
                <w:color w:val="000000"/>
                <w:sz w:val="20"/>
                <w:szCs w:val="20"/>
              </w:rPr>
            </w:pPr>
            <w:r w:rsidRPr="003C28B2">
              <w:rPr>
                <w:rFonts w:ascii="Times New Roman" w:hAnsi="Times New Roman" w:cs="Times New Roman"/>
                <w:b/>
                <w:color w:val="000000"/>
                <w:sz w:val="20"/>
                <w:szCs w:val="20"/>
              </w:rPr>
              <w:lastRenderedPageBreak/>
              <w:t>д.</w:t>
            </w:r>
            <w:r>
              <w:rPr>
                <w:rFonts w:ascii="Times New Roman" w:hAnsi="Times New Roman" w:cs="Times New Roman"/>
                <w:b/>
                <w:color w:val="000000"/>
                <w:sz w:val="20"/>
                <w:szCs w:val="20"/>
              </w:rPr>
              <w:t>Суюндук</w:t>
            </w:r>
          </w:p>
        </w:tc>
      </w:tr>
      <w:tr w:rsidR="000F3020" w:rsidRPr="006400B6" w:rsidTr="000F3020">
        <w:tc>
          <w:tcPr>
            <w:tcW w:w="655" w:type="dxa"/>
          </w:tcPr>
          <w:p w:rsidR="000F3020" w:rsidRPr="00D92F84"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317"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ул.Зеленая</w:t>
            </w:r>
          </w:p>
        </w:tc>
        <w:tc>
          <w:tcPr>
            <w:tcW w:w="1843"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1.25</w:t>
            </w:r>
          </w:p>
        </w:tc>
        <w:tc>
          <w:tcPr>
            <w:tcW w:w="1984"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1.25</w:t>
            </w:r>
          </w:p>
        </w:tc>
        <w:tc>
          <w:tcPr>
            <w:tcW w:w="1560" w:type="dxa"/>
          </w:tcPr>
          <w:p w:rsidR="000F3020" w:rsidRPr="009973A2" w:rsidRDefault="000F3020" w:rsidP="000F3020">
            <w:pPr>
              <w:jc w:val="center"/>
              <w:rPr>
                <w:rFonts w:ascii="Times New Roman" w:eastAsia="Times New Roman" w:hAnsi="Times New Roman" w:cs="Times New Roman"/>
                <w:lang w:eastAsia="ru-RU"/>
              </w:rPr>
            </w:pPr>
            <w:r w:rsidRPr="00E0406D">
              <w:rPr>
                <w:rFonts w:ascii="Times New Roman" w:eastAsia="Times New Roman" w:hAnsi="Times New Roman" w:cs="Times New Roman"/>
                <w:lang w:eastAsia="ru-RU"/>
              </w:rPr>
              <w:t>-</w:t>
            </w:r>
          </w:p>
        </w:tc>
        <w:tc>
          <w:tcPr>
            <w:tcW w:w="1701" w:type="dxa"/>
          </w:tcPr>
          <w:p w:rsidR="000F3020" w:rsidRPr="009973A2" w:rsidRDefault="000F3020" w:rsidP="000F3020">
            <w:pPr>
              <w:jc w:val="center"/>
              <w:rPr>
                <w:rFonts w:ascii="Times New Roman" w:eastAsia="Times New Roman" w:hAnsi="Times New Roman" w:cs="Times New Roman"/>
                <w:lang w:eastAsia="ru-RU"/>
              </w:rPr>
            </w:pPr>
            <w:r w:rsidRPr="008E6107">
              <w:rPr>
                <w:rFonts w:ascii="Times New Roman" w:eastAsia="Times New Roman" w:hAnsi="Times New Roman" w:cs="Times New Roman"/>
                <w:lang w:eastAsia="ru-RU"/>
              </w:rPr>
              <w:t>-</w:t>
            </w:r>
          </w:p>
        </w:tc>
      </w:tr>
      <w:tr w:rsidR="000F3020" w:rsidRPr="006400B6" w:rsidTr="000F3020">
        <w:tc>
          <w:tcPr>
            <w:tcW w:w="655" w:type="dxa"/>
          </w:tcPr>
          <w:p w:rsidR="000F3020" w:rsidRPr="00D92F84"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317"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ул.Кооперативная</w:t>
            </w:r>
          </w:p>
        </w:tc>
        <w:tc>
          <w:tcPr>
            <w:tcW w:w="1843"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1.13</w:t>
            </w:r>
          </w:p>
        </w:tc>
        <w:tc>
          <w:tcPr>
            <w:tcW w:w="1984"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1.13</w:t>
            </w:r>
          </w:p>
        </w:tc>
        <w:tc>
          <w:tcPr>
            <w:tcW w:w="1560" w:type="dxa"/>
          </w:tcPr>
          <w:p w:rsidR="000F3020" w:rsidRPr="009973A2" w:rsidRDefault="000F3020" w:rsidP="000F3020">
            <w:pPr>
              <w:jc w:val="center"/>
              <w:rPr>
                <w:rFonts w:ascii="Times New Roman" w:eastAsia="Times New Roman" w:hAnsi="Times New Roman" w:cs="Times New Roman"/>
                <w:lang w:eastAsia="ru-RU"/>
              </w:rPr>
            </w:pPr>
            <w:r w:rsidRPr="00E0406D">
              <w:rPr>
                <w:rFonts w:ascii="Times New Roman" w:eastAsia="Times New Roman" w:hAnsi="Times New Roman" w:cs="Times New Roman"/>
                <w:lang w:eastAsia="ru-RU"/>
              </w:rPr>
              <w:t>-</w:t>
            </w:r>
          </w:p>
        </w:tc>
        <w:tc>
          <w:tcPr>
            <w:tcW w:w="1701" w:type="dxa"/>
          </w:tcPr>
          <w:p w:rsidR="000F3020" w:rsidRPr="009973A2" w:rsidRDefault="000F3020" w:rsidP="000F3020">
            <w:pPr>
              <w:jc w:val="center"/>
              <w:rPr>
                <w:rFonts w:ascii="Times New Roman" w:eastAsia="Times New Roman" w:hAnsi="Times New Roman" w:cs="Times New Roman"/>
                <w:lang w:eastAsia="ru-RU"/>
              </w:rPr>
            </w:pPr>
            <w:r w:rsidRPr="008E6107">
              <w:rPr>
                <w:rFonts w:ascii="Times New Roman" w:eastAsia="Times New Roman" w:hAnsi="Times New Roman" w:cs="Times New Roman"/>
                <w:lang w:eastAsia="ru-RU"/>
              </w:rPr>
              <w:t>-</w:t>
            </w:r>
          </w:p>
        </w:tc>
      </w:tr>
      <w:tr w:rsidR="000F3020" w:rsidRPr="006400B6" w:rsidTr="000F3020">
        <w:tc>
          <w:tcPr>
            <w:tcW w:w="655" w:type="dxa"/>
          </w:tcPr>
          <w:p w:rsidR="000F3020" w:rsidRPr="00D92F84"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3</w:t>
            </w:r>
          </w:p>
        </w:tc>
        <w:tc>
          <w:tcPr>
            <w:tcW w:w="2317"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ул. Озерная</w:t>
            </w:r>
          </w:p>
        </w:tc>
        <w:tc>
          <w:tcPr>
            <w:tcW w:w="1843"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0.20</w:t>
            </w:r>
          </w:p>
        </w:tc>
        <w:tc>
          <w:tcPr>
            <w:tcW w:w="1984"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0.20</w:t>
            </w:r>
          </w:p>
        </w:tc>
        <w:tc>
          <w:tcPr>
            <w:tcW w:w="1560" w:type="dxa"/>
          </w:tcPr>
          <w:p w:rsidR="000F3020" w:rsidRPr="009973A2" w:rsidRDefault="000F3020" w:rsidP="000F3020">
            <w:pPr>
              <w:jc w:val="center"/>
              <w:rPr>
                <w:rFonts w:ascii="Times New Roman" w:eastAsia="Times New Roman" w:hAnsi="Times New Roman" w:cs="Times New Roman"/>
                <w:lang w:eastAsia="ru-RU"/>
              </w:rPr>
            </w:pPr>
            <w:r w:rsidRPr="00E0406D">
              <w:rPr>
                <w:rFonts w:ascii="Times New Roman" w:eastAsia="Times New Roman" w:hAnsi="Times New Roman" w:cs="Times New Roman"/>
                <w:lang w:eastAsia="ru-RU"/>
              </w:rPr>
              <w:t>-</w:t>
            </w:r>
          </w:p>
        </w:tc>
        <w:tc>
          <w:tcPr>
            <w:tcW w:w="1701" w:type="dxa"/>
          </w:tcPr>
          <w:p w:rsidR="000F3020" w:rsidRPr="009973A2" w:rsidRDefault="000F3020" w:rsidP="000F3020">
            <w:pPr>
              <w:jc w:val="center"/>
              <w:rPr>
                <w:rFonts w:ascii="Times New Roman" w:eastAsia="Times New Roman" w:hAnsi="Times New Roman" w:cs="Times New Roman"/>
                <w:lang w:eastAsia="ru-RU"/>
              </w:rPr>
            </w:pPr>
            <w:r w:rsidRPr="008E6107">
              <w:rPr>
                <w:rFonts w:ascii="Times New Roman" w:eastAsia="Times New Roman" w:hAnsi="Times New Roman" w:cs="Times New Roman"/>
                <w:lang w:eastAsia="ru-RU"/>
              </w:rPr>
              <w:t>-</w:t>
            </w:r>
          </w:p>
        </w:tc>
      </w:tr>
      <w:tr w:rsidR="000F3020" w:rsidRPr="006400B6" w:rsidTr="000F3020">
        <w:tc>
          <w:tcPr>
            <w:tcW w:w="10060" w:type="dxa"/>
            <w:gridSpan w:val="6"/>
          </w:tcPr>
          <w:p w:rsidR="000F3020" w:rsidRPr="008B40D4" w:rsidRDefault="000F3020" w:rsidP="000F3020">
            <w:pPr>
              <w:rPr>
                <w:rFonts w:ascii="Times New Roman" w:hAnsi="Times New Roman" w:cs="Times New Roman"/>
                <w:b/>
                <w:color w:val="000000"/>
                <w:sz w:val="20"/>
                <w:szCs w:val="20"/>
              </w:rPr>
            </w:pPr>
            <w:r>
              <w:rPr>
                <w:rFonts w:ascii="Times New Roman" w:eastAsia="Times New Roman" w:hAnsi="Times New Roman" w:cs="Times New Roman"/>
                <w:b/>
                <w:lang w:eastAsia="ru-RU"/>
              </w:rPr>
              <w:t>с.Буляк</w:t>
            </w:r>
          </w:p>
        </w:tc>
      </w:tr>
      <w:tr w:rsidR="000F3020" w:rsidRPr="006400B6" w:rsidTr="000F3020">
        <w:tc>
          <w:tcPr>
            <w:tcW w:w="655" w:type="dxa"/>
          </w:tcPr>
          <w:p w:rsidR="000F3020" w:rsidRPr="00D92F84" w:rsidRDefault="000F3020" w:rsidP="000F3020">
            <w:pPr>
              <w:tabs>
                <w:tab w:val="right" w:leader="dot" w:pos="9345"/>
              </w:tab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317"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ул.Центральная</w:t>
            </w:r>
          </w:p>
        </w:tc>
        <w:tc>
          <w:tcPr>
            <w:tcW w:w="1843"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1,00</w:t>
            </w:r>
          </w:p>
        </w:tc>
        <w:tc>
          <w:tcPr>
            <w:tcW w:w="1984"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1,00</w:t>
            </w:r>
          </w:p>
        </w:tc>
        <w:tc>
          <w:tcPr>
            <w:tcW w:w="1560"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E0406D">
              <w:rPr>
                <w:rFonts w:ascii="Times New Roman" w:eastAsia="Times New Roman" w:hAnsi="Times New Roman" w:cs="Times New Roman"/>
                <w:lang w:eastAsia="ru-RU"/>
              </w:rPr>
              <w:t>-</w:t>
            </w:r>
          </w:p>
        </w:tc>
        <w:tc>
          <w:tcPr>
            <w:tcW w:w="1701"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E0406D">
              <w:rPr>
                <w:rFonts w:ascii="Times New Roman" w:eastAsia="Times New Roman" w:hAnsi="Times New Roman" w:cs="Times New Roman"/>
                <w:lang w:eastAsia="ru-RU"/>
              </w:rPr>
              <w:t>-</w:t>
            </w:r>
          </w:p>
        </w:tc>
      </w:tr>
      <w:tr w:rsidR="000F3020" w:rsidRPr="006400B6" w:rsidTr="000F3020">
        <w:tc>
          <w:tcPr>
            <w:tcW w:w="655" w:type="dxa"/>
          </w:tcPr>
          <w:p w:rsidR="000F3020" w:rsidRPr="00D92F84" w:rsidRDefault="000F3020" w:rsidP="000F3020">
            <w:pPr>
              <w:tabs>
                <w:tab w:val="right" w:leader="dot" w:pos="9345"/>
              </w:tab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317"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ул.Молодежная</w:t>
            </w:r>
          </w:p>
        </w:tc>
        <w:tc>
          <w:tcPr>
            <w:tcW w:w="1843"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1.70</w:t>
            </w:r>
          </w:p>
        </w:tc>
        <w:tc>
          <w:tcPr>
            <w:tcW w:w="1984"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1.70</w:t>
            </w:r>
          </w:p>
        </w:tc>
        <w:tc>
          <w:tcPr>
            <w:tcW w:w="1560"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E0406D">
              <w:rPr>
                <w:rFonts w:ascii="Times New Roman" w:eastAsia="Times New Roman" w:hAnsi="Times New Roman" w:cs="Times New Roman"/>
                <w:lang w:eastAsia="ru-RU"/>
              </w:rPr>
              <w:t>-</w:t>
            </w:r>
          </w:p>
        </w:tc>
        <w:tc>
          <w:tcPr>
            <w:tcW w:w="1701"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E0406D">
              <w:rPr>
                <w:rFonts w:ascii="Times New Roman" w:eastAsia="Times New Roman" w:hAnsi="Times New Roman" w:cs="Times New Roman"/>
                <w:lang w:eastAsia="ru-RU"/>
              </w:rPr>
              <w:t>-</w:t>
            </w:r>
          </w:p>
        </w:tc>
      </w:tr>
      <w:tr w:rsidR="000F3020" w:rsidRPr="006400B6" w:rsidTr="000F3020">
        <w:tc>
          <w:tcPr>
            <w:tcW w:w="655" w:type="dxa"/>
          </w:tcPr>
          <w:p w:rsidR="000F3020" w:rsidRPr="00D92F84" w:rsidRDefault="000F3020" w:rsidP="000F3020">
            <w:pPr>
              <w:tabs>
                <w:tab w:val="right" w:leader="dot" w:pos="9345"/>
              </w:tabs>
              <w:jc w:val="center"/>
              <w:rPr>
                <w:rFonts w:ascii="Times New Roman" w:eastAsia="Times New Roman" w:hAnsi="Times New Roman" w:cs="Times New Roman"/>
                <w:lang w:eastAsia="ru-RU"/>
              </w:rPr>
            </w:pPr>
            <w:r>
              <w:rPr>
                <w:rFonts w:ascii="Times New Roman" w:eastAsia="Times New Roman" w:hAnsi="Times New Roman" w:cs="Times New Roman"/>
                <w:lang w:eastAsia="ru-RU"/>
              </w:rPr>
              <w:t>3</w:t>
            </w:r>
          </w:p>
        </w:tc>
        <w:tc>
          <w:tcPr>
            <w:tcW w:w="2317"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ул. Набережная</w:t>
            </w:r>
          </w:p>
        </w:tc>
        <w:tc>
          <w:tcPr>
            <w:tcW w:w="1843" w:type="dxa"/>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0.60</w:t>
            </w:r>
          </w:p>
        </w:tc>
        <w:tc>
          <w:tcPr>
            <w:tcW w:w="1984" w:type="dxa"/>
            <w:vAlign w:val="center"/>
          </w:tcPr>
          <w:p w:rsidR="000F3020" w:rsidRPr="009973A2" w:rsidRDefault="000F3020" w:rsidP="000F3020">
            <w:pPr>
              <w:tabs>
                <w:tab w:val="right" w:leader="dot" w:pos="9345"/>
              </w:tabs>
              <w:ind w:firstLine="82"/>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w:t>
            </w:r>
          </w:p>
        </w:tc>
        <w:tc>
          <w:tcPr>
            <w:tcW w:w="1560" w:type="dxa"/>
            <w:vAlign w:val="center"/>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9973A2">
              <w:rPr>
                <w:rFonts w:ascii="Times New Roman" w:eastAsia="Times New Roman" w:hAnsi="Times New Roman" w:cs="Times New Roman"/>
                <w:lang w:eastAsia="ru-RU"/>
              </w:rPr>
              <w:t>0.60</w:t>
            </w:r>
          </w:p>
        </w:tc>
        <w:tc>
          <w:tcPr>
            <w:tcW w:w="1701" w:type="dxa"/>
            <w:vAlign w:val="center"/>
          </w:tcPr>
          <w:p w:rsidR="000F3020" w:rsidRPr="009973A2" w:rsidRDefault="000F3020" w:rsidP="000F3020">
            <w:pPr>
              <w:tabs>
                <w:tab w:val="right" w:leader="dot" w:pos="9345"/>
              </w:tabs>
              <w:jc w:val="center"/>
              <w:rPr>
                <w:rFonts w:ascii="Times New Roman" w:eastAsia="Times New Roman" w:hAnsi="Times New Roman" w:cs="Times New Roman"/>
                <w:lang w:eastAsia="ru-RU"/>
              </w:rPr>
            </w:pPr>
            <w:r w:rsidRPr="00E0406D">
              <w:rPr>
                <w:rFonts w:ascii="Times New Roman" w:eastAsia="Times New Roman" w:hAnsi="Times New Roman" w:cs="Times New Roman"/>
                <w:lang w:eastAsia="ru-RU"/>
              </w:rPr>
              <w:t>-</w:t>
            </w:r>
          </w:p>
        </w:tc>
      </w:tr>
      <w:tr w:rsidR="000F3020" w:rsidRPr="006400B6" w:rsidTr="000F3020">
        <w:tc>
          <w:tcPr>
            <w:tcW w:w="655" w:type="dxa"/>
          </w:tcPr>
          <w:p w:rsidR="000F3020" w:rsidRPr="00D92F84" w:rsidRDefault="000F3020" w:rsidP="000F3020">
            <w:pPr>
              <w:tabs>
                <w:tab w:val="left" w:pos="0"/>
              </w:tabs>
              <w:autoSpaceDE w:val="0"/>
              <w:autoSpaceDN w:val="0"/>
              <w:adjustRightInd w:val="0"/>
              <w:jc w:val="center"/>
              <w:rPr>
                <w:rFonts w:ascii="Times New Roman" w:eastAsia="Times New Roman" w:hAnsi="Times New Roman" w:cs="Times New Roman"/>
                <w:lang w:eastAsia="ru-RU"/>
              </w:rPr>
            </w:pPr>
          </w:p>
        </w:tc>
        <w:tc>
          <w:tcPr>
            <w:tcW w:w="2317" w:type="dxa"/>
            <w:vAlign w:val="center"/>
          </w:tcPr>
          <w:p w:rsidR="000F3020" w:rsidRPr="0081744B" w:rsidRDefault="000F3020" w:rsidP="000F3020">
            <w:pPr>
              <w:rPr>
                <w:rFonts w:ascii="Times New Roman" w:hAnsi="Times New Roman" w:cs="Times New Roman"/>
                <w:color w:val="000000"/>
                <w:sz w:val="20"/>
                <w:szCs w:val="20"/>
              </w:rPr>
            </w:pPr>
            <w:r>
              <w:rPr>
                <w:rFonts w:ascii="Times New Roman" w:hAnsi="Times New Roman" w:cs="Times New Roman"/>
                <w:color w:val="000000"/>
                <w:sz w:val="20"/>
                <w:szCs w:val="20"/>
              </w:rPr>
              <w:t>Всего</w:t>
            </w:r>
            <w:r>
              <w:rPr>
                <w:rFonts w:ascii="Times New Roman" w:hAnsi="Times New Roman" w:cs="Times New Roman"/>
                <w:color w:val="000000"/>
                <w:sz w:val="20"/>
                <w:szCs w:val="20"/>
                <w:lang w:val="en-US"/>
              </w:rPr>
              <w:t>:</w:t>
            </w:r>
          </w:p>
        </w:tc>
        <w:tc>
          <w:tcPr>
            <w:tcW w:w="1843" w:type="dxa"/>
            <w:vAlign w:val="center"/>
          </w:tcPr>
          <w:p w:rsidR="000F3020" w:rsidRPr="008B40D4" w:rsidRDefault="000F3020" w:rsidP="000F3020">
            <w:pPr>
              <w:ind w:firstLine="82"/>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8.68</w:t>
            </w:r>
          </w:p>
        </w:tc>
        <w:tc>
          <w:tcPr>
            <w:tcW w:w="1984" w:type="dxa"/>
            <w:vAlign w:val="center"/>
          </w:tcPr>
          <w:p w:rsidR="000F3020" w:rsidRPr="008B40D4" w:rsidRDefault="000F3020" w:rsidP="000F3020">
            <w:pPr>
              <w:ind w:firstLine="82"/>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8.08</w:t>
            </w:r>
          </w:p>
        </w:tc>
        <w:tc>
          <w:tcPr>
            <w:tcW w:w="1560" w:type="dxa"/>
            <w:vAlign w:val="center"/>
          </w:tcPr>
          <w:p w:rsidR="000F3020" w:rsidRPr="008B40D4" w:rsidRDefault="000F3020" w:rsidP="000F3020">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0.60</w:t>
            </w:r>
          </w:p>
        </w:tc>
        <w:tc>
          <w:tcPr>
            <w:tcW w:w="1701" w:type="dxa"/>
            <w:vAlign w:val="center"/>
          </w:tcPr>
          <w:p w:rsidR="000F3020" w:rsidRPr="008B40D4" w:rsidRDefault="000F3020" w:rsidP="000F3020">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w:t>
            </w:r>
          </w:p>
        </w:tc>
      </w:tr>
    </w:tbl>
    <w:p w:rsidR="000F3020" w:rsidRPr="006400B6" w:rsidRDefault="000F3020" w:rsidP="000F3020">
      <w:pPr>
        <w:spacing w:after="0" w:line="240" w:lineRule="auto"/>
        <w:rPr>
          <w:highlight w:val="yellow"/>
        </w:rPr>
      </w:pPr>
    </w:p>
    <w:bookmarkEnd w:id="48"/>
    <w:bookmarkEnd w:id="49"/>
    <w:bookmarkEnd w:id="50"/>
    <w:p w:rsidR="000F3020" w:rsidRPr="002C3A2A" w:rsidRDefault="000F3020" w:rsidP="000F3020">
      <w:pPr>
        <w:tabs>
          <w:tab w:val="left" w:pos="0"/>
        </w:tabs>
        <w:autoSpaceDE w:val="0"/>
        <w:autoSpaceDN w:val="0"/>
        <w:adjustRightInd w:val="0"/>
        <w:spacing w:after="0" w:line="240" w:lineRule="auto"/>
        <w:jc w:val="both"/>
        <w:rPr>
          <w:rFonts w:ascii="Times New Roman" w:eastAsia="Times New Roman" w:hAnsi="Times New Roman" w:cs="Times New Roman"/>
          <w:sz w:val="28"/>
          <w:szCs w:val="28"/>
          <w:highlight w:val="yellow"/>
          <w:lang w:eastAsia="ru-RU"/>
        </w:rPr>
      </w:pPr>
    </w:p>
    <w:p w:rsidR="000F3020" w:rsidRPr="00FF05DE" w:rsidRDefault="000F3020" w:rsidP="000F3020">
      <w:pPr>
        <w:tabs>
          <w:tab w:val="left" w:pos="0"/>
        </w:tabs>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sectPr w:rsidR="000F3020" w:rsidRPr="00FF05DE" w:rsidSect="00503079">
          <w:footerReference w:type="even" r:id="rId12"/>
          <w:footerReference w:type="default" r:id="rId13"/>
          <w:pgSz w:w="11906" w:h="16838"/>
          <w:pgMar w:top="851" w:right="851" w:bottom="851" w:left="1134" w:header="709" w:footer="709" w:gutter="0"/>
          <w:cols w:space="708"/>
          <w:docGrid w:linePitch="360"/>
        </w:sectPr>
      </w:pPr>
    </w:p>
    <w:p w:rsidR="00D40C1E" w:rsidRPr="00581375" w:rsidRDefault="00D40C1E" w:rsidP="00D40C1E">
      <w:pPr>
        <w:tabs>
          <w:tab w:val="left" w:pos="0"/>
        </w:tabs>
        <w:autoSpaceDE w:val="0"/>
        <w:autoSpaceDN w:val="0"/>
        <w:adjustRightInd w:val="0"/>
        <w:spacing w:after="0" w:line="240" w:lineRule="auto"/>
        <w:jc w:val="both"/>
        <w:rPr>
          <w:rFonts w:ascii="Times New Roman" w:eastAsia="Times New Roman" w:hAnsi="Times New Roman" w:cs="Times New Roman"/>
          <w:sz w:val="28"/>
          <w:szCs w:val="28"/>
          <w:highlight w:val="yellow"/>
          <w:lang w:eastAsia="ru-RU"/>
        </w:rPr>
      </w:pPr>
    </w:p>
    <w:p w:rsidR="002C3A2A" w:rsidRPr="002563D5" w:rsidRDefault="002C3A2A" w:rsidP="002C3A2A">
      <w:pPr>
        <w:keepNext/>
        <w:spacing w:after="0" w:line="240" w:lineRule="auto"/>
        <w:jc w:val="center"/>
        <w:outlineLvl w:val="1"/>
        <w:rPr>
          <w:rFonts w:ascii="Times New Roman" w:eastAsia="Times New Roman" w:hAnsi="Times New Roman" w:cs="Times New Roman"/>
          <w:b/>
          <w:bCs/>
          <w:iCs/>
          <w:sz w:val="28"/>
          <w:szCs w:val="28"/>
          <w:lang w:val="x-none" w:eastAsia="x-none"/>
        </w:rPr>
      </w:pPr>
      <w:bookmarkStart w:id="51" w:name="_Toc149830997"/>
      <w:bookmarkStart w:id="52" w:name="_Toc177631002"/>
      <w:bookmarkStart w:id="53" w:name="_Toc215561737"/>
      <w:bookmarkStart w:id="54" w:name="_Toc153980569"/>
      <w:bookmarkStart w:id="55" w:name="_Toc158022782"/>
      <w:bookmarkEnd w:id="12"/>
      <w:bookmarkEnd w:id="13"/>
      <w:bookmarkEnd w:id="14"/>
      <w:bookmarkEnd w:id="15"/>
      <w:bookmarkEnd w:id="16"/>
      <w:bookmarkEnd w:id="17"/>
      <w:r w:rsidRPr="002563D5">
        <w:rPr>
          <w:rFonts w:ascii="Times New Roman" w:eastAsia="Times New Roman" w:hAnsi="Times New Roman" w:cs="Times New Roman"/>
          <w:b/>
          <w:bCs/>
          <w:iCs/>
          <w:sz w:val="28"/>
          <w:szCs w:val="28"/>
          <w:lang w:eastAsia="x-none"/>
        </w:rPr>
        <w:t>2.1</w:t>
      </w:r>
      <w:r w:rsidR="002563D5">
        <w:rPr>
          <w:rFonts w:ascii="Times New Roman" w:eastAsia="Times New Roman" w:hAnsi="Times New Roman" w:cs="Times New Roman"/>
          <w:b/>
          <w:bCs/>
          <w:iCs/>
          <w:sz w:val="28"/>
          <w:szCs w:val="28"/>
          <w:lang w:eastAsia="x-none"/>
        </w:rPr>
        <w:t>2</w:t>
      </w:r>
      <w:r w:rsidRPr="002563D5">
        <w:rPr>
          <w:rFonts w:ascii="Times New Roman" w:eastAsia="Times New Roman" w:hAnsi="Times New Roman" w:cs="Times New Roman"/>
          <w:b/>
          <w:bCs/>
          <w:iCs/>
          <w:sz w:val="28"/>
          <w:szCs w:val="28"/>
          <w:lang w:eastAsia="x-none"/>
        </w:rPr>
        <w:t xml:space="preserve">. </w:t>
      </w:r>
      <w:r w:rsidRPr="002563D5">
        <w:rPr>
          <w:rFonts w:ascii="Times New Roman" w:eastAsia="Times New Roman" w:hAnsi="Times New Roman" w:cs="Times New Roman"/>
          <w:b/>
          <w:bCs/>
          <w:iCs/>
          <w:sz w:val="28"/>
          <w:szCs w:val="28"/>
          <w:lang w:val="x-none" w:eastAsia="x-none"/>
        </w:rPr>
        <w:t>Инженерная инфраструктура</w:t>
      </w:r>
      <w:bookmarkStart w:id="56" w:name="_Toc468977065"/>
      <w:bookmarkStart w:id="57" w:name="_Toc474506146"/>
      <w:bookmarkEnd w:id="51"/>
      <w:bookmarkEnd w:id="52"/>
      <w:bookmarkEnd w:id="53"/>
    </w:p>
    <w:p w:rsidR="000F3020" w:rsidRPr="00A179D0" w:rsidRDefault="000F3020" w:rsidP="000F3020">
      <w:pPr>
        <w:spacing w:after="0" w:line="240" w:lineRule="auto"/>
        <w:ind w:firstLine="709"/>
        <w:jc w:val="center"/>
        <w:rPr>
          <w:rFonts w:ascii="Times New Roman" w:hAnsi="Times New Roman" w:cs="Times New Roman"/>
          <w:sz w:val="28"/>
          <w:szCs w:val="28"/>
          <w:lang w:val="x-none" w:eastAsia="x-none"/>
        </w:rPr>
      </w:pPr>
      <w:bookmarkStart w:id="58" w:name="_Toc320708545"/>
      <w:bookmarkStart w:id="59" w:name="_Toc292200556"/>
      <w:bookmarkStart w:id="60" w:name="_Toc143007940"/>
      <w:bookmarkStart w:id="61" w:name="_Toc151377750"/>
      <w:bookmarkEnd w:id="54"/>
      <w:bookmarkEnd w:id="55"/>
      <w:bookmarkEnd w:id="56"/>
      <w:bookmarkEnd w:id="57"/>
      <w:r w:rsidRPr="00A179D0">
        <w:rPr>
          <w:rFonts w:ascii="Times New Roman" w:hAnsi="Times New Roman" w:cs="Times New Roman"/>
          <w:sz w:val="28"/>
          <w:szCs w:val="28"/>
          <w:lang w:val="x-none" w:eastAsia="x-none"/>
        </w:rPr>
        <w:t>Водоснабжение</w:t>
      </w:r>
    </w:p>
    <w:p w:rsidR="000F3020" w:rsidRDefault="000F3020" w:rsidP="000F3020">
      <w:pPr>
        <w:pStyle w:val="afffff7"/>
        <w:spacing w:before="0" w:after="0" w:line="288" w:lineRule="atLeast"/>
        <w:ind w:firstLine="540"/>
        <w:jc w:val="both"/>
        <w:rPr>
          <w:rFonts w:ascii="Times New Roman" w:hAnsi="Times New Roman"/>
          <w:sz w:val="28"/>
          <w:szCs w:val="28"/>
        </w:rPr>
      </w:pPr>
      <w:r w:rsidRPr="00A179D0">
        <w:rPr>
          <w:rFonts w:ascii="Times New Roman" w:hAnsi="Times New Roman"/>
          <w:sz w:val="28"/>
          <w:szCs w:val="28"/>
        </w:rPr>
        <w:t>В населенных пунктах Сарлы, Суюндук, Буляк Сарл</w:t>
      </w:r>
      <w:r>
        <w:rPr>
          <w:rFonts w:ascii="Times New Roman" w:hAnsi="Times New Roman"/>
          <w:sz w:val="28"/>
          <w:szCs w:val="28"/>
        </w:rPr>
        <w:t>инского сельского поселения цен</w:t>
      </w:r>
      <w:r w:rsidRPr="00A179D0">
        <w:rPr>
          <w:rFonts w:ascii="Times New Roman" w:hAnsi="Times New Roman"/>
          <w:sz w:val="28"/>
          <w:szCs w:val="28"/>
        </w:rPr>
        <w:t>трализованной системы водоснабжения, водонапорных башен и скважин не имеется.</w:t>
      </w:r>
      <w:r w:rsidRPr="00383CCD">
        <w:rPr>
          <w:rFonts w:ascii="Times New Roman" w:hAnsi="Times New Roman"/>
          <w:sz w:val="28"/>
          <w:szCs w:val="28"/>
        </w:rPr>
        <w:t xml:space="preserve"> Население пользуется водой из индивидуальных скважин.</w:t>
      </w:r>
    </w:p>
    <w:p w:rsidR="000F3020" w:rsidRDefault="000F3020" w:rsidP="000F3020">
      <w:pPr>
        <w:spacing w:after="0" w:line="240" w:lineRule="auto"/>
        <w:ind w:firstLine="709"/>
        <w:jc w:val="both"/>
        <w:rPr>
          <w:rFonts w:ascii="Times New Roman" w:hAnsi="Times New Roman" w:cs="Times New Roman"/>
          <w:sz w:val="28"/>
          <w:szCs w:val="28"/>
          <w:highlight w:val="yellow"/>
        </w:rPr>
      </w:pPr>
      <w:r w:rsidRPr="00B768DD">
        <w:rPr>
          <w:rFonts w:ascii="Times New Roman" w:hAnsi="Times New Roman" w:cs="Times New Roman"/>
          <w:sz w:val="28"/>
          <w:szCs w:val="28"/>
        </w:rPr>
        <w:t xml:space="preserve">Водоснабжение объектов агропромышленного комплекса </w:t>
      </w:r>
      <w:r w:rsidRPr="00276789">
        <w:rPr>
          <w:rFonts w:ascii="Times New Roman" w:hAnsi="Times New Roman" w:cs="Times New Roman"/>
          <w:sz w:val="28"/>
          <w:szCs w:val="28"/>
        </w:rPr>
        <w:t>(фермы, КФХ) осуществляется из собственных источников водоснаб</w:t>
      </w:r>
      <w:r w:rsidRPr="00B768DD">
        <w:rPr>
          <w:rFonts w:ascii="Times New Roman" w:hAnsi="Times New Roman" w:cs="Times New Roman"/>
          <w:sz w:val="28"/>
          <w:szCs w:val="28"/>
        </w:rPr>
        <w:t>жения (артезианские скважины)</w:t>
      </w:r>
      <w:r>
        <w:rPr>
          <w:rFonts w:ascii="Times New Roman" w:hAnsi="Times New Roman" w:cs="Times New Roman"/>
          <w:sz w:val="28"/>
          <w:szCs w:val="28"/>
        </w:rPr>
        <w:t>.</w:t>
      </w:r>
    </w:p>
    <w:p w:rsidR="000F3020" w:rsidRPr="00046392" w:rsidRDefault="000F3020" w:rsidP="000F3020">
      <w:pPr>
        <w:spacing w:after="0" w:line="240" w:lineRule="auto"/>
        <w:ind w:firstLine="709"/>
        <w:jc w:val="both"/>
        <w:rPr>
          <w:rFonts w:ascii="Times New Roman" w:hAnsi="Times New Roman" w:cs="Times New Roman"/>
          <w:sz w:val="28"/>
          <w:szCs w:val="28"/>
        </w:rPr>
      </w:pPr>
      <w:r w:rsidRPr="00046392">
        <w:rPr>
          <w:rFonts w:ascii="Times New Roman" w:hAnsi="Times New Roman" w:cs="Times New Roman"/>
          <w:sz w:val="28"/>
          <w:szCs w:val="28"/>
        </w:rPr>
        <w:t>Проблемными характеристиками водопроводной сети являются:</w:t>
      </w:r>
    </w:p>
    <w:p w:rsidR="000F3020" w:rsidRPr="00046392" w:rsidRDefault="000F3020" w:rsidP="002D3EB8">
      <w:pPr>
        <w:pStyle w:val="aff5"/>
        <w:numPr>
          <w:ilvl w:val="0"/>
          <w:numId w:val="87"/>
        </w:numPr>
        <w:spacing w:after="0" w:line="240" w:lineRule="auto"/>
        <w:ind w:left="0" w:firstLine="709"/>
        <w:jc w:val="both"/>
        <w:rPr>
          <w:rFonts w:ascii="Times New Roman" w:eastAsiaTheme="minorHAnsi" w:hAnsi="Times New Roman" w:cs="Times New Roman"/>
          <w:sz w:val="28"/>
          <w:szCs w:val="28"/>
        </w:rPr>
      </w:pPr>
      <w:r w:rsidRPr="00046392">
        <w:rPr>
          <w:rFonts w:ascii="Times New Roman" w:eastAsiaTheme="minorHAnsi" w:hAnsi="Times New Roman" w:cs="Times New Roman"/>
          <w:sz w:val="28"/>
          <w:szCs w:val="28"/>
        </w:rPr>
        <w:t xml:space="preserve">отсутствие централизованного водоснабжения; </w:t>
      </w:r>
    </w:p>
    <w:p w:rsidR="000F3020" w:rsidRPr="00046392" w:rsidRDefault="000F3020" w:rsidP="002D3EB8">
      <w:pPr>
        <w:pStyle w:val="aff5"/>
        <w:numPr>
          <w:ilvl w:val="0"/>
          <w:numId w:val="87"/>
        </w:numPr>
        <w:spacing w:after="0" w:line="240" w:lineRule="auto"/>
        <w:ind w:left="0" w:firstLine="709"/>
        <w:jc w:val="both"/>
        <w:rPr>
          <w:rFonts w:ascii="Times New Roman" w:eastAsiaTheme="minorHAnsi" w:hAnsi="Times New Roman" w:cs="Times New Roman"/>
          <w:sz w:val="28"/>
          <w:szCs w:val="28"/>
        </w:rPr>
      </w:pPr>
      <w:r w:rsidRPr="00046392">
        <w:rPr>
          <w:rFonts w:ascii="Times New Roman" w:eastAsiaTheme="minorHAnsi" w:hAnsi="Times New Roman" w:cs="Times New Roman"/>
          <w:sz w:val="28"/>
          <w:szCs w:val="28"/>
        </w:rPr>
        <w:t>отсутствие информации о соответствии качества воды требованиям СаНПин 2.1.4.1074-01</w:t>
      </w:r>
      <w:r>
        <w:rPr>
          <w:rFonts w:ascii="Times New Roman" w:eastAsiaTheme="minorHAnsi" w:hAnsi="Times New Roman" w:cs="Times New Roman"/>
          <w:sz w:val="28"/>
          <w:szCs w:val="28"/>
        </w:rPr>
        <w:t>.</w:t>
      </w:r>
    </w:p>
    <w:p w:rsidR="000F3020" w:rsidRPr="00E43E25" w:rsidRDefault="000F3020" w:rsidP="000F3020">
      <w:pPr>
        <w:spacing w:after="0" w:line="240" w:lineRule="auto"/>
        <w:ind w:firstLine="709"/>
        <w:jc w:val="center"/>
        <w:rPr>
          <w:rFonts w:ascii="Times New Roman" w:hAnsi="Times New Roman" w:cs="Times New Roman"/>
          <w:sz w:val="28"/>
          <w:szCs w:val="28"/>
          <w:highlight w:val="yellow"/>
          <w:lang w:val="x-none" w:eastAsia="x-none"/>
        </w:rPr>
      </w:pPr>
      <w:bookmarkStart w:id="62" w:name="_Toc439173508"/>
      <w:bookmarkStart w:id="63" w:name="_Toc474506147"/>
    </w:p>
    <w:p w:rsidR="000F3020" w:rsidRPr="0097670C" w:rsidRDefault="000F3020" w:rsidP="000F3020">
      <w:pPr>
        <w:spacing w:after="0" w:line="240" w:lineRule="auto"/>
        <w:ind w:firstLine="709"/>
        <w:jc w:val="center"/>
        <w:rPr>
          <w:rFonts w:ascii="Times New Roman" w:hAnsi="Times New Roman" w:cs="Times New Roman"/>
          <w:sz w:val="28"/>
          <w:szCs w:val="28"/>
          <w:lang w:val="x-none" w:eastAsia="x-none"/>
        </w:rPr>
      </w:pPr>
      <w:r w:rsidRPr="0097670C">
        <w:rPr>
          <w:rFonts w:ascii="Times New Roman" w:hAnsi="Times New Roman" w:cs="Times New Roman"/>
          <w:sz w:val="28"/>
          <w:szCs w:val="28"/>
          <w:lang w:val="x-none" w:eastAsia="x-none"/>
        </w:rPr>
        <w:t>Канализация</w:t>
      </w:r>
      <w:bookmarkEnd w:id="62"/>
      <w:bookmarkEnd w:id="63"/>
    </w:p>
    <w:p w:rsidR="000F3020" w:rsidRPr="00955973" w:rsidRDefault="000F3020" w:rsidP="000F3020">
      <w:pPr>
        <w:spacing w:after="0" w:line="276" w:lineRule="auto"/>
        <w:ind w:firstLine="491"/>
        <w:jc w:val="both"/>
        <w:rPr>
          <w:rFonts w:ascii="Times New Roman" w:eastAsia="Times New Roman" w:hAnsi="Times New Roman" w:cs="Times New Roman"/>
          <w:sz w:val="28"/>
          <w:szCs w:val="28"/>
          <w:lang w:eastAsia="ru-RU"/>
        </w:rPr>
      </w:pPr>
      <w:bookmarkStart w:id="64" w:name="_Toc439173509"/>
      <w:bookmarkStart w:id="65" w:name="_Toc474506148"/>
      <w:r w:rsidRPr="00B02AE2">
        <w:rPr>
          <w:rFonts w:ascii="Times New Roman" w:eastAsia="Times New Roman" w:hAnsi="Times New Roman" w:cs="Times New Roman"/>
          <w:sz w:val="28"/>
          <w:szCs w:val="28"/>
          <w:lang w:eastAsia="ru-RU"/>
        </w:rPr>
        <w:t xml:space="preserve">Централизованная система водоотведения в Сарлинском сельском поселении отсутствует. </w:t>
      </w:r>
      <w:r w:rsidRPr="00955973">
        <w:rPr>
          <w:rFonts w:ascii="Times New Roman" w:eastAsia="Times New Roman" w:hAnsi="Times New Roman" w:cs="Times New Roman"/>
          <w:sz w:val="28"/>
          <w:szCs w:val="20"/>
          <w:lang w:eastAsia="ru-RU"/>
        </w:rPr>
        <w:t>Н</w:t>
      </w:r>
      <w:r w:rsidRPr="00955973">
        <w:rPr>
          <w:rFonts w:ascii="Times New Roman" w:eastAsia="Times New Roman" w:hAnsi="Times New Roman" w:cs="Times New Roman"/>
          <w:sz w:val="28"/>
          <w:szCs w:val="28"/>
          <w:lang w:eastAsia="ru-RU"/>
        </w:rPr>
        <w:t xml:space="preserve">аселение и общественные учреждения пользуются септиками, </w:t>
      </w:r>
      <w:r w:rsidRPr="00955973">
        <w:rPr>
          <w:rFonts w:ascii="Times New Roman" w:hAnsi="Times New Roman" w:cs="Times New Roman"/>
          <w:sz w:val="28"/>
          <w:szCs w:val="28"/>
        </w:rPr>
        <w:t>выгребными ямами</w:t>
      </w:r>
      <w:r w:rsidRPr="00955973">
        <w:rPr>
          <w:rFonts w:ascii="Times New Roman" w:eastAsia="Times New Roman" w:hAnsi="Times New Roman" w:cs="Times New Roman"/>
          <w:sz w:val="28"/>
          <w:szCs w:val="28"/>
          <w:lang w:eastAsia="ru-RU"/>
        </w:rPr>
        <w:t xml:space="preserve"> с последующим вывозом на очистные сооружения г.</w:t>
      </w:r>
      <w:r>
        <w:rPr>
          <w:rFonts w:ascii="Times New Roman" w:eastAsia="Times New Roman" w:hAnsi="Times New Roman" w:cs="Times New Roman"/>
          <w:sz w:val="28"/>
          <w:szCs w:val="28"/>
          <w:lang w:eastAsia="ru-RU"/>
        </w:rPr>
        <w:t xml:space="preserve"> </w:t>
      </w:r>
      <w:r w:rsidRPr="00955973">
        <w:rPr>
          <w:rFonts w:ascii="Times New Roman" w:eastAsia="Times New Roman" w:hAnsi="Times New Roman" w:cs="Times New Roman"/>
          <w:sz w:val="28"/>
          <w:szCs w:val="28"/>
          <w:lang w:eastAsia="ru-RU"/>
        </w:rPr>
        <w:t>Азнакаево.</w:t>
      </w:r>
    </w:p>
    <w:p w:rsidR="000F3020" w:rsidRPr="00955973" w:rsidRDefault="000F3020" w:rsidP="000F3020">
      <w:pPr>
        <w:spacing w:after="0" w:line="276" w:lineRule="auto"/>
        <w:ind w:firstLine="491"/>
        <w:jc w:val="both"/>
        <w:rPr>
          <w:rFonts w:ascii="Times New Roman" w:eastAsia="Times New Roman" w:hAnsi="Times New Roman" w:cs="Times New Roman"/>
          <w:sz w:val="28"/>
          <w:szCs w:val="28"/>
          <w:lang w:eastAsia="ru-RU"/>
        </w:rPr>
      </w:pPr>
      <w:r w:rsidRPr="00955973">
        <w:rPr>
          <w:rFonts w:ascii="Times New Roman" w:eastAsia="Times New Roman" w:hAnsi="Times New Roman" w:cs="Times New Roman"/>
          <w:sz w:val="28"/>
          <w:szCs w:val="20"/>
          <w:lang w:eastAsia="ru-RU"/>
        </w:rPr>
        <w:t>На территории населенного пункта не организован сток поверхностных</w:t>
      </w:r>
      <w:r w:rsidRPr="00955973">
        <w:rPr>
          <w:rFonts w:ascii="Times New Roman" w:eastAsia="Times New Roman" w:hAnsi="Times New Roman" w:cs="Times New Roman"/>
          <w:sz w:val="28"/>
          <w:szCs w:val="28"/>
          <w:lang w:eastAsia="ru-RU"/>
        </w:rPr>
        <w:t xml:space="preserve"> вод в виде лотков, кюветов. Л</w:t>
      </w:r>
      <w:r>
        <w:rPr>
          <w:rFonts w:ascii="Times New Roman" w:eastAsia="Times New Roman" w:hAnsi="Times New Roman" w:cs="Times New Roman"/>
          <w:sz w:val="28"/>
          <w:szCs w:val="28"/>
          <w:lang w:eastAsia="ru-RU"/>
        </w:rPr>
        <w:t xml:space="preserve">ивневая канализация отсутствует, </w:t>
      </w:r>
      <w:r w:rsidRPr="00B5590B">
        <w:rPr>
          <w:rFonts w:ascii="Times New Roman" w:eastAsia="Times New Roman" w:hAnsi="Times New Roman" w:cs="Times New Roman"/>
          <w:sz w:val="28"/>
          <w:szCs w:val="28"/>
          <w:lang w:eastAsia="ru-RU"/>
        </w:rPr>
        <w:t>отвод дождевых и талых вод не регулируется и осуществляется в пониженные места существующего рельефа.</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lang w:eastAsia="x-none"/>
        </w:rPr>
      </w:pPr>
    </w:p>
    <w:p w:rsidR="000F3020" w:rsidRPr="00727B03" w:rsidRDefault="000F3020" w:rsidP="000F3020">
      <w:pPr>
        <w:spacing w:after="0" w:line="240" w:lineRule="auto"/>
        <w:ind w:firstLine="709"/>
        <w:jc w:val="center"/>
        <w:rPr>
          <w:rFonts w:ascii="Times New Roman" w:hAnsi="Times New Roman" w:cs="Times New Roman"/>
          <w:sz w:val="28"/>
          <w:szCs w:val="28"/>
          <w:lang w:val="x-none" w:eastAsia="x-none"/>
        </w:rPr>
      </w:pPr>
      <w:r w:rsidRPr="00727B03">
        <w:rPr>
          <w:rFonts w:ascii="Times New Roman" w:hAnsi="Times New Roman" w:cs="Times New Roman"/>
          <w:sz w:val="28"/>
          <w:szCs w:val="28"/>
          <w:lang w:val="x-none" w:eastAsia="x-none"/>
        </w:rPr>
        <w:t>Санитарная очистка территории</w:t>
      </w:r>
      <w:bookmarkEnd w:id="64"/>
      <w:bookmarkEnd w:id="65"/>
    </w:p>
    <w:p w:rsidR="000F3020" w:rsidRPr="002F5ABF" w:rsidRDefault="000F3020" w:rsidP="000F3020">
      <w:pPr>
        <w:spacing w:after="0" w:line="276" w:lineRule="auto"/>
        <w:ind w:firstLine="491"/>
        <w:jc w:val="both"/>
        <w:rPr>
          <w:rFonts w:ascii="Times New Roman" w:eastAsia="Times New Roman" w:hAnsi="Times New Roman" w:cs="Times New Roman"/>
          <w:sz w:val="28"/>
          <w:szCs w:val="28"/>
          <w:lang w:eastAsia="ru-RU"/>
        </w:rPr>
      </w:pPr>
      <w:r w:rsidRPr="002F5ABF">
        <w:rPr>
          <w:rFonts w:ascii="Times New Roman" w:eastAsia="Times New Roman" w:hAnsi="Times New Roman" w:cs="Times New Roman"/>
          <w:sz w:val="28"/>
          <w:szCs w:val="28"/>
          <w:lang w:eastAsia="ru-RU"/>
        </w:rPr>
        <w:t>В данном разделе рассматриваются вопросы по организации, сбору, удалению, обезвреживанию твердых и жидких бытовых отходов, а также уборке поселковых территорий.</w:t>
      </w:r>
    </w:p>
    <w:p w:rsidR="000F3020" w:rsidRPr="00256711" w:rsidRDefault="000F3020" w:rsidP="000F3020">
      <w:pPr>
        <w:spacing w:after="0" w:line="276" w:lineRule="auto"/>
        <w:ind w:firstLine="491"/>
        <w:jc w:val="both"/>
        <w:rPr>
          <w:rFonts w:ascii="Times New Roman" w:eastAsia="Times New Roman" w:hAnsi="Times New Roman" w:cs="Times New Roman"/>
          <w:sz w:val="28"/>
          <w:szCs w:val="28"/>
          <w:lang w:eastAsia="ru-RU"/>
        </w:rPr>
      </w:pPr>
      <w:r w:rsidRPr="002F5ABF">
        <w:rPr>
          <w:rFonts w:ascii="Times New Roman" w:eastAsia="Times New Roman" w:hAnsi="Times New Roman" w:cs="Times New Roman"/>
          <w:sz w:val="28"/>
          <w:szCs w:val="28"/>
          <w:lang w:eastAsia="ru-RU"/>
        </w:rPr>
        <w:t xml:space="preserve">Существующая застройка является источником образования твердых коммунальных отходов. Источником образования ТКО в сельском поселении являются индивидуальные дома, социально-бытовой сектор, объекты торговли. </w:t>
      </w:r>
      <w:r w:rsidRPr="00256711">
        <w:rPr>
          <w:rFonts w:ascii="Times New Roman" w:eastAsia="Times New Roman" w:hAnsi="Times New Roman" w:cs="Times New Roman"/>
          <w:sz w:val="28"/>
          <w:szCs w:val="28"/>
          <w:lang w:eastAsia="ru-RU"/>
        </w:rPr>
        <w:t>В настоящее время в сельском поселении организована система «мешочного сбора» отходов. Договор на оказание услуг по обращению с твердыми коммунальными отходами заключен с ООО «Гринта», вывоз отходов осуществляется 1 раз в неделю</w:t>
      </w:r>
      <w:r>
        <w:rPr>
          <w:rFonts w:ascii="Times New Roman" w:eastAsia="Times New Roman" w:hAnsi="Times New Roman" w:cs="Times New Roman"/>
          <w:sz w:val="28"/>
          <w:szCs w:val="28"/>
          <w:lang w:eastAsia="ru-RU"/>
        </w:rPr>
        <w:t xml:space="preserve"> на полигон г.Азнакаево</w:t>
      </w:r>
      <w:r w:rsidRPr="00256711">
        <w:rPr>
          <w:rFonts w:ascii="Times New Roman" w:eastAsia="Times New Roman" w:hAnsi="Times New Roman" w:cs="Times New Roman"/>
          <w:sz w:val="28"/>
          <w:szCs w:val="28"/>
          <w:lang w:eastAsia="ru-RU"/>
        </w:rPr>
        <w:t>.</w:t>
      </w:r>
    </w:p>
    <w:p w:rsidR="000F3020" w:rsidRPr="004A4C3B" w:rsidRDefault="000F3020" w:rsidP="000F3020">
      <w:pPr>
        <w:spacing w:after="0" w:line="276" w:lineRule="auto"/>
        <w:ind w:firstLine="491"/>
        <w:jc w:val="both"/>
        <w:rPr>
          <w:rFonts w:ascii="Times New Roman" w:eastAsia="Times New Roman" w:hAnsi="Times New Roman" w:cs="Times New Roman"/>
          <w:sz w:val="28"/>
          <w:szCs w:val="28"/>
          <w:lang w:eastAsia="ru-RU"/>
        </w:rPr>
      </w:pPr>
      <w:r w:rsidRPr="004A4C3B">
        <w:rPr>
          <w:rFonts w:ascii="Times New Roman" w:eastAsia="Times New Roman" w:hAnsi="Times New Roman" w:cs="Times New Roman"/>
          <w:sz w:val="28"/>
          <w:szCs w:val="28"/>
          <w:lang w:eastAsia="ru-RU"/>
        </w:rPr>
        <w:t>В Республике Татарстан действует Территориальная схема в области обра-щения с отходами Республики Татарстан, утвержденная постановлением Кабинета Министров Республики Татарстан от 13 марта 2018 № 149 (далее – территориаль-ная схема).</w:t>
      </w:r>
    </w:p>
    <w:p w:rsidR="000F3020" w:rsidRPr="004A4C3B" w:rsidRDefault="000F3020" w:rsidP="000F3020">
      <w:pPr>
        <w:spacing w:after="0" w:line="276" w:lineRule="auto"/>
        <w:ind w:firstLine="491"/>
        <w:jc w:val="both"/>
        <w:rPr>
          <w:rFonts w:ascii="Times New Roman" w:eastAsia="Times New Roman" w:hAnsi="Times New Roman" w:cs="Times New Roman"/>
          <w:sz w:val="28"/>
          <w:szCs w:val="28"/>
          <w:lang w:eastAsia="ru-RU"/>
        </w:rPr>
      </w:pPr>
      <w:r w:rsidRPr="004A4C3B">
        <w:rPr>
          <w:rFonts w:ascii="Times New Roman" w:eastAsia="Times New Roman" w:hAnsi="Times New Roman" w:cs="Times New Roman"/>
          <w:sz w:val="28"/>
          <w:szCs w:val="28"/>
          <w:lang w:eastAsia="ru-RU"/>
        </w:rPr>
        <w:t xml:space="preserve">Территориальной схемой определены две зоны деятельности региональных операторов по обращению с ТКО на территории Республики Татарстан – Западная </w:t>
      </w:r>
      <w:r w:rsidRPr="004A4C3B">
        <w:rPr>
          <w:rFonts w:ascii="Times New Roman" w:eastAsia="Times New Roman" w:hAnsi="Times New Roman" w:cs="Times New Roman"/>
          <w:sz w:val="28"/>
          <w:szCs w:val="28"/>
          <w:lang w:eastAsia="ru-RU"/>
        </w:rPr>
        <w:lastRenderedPageBreak/>
        <w:t>и Восточная. Территория Сарлинского сельского поселения относится к Восточной деятельности регионального оператора транспортирования ТКО.</w:t>
      </w:r>
    </w:p>
    <w:p w:rsidR="000F3020" w:rsidRPr="00E43E25" w:rsidRDefault="000F3020" w:rsidP="000F3020">
      <w:pPr>
        <w:spacing w:after="0" w:line="240" w:lineRule="auto"/>
        <w:ind w:firstLine="709"/>
        <w:jc w:val="center"/>
        <w:rPr>
          <w:rFonts w:ascii="Times New Roman" w:hAnsi="Times New Roman" w:cs="Times New Roman"/>
          <w:sz w:val="28"/>
          <w:szCs w:val="28"/>
          <w:highlight w:val="yellow"/>
          <w:lang w:val="x-none" w:eastAsia="x-none"/>
        </w:rPr>
      </w:pPr>
    </w:p>
    <w:p w:rsidR="000F3020" w:rsidRPr="00F85B0D" w:rsidRDefault="000F3020" w:rsidP="000F3020">
      <w:pPr>
        <w:spacing w:after="0" w:line="240" w:lineRule="auto"/>
        <w:ind w:firstLine="709"/>
        <w:jc w:val="center"/>
        <w:rPr>
          <w:rFonts w:ascii="Times New Roman" w:hAnsi="Times New Roman" w:cs="Times New Roman"/>
          <w:sz w:val="28"/>
          <w:szCs w:val="28"/>
          <w:lang w:val="x-none" w:eastAsia="x-none"/>
        </w:rPr>
      </w:pPr>
      <w:r w:rsidRPr="00F85B0D">
        <w:rPr>
          <w:rFonts w:ascii="Times New Roman" w:hAnsi="Times New Roman" w:cs="Times New Roman"/>
          <w:sz w:val="28"/>
          <w:szCs w:val="28"/>
          <w:lang w:val="x-none" w:eastAsia="x-none"/>
        </w:rPr>
        <w:t>Теплоснабжение</w:t>
      </w:r>
    </w:p>
    <w:p w:rsidR="000F3020" w:rsidRPr="00F85B0D" w:rsidRDefault="000F3020" w:rsidP="000F3020">
      <w:pPr>
        <w:spacing w:after="0" w:line="240" w:lineRule="auto"/>
        <w:ind w:firstLine="709"/>
        <w:jc w:val="both"/>
        <w:rPr>
          <w:rFonts w:ascii="Times New Roman" w:hAnsi="Times New Roman" w:cs="Times New Roman"/>
          <w:sz w:val="28"/>
          <w:szCs w:val="28"/>
          <w:lang w:eastAsia="ru-RU"/>
        </w:rPr>
      </w:pPr>
      <w:bookmarkStart w:id="66" w:name="_Toc439173511"/>
      <w:r w:rsidRPr="00F85B0D">
        <w:rPr>
          <w:rFonts w:ascii="Times New Roman" w:hAnsi="Times New Roman" w:cs="Times New Roman"/>
          <w:sz w:val="28"/>
          <w:szCs w:val="28"/>
          <w:lang w:eastAsia="ru-RU"/>
        </w:rPr>
        <w:t xml:space="preserve">В настоящее время </w:t>
      </w:r>
      <w:r w:rsidRPr="00F85B0D">
        <w:rPr>
          <w:rFonts w:ascii="Times New Roman" w:eastAsia="Times New Roman" w:hAnsi="Times New Roman" w:cs="Times New Roman"/>
          <w:bCs/>
          <w:kern w:val="28"/>
          <w:sz w:val="28"/>
          <w:szCs w:val="28"/>
          <w:lang w:eastAsia="ru-RU"/>
        </w:rPr>
        <w:t>населенные пункты Сарлинского сельского поселения</w:t>
      </w:r>
      <w:r w:rsidRPr="00F85B0D">
        <w:rPr>
          <w:rFonts w:ascii="Times New Roman" w:hAnsi="Times New Roman" w:cs="Times New Roman"/>
          <w:sz w:val="28"/>
          <w:szCs w:val="28"/>
          <w:lang w:eastAsia="ru-RU"/>
        </w:rPr>
        <w:t xml:space="preserve"> застроены частными домами «усадебной застройки». Отопление «усадебной застройки» осуществляется от локальных источников теплоснабжения 2-х или одноконтурных индивидуальных бытовых котлов, работающих на природном газе низкого давления.</w:t>
      </w:r>
    </w:p>
    <w:p w:rsidR="000F3020" w:rsidRPr="00A823B3" w:rsidRDefault="000F3020" w:rsidP="000F3020">
      <w:pPr>
        <w:spacing w:after="0" w:line="240" w:lineRule="auto"/>
        <w:ind w:firstLine="709"/>
        <w:jc w:val="both"/>
        <w:rPr>
          <w:rFonts w:ascii="Times New Roman" w:hAnsi="Times New Roman" w:cs="Times New Roman"/>
          <w:sz w:val="28"/>
          <w:szCs w:val="28"/>
          <w:lang w:eastAsia="ru-RU"/>
        </w:rPr>
      </w:pPr>
      <w:r w:rsidRPr="00A823B3">
        <w:rPr>
          <w:rFonts w:ascii="Times New Roman" w:hAnsi="Times New Roman" w:cs="Times New Roman"/>
          <w:sz w:val="28"/>
          <w:szCs w:val="28"/>
          <w:lang w:eastAsia="ru-RU"/>
        </w:rPr>
        <w:t>Данные о теплоснабжении общественных учреждений представлены в таблице 2.1</w:t>
      </w:r>
      <w:r w:rsidR="002563D5">
        <w:rPr>
          <w:rFonts w:ascii="Times New Roman" w:hAnsi="Times New Roman" w:cs="Times New Roman"/>
          <w:sz w:val="28"/>
          <w:szCs w:val="28"/>
          <w:lang w:eastAsia="ru-RU"/>
        </w:rPr>
        <w:t>2</w:t>
      </w:r>
      <w:r w:rsidRPr="00A823B3">
        <w:rPr>
          <w:rFonts w:ascii="Times New Roman" w:hAnsi="Times New Roman" w:cs="Times New Roman"/>
          <w:sz w:val="28"/>
          <w:szCs w:val="28"/>
          <w:lang w:eastAsia="ru-RU"/>
        </w:rPr>
        <w:t>.1.</w:t>
      </w:r>
    </w:p>
    <w:p w:rsidR="000F3020" w:rsidRPr="00A823B3" w:rsidRDefault="000F3020" w:rsidP="000F3020">
      <w:pPr>
        <w:spacing w:after="0" w:line="240" w:lineRule="auto"/>
        <w:ind w:firstLine="709"/>
        <w:jc w:val="both"/>
        <w:rPr>
          <w:rFonts w:ascii="Times New Roman" w:hAnsi="Times New Roman" w:cs="Times New Roman"/>
          <w:sz w:val="28"/>
          <w:szCs w:val="28"/>
          <w:lang w:eastAsia="ru-RU"/>
        </w:rPr>
      </w:pPr>
    </w:p>
    <w:p w:rsidR="000F3020" w:rsidRPr="00A823B3" w:rsidRDefault="000F3020" w:rsidP="000F3020">
      <w:pPr>
        <w:spacing w:after="0" w:line="240" w:lineRule="auto"/>
        <w:ind w:firstLine="709"/>
        <w:jc w:val="right"/>
        <w:rPr>
          <w:rFonts w:ascii="Times New Roman" w:hAnsi="Times New Roman" w:cs="Times New Roman"/>
          <w:sz w:val="28"/>
          <w:szCs w:val="28"/>
          <w:lang w:eastAsia="ru-RU"/>
        </w:rPr>
      </w:pPr>
      <w:r w:rsidRPr="00A823B3">
        <w:rPr>
          <w:rFonts w:ascii="Times New Roman" w:hAnsi="Times New Roman" w:cs="Times New Roman"/>
          <w:sz w:val="28"/>
          <w:szCs w:val="28"/>
          <w:lang w:eastAsia="ru-RU"/>
        </w:rPr>
        <w:t>Таблица 2.1</w:t>
      </w:r>
      <w:r w:rsidR="002563D5">
        <w:rPr>
          <w:rFonts w:ascii="Times New Roman" w:hAnsi="Times New Roman" w:cs="Times New Roman"/>
          <w:sz w:val="28"/>
          <w:szCs w:val="28"/>
          <w:lang w:eastAsia="ru-RU"/>
        </w:rPr>
        <w:t>2</w:t>
      </w:r>
      <w:r w:rsidRPr="00A823B3">
        <w:rPr>
          <w:rFonts w:ascii="Times New Roman" w:hAnsi="Times New Roman" w:cs="Times New Roman"/>
          <w:sz w:val="28"/>
          <w:szCs w:val="28"/>
          <w:lang w:eastAsia="ru-RU"/>
        </w:rPr>
        <w:t>.1</w:t>
      </w:r>
    </w:p>
    <w:p w:rsidR="000F3020" w:rsidRDefault="000F3020" w:rsidP="000F3020">
      <w:pPr>
        <w:spacing w:after="0" w:line="240" w:lineRule="auto"/>
        <w:ind w:firstLine="709"/>
        <w:jc w:val="center"/>
        <w:rPr>
          <w:rFonts w:ascii="Times New Roman" w:hAnsi="Times New Roman" w:cs="Times New Roman"/>
          <w:sz w:val="28"/>
          <w:szCs w:val="28"/>
          <w:lang w:eastAsia="ru-RU"/>
        </w:rPr>
      </w:pPr>
      <w:r w:rsidRPr="00A823B3">
        <w:rPr>
          <w:rFonts w:ascii="Times New Roman" w:hAnsi="Times New Roman" w:cs="Times New Roman"/>
          <w:sz w:val="28"/>
          <w:szCs w:val="28"/>
          <w:lang w:eastAsia="ru-RU"/>
        </w:rPr>
        <w:t xml:space="preserve">Информация по объектам теплоснабжения </w:t>
      </w:r>
      <w:r>
        <w:rPr>
          <w:rFonts w:ascii="Times New Roman" w:hAnsi="Times New Roman" w:cs="Times New Roman"/>
          <w:sz w:val="28"/>
          <w:szCs w:val="28"/>
          <w:lang w:eastAsia="ru-RU"/>
        </w:rPr>
        <w:t xml:space="preserve">населенных пунктов </w:t>
      </w:r>
    </w:p>
    <w:p w:rsidR="000F3020" w:rsidRDefault="000F3020" w:rsidP="000F3020">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eastAsia="x-none"/>
        </w:rPr>
        <w:t>Сарлинского сельского поселе</w:t>
      </w:r>
      <w:r w:rsidRPr="006B3279">
        <w:rPr>
          <w:rFonts w:ascii="Times New Roman" w:hAnsi="Times New Roman" w:cs="Times New Roman"/>
          <w:sz w:val="28"/>
          <w:szCs w:val="28"/>
          <w:lang w:eastAsia="x-none"/>
        </w:rPr>
        <w:t>ния Азнакаевского</w:t>
      </w:r>
      <w:r>
        <w:rPr>
          <w:rFonts w:ascii="Times New Roman" w:hAnsi="Times New Roman" w:cs="Times New Roman"/>
          <w:sz w:val="28"/>
          <w:szCs w:val="28"/>
          <w:lang w:eastAsia="x-none"/>
        </w:rPr>
        <w:t xml:space="preserve"> </w:t>
      </w:r>
      <w:r w:rsidRPr="006B3279">
        <w:rPr>
          <w:rFonts w:ascii="Times New Roman" w:hAnsi="Times New Roman" w:cs="Times New Roman"/>
          <w:sz w:val="28"/>
          <w:szCs w:val="28"/>
        </w:rPr>
        <w:t>муниципального района</w:t>
      </w:r>
    </w:p>
    <w:p w:rsidR="000F3020" w:rsidRPr="00A823B3" w:rsidRDefault="000F3020" w:rsidP="000F3020">
      <w:pPr>
        <w:spacing w:after="0" w:line="240" w:lineRule="auto"/>
        <w:ind w:firstLine="709"/>
        <w:jc w:val="center"/>
        <w:rPr>
          <w:rFonts w:ascii="Times New Roman" w:hAnsi="Times New Roman" w:cs="Times New Roman"/>
          <w:sz w:val="28"/>
          <w:szCs w:val="28"/>
          <w:lang w:eastAsia="ru-RU"/>
        </w:rPr>
      </w:pPr>
      <w:r w:rsidRPr="006B3279">
        <w:rPr>
          <w:rFonts w:ascii="Times New Roman" w:hAnsi="Times New Roman" w:cs="Times New Roman"/>
          <w:sz w:val="28"/>
          <w:szCs w:val="28"/>
        </w:rPr>
        <w:t>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9"/>
        <w:gridCol w:w="3669"/>
        <w:gridCol w:w="2817"/>
        <w:gridCol w:w="1409"/>
        <w:gridCol w:w="1497"/>
      </w:tblGrid>
      <w:tr w:rsidR="000F3020" w:rsidRPr="008A29ED" w:rsidTr="000F3020">
        <w:trPr>
          <w:cantSplit/>
          <w:tblHeader/>
          <w:jc w:val="center"/>
        </w:trPr>
        <w:tc>
          <w:tcPr>
            <w:tcW w:w="262" w:type="pct"/>
            <w:vAlign w:val="center"/>
          </w:tcPr>
          <w:p w:rsidR="000F3020" w:rsidRPr="008A29ED" w:rsidRDefault="000F3020" w:rsidP="000F3020">
            <w:pPr>
              <w:spacing w:after="0" w:line="240" w:lineRule="auto"/>
              <w:jc w:val="center"/>
              <w:rPr>
                <w:rFonts w:ascii="Times New Roman" w:hAnsi="Times New Roman" w:cs="Times New Roman"/>
                <w:b/>
              </w:rPr>
            </w:pPr>
            <w:r w:rsidRPr="008A29ED">
              <w:rPr>
                <w:rFonts w:ascii="Times New Roman" w:hAnsi="Times New Roman" w:cs="Times New Roman"/>
                <w:b/>
              </w:rPr>
              <w:t>№</w:t>
            </w:r>
          </w:p>
          <w:p w:rsidR="000F3020" w:rsidRPr="008A29ED" w:rsidRDefault="000F3020" w:rsidP="000F3020">
            <w:pPr>
              <w:spacing w:after="0" w:line="240" w:lineRule="auto"/>
              <w:jc w:val="center"/>
              <w:rPr>
                <w:rFonts w:ascii="Times New Roman" w:hAnsi="Times New Roman" w:cs="Times New Roman"/>
                <w:b/>
              </w:rPr>
            </w:pPr>
            <w:r w:rsidRPr="008A29ED">
              <w:rPr>
                <w:rFonts w:ascii="Times New Roman" w:hAnsi="Times New Roman" w:cs="Times New Roman"/>
                <w:b/>
              </w:rPr>
              <w:t>пп</w:t>
            </w:r>
          </w:p>
        </w:tc>
        <w:tc>
          <w:tcPr>
            <w:tcW w:w="1851" w:type="pct"/>
            <w:vAlign w:val="center"/>
          </w:tcPr>
          <w:p w:rsidR="000F3020" w:rsidRPr="008A29ED" w:rsidRDefault="000F3020" w:rsidP="000F3020">
            <w:pPr>
              <w:spacing w:after="0" w:line="240" w:lineRule="auto"/>
              <w:jc w:val="center"/>
              <w:rPr>
                <w:rFonts w:ascii="Times New Roman" w:hAnsi="Times New Roman" w:cs="Times New Roman"/>
                <w:b/>
              </w:rPr>
            </w:pPr>
            <w:r w:rsidRPr="008A29ED">
              <w:rPr>
                <w:rFonts w:ascii="Times New Roman" w:hAnsi="Times New Roman" w:cs="Times New Roman"/>
                <w:b/>
              </w:rPr>
              <w:t>Адрес котельной</w:t>
            </w:r>
          </w:p>
        </w:tc>
        <w:tc>
          <w:tcPr>
            <w:tcW w:w="1421" w:type="pct"/>
            <w:vAlign w:val="center"/>
          </w:tcPr>
          <w:p w:rsidR="000F3020" w:rsidRPr="008A29ED" w:rsidRDefault="000F3020" w:rsidP="000F3020">
            <w:pPr>
              <w:spacing w:after="0" w:line="240" w:lineRule="auto"/>
              <w:jc w:val="center"/>
              <w:rPr>
                <w:rFonts w:ascii="Times New Roman" w:hAnsi="Times New Roman" w:cs="Times New Roman"/>
                <w:b/>
              </w:rPr>
            </w:pPr>
            <w:r w:rsidRPr="008A29ED">
              <w:rPr>
                <w:rFonts w:ascii="Times New Roman" w:hAnsi="Times New Roman" w:cs="Times New Roman"/>
                <w:b/>
              </w:rPr>
              <w:t>Марка котла</w:t>
            </w:r>
          </w:p>
        </w:tc>
        <w:tc>
          <w:tcPr>
            <w:tcW w:w="711" w:type="pct"/>
            <w:vAlign w:val="center"/>
          </w:tcPr>
          <w:p w:rsidR="000F3020" w:rsidRPr="008A29ED" w:rsidRDefault="000F3020" w:rsidP="000F3020">
            <w:pPr>
              <w:spacing w:after="0" w:line="240" w:lineRule="auto"/>
              <w:jc w:val="center"/>
              <w:rPr>
                <w:rFonts w:ascii="Times New Roman" w:hAnsi="Times New Roman" w:cs="Times New Roman"/>
                <w:b/>
              </w:rPr>
            </w:pPr>
            <w:r w:rsidRPr="008A29ED">
              <w:rPr>
                <w:rFonts w:ascii="Times New Roman" w:hAnsi="Times New Roman" w:cs="Times New Roman"/>
                <w:b/>
              </w:rPr>
              <w:t>Кол-во</w:t>
            </w:r>
          </w:p>
          <w:p w:rsidR="000F3020" w:rsidRPr="008A29ED" w:rsidRDefault="000F3020" w:rsidP="000F3020">
            <w:pPr>
              <w:spacing w:after="0" w:line="240" w:lineRule="auto"/>
              <w:jc w:val="center"/>
              <w:rPr>
                <w:rFonts w:ascii="Times New Roman" w:hAnsi="Times New Roman" w:cs="Times New Roman"/>
                <w:b/>
              </w:rPr>
            </w:pPr>
            <w:r w:rsidRPr="008A29ED">
              <w:rPr>
                <w:rFonts w:ascii="Times New Roman" w:hAnsi="Times New Roman" w:cs="Times New Roman"/>
                <w:b/>
              </w:rPr>
              <w:t>котлов</w:t>
            </w:r>
          </w:p>
        </w:tc>
        <w:tc>
          <w:tcPr>
            <w:tcW w:w="756" w:type="pct"/>
            <w:vAlign w:val="center"/>
          </w:tcPr>
          <w:p w:rsidR="000F3020" w:rsidRPr="008A29ED" w:rsidRDefault="000F3020" w:rsidP="000F3020">
            <w:pPr>
              <w:spacing w:after="0" w:line="240" w:lineRule="auto"/>
              <w:jc w:val="center"/>
              <w:rPr>
                <w:rFonts w:ascii="Times New Roman" w:hAnsi="Times New Roman" w:cs="Times New Roman"/>
                <w:b/>
              </w:rPr>
            </w:pPr>
            <w:r w:rsidRPr="008A29ED">
              <w:rPr>
                <w:rFonts w:ascii="Times New Roman" w:hAnsi="Times New Roman" w:cs="Times New Roman"/>
                <w:b/>
              </w:rPr>
              <w:t>Мощность</w:t>
            </w:r>
          </w:p>
          <w:p w:rsidR="000F3020" w:rsidRPr="008A29ED" w:rsidRDefault="000F3020" w:rsidP="000F3020">
            <w:pPr>
              <w:spacing w:after="0" w:line="240" w:lineRule="auto"/>
              <w:jc w:val="center"/>
              <w:rPr>
                <w:rFonts w:ascii="Times New Roman" w:hAnsi="Times New Roman" w:cs="Times New Roman"/>
                <w:b/>
              </w:rPr>
            </w:pPr>
            <w:r w:rsidRPr="008A29ED">
              <w:rPr>
                <w:rFonts w:ascii="Times New Roman" w:hAnsi="Times New Roman" w:cs="Times New Roman"/>
                <w:b/>
              </w:rPr>
              <w:t>котлов, кВт</w:t>
            </w:r>
          </w:p>
        </w:tc>
      </w:tr>
      <w:tr w:rsidR="000F3020" w:rsidRPr="008A29ED" w:rsidTr="000F3020">
        <w:trPr>
          <w:cantSplit/>
          <w:trHeight w:val="284"/>
          <w:jc w:val="center"/>
        </w:trPr>
        <w:tc>
          <w:tcPr>
            <w:tcW w:w="262"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1</w:t>
            </w:r>
          </w:p>
        </w:tc>
        <w:tc>
          <w:tcPr>
            <w:tcW w:w="185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 xml:space="preserve">Котельная дет.сада </w:t>
            </w:r>
          </w:p>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с. Сарлы, ул. Центральная, д.75</w:t>
            </w:r>
          </w:p>
        </w:tc>
        <w:tc>
          <w:tcPr>
            <w:tcW w:w="142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1) АОГВ-17,5-3-У;</w:t>
            </w:r>
          </w:p>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2) КСТГ-20</w:t>
            </w:r>
          </w:p>
        </w:tc>
        <w:tc>
          <w:tcPr>
            <w:tcW w:w="711"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1) 1;</w:t>
            </w:r>
          </w:p>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2) 1</w:t>
            </w:r>
          </w:p>
        </w:tc>
        <w:tc>
          <w:tcPr>
            <w:tcW w:w="756"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1) 12,1;</w:t>
            </w:r>
          </w:p>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2) 19,2</w:t>
            </w:r>
          </w:p>
        </w:tc>
      </w:tr>
      <w:tr w:rsidR="000F3020" w:rsidRPr="008A29ED" w:rsidTr="000F3020">
        <w:trPr>
          <w:cantSplit/>
          <w:trHeight w:val="284"/>
          <w:jc w:val="center"/>
        </w:trPr>
        <w:tc>
          <w:tcPr>
            <w:tcW w:w="262"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2</w:t>
            </w:r>
          </w:p>
        </w:tc>
        <w:tc>
          <w:tcPr>
            <w:tcW w:w="185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 xml:space="preserve">Котельная школы </w:t>
            </w:r>
          </w:p>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с.Сарлы, ул. Школьная, д.2</w:t>
            </w:r>
          </w:p>
        </w:tc>
        <w:tc>
          <w:tcPr>
            <w:tcW w:w="142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КЧМ-5 (9 секций)</w:t>
            </w:r>
          </w:p>
        </w:tc>
        <w:tc>
          <w:tcPr>
            <w:tcW w:w="711"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2</w:t>
            </w:r>
          </w:p>
        </w:tc>
        <w:tc>
          <w:tcPr>
            <w:tcW w:w="756"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96</w:t>
            </w:r>
          </w:p>
        </w:tc>
      </w:tr>
      <w:tr w:rsidR="000F3020" w:rsidRPr="008A29ED" w:rsidTr="000F3020">
        <w:trPr>
          <w:cantSplit/>
          <w:trHeight w:val="284"/>
          <w:jc w:val="center"/>
        </w:trPr>
        <w:tc>
          <w:tcPr>
            <w:tcW w:w="262"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3</w:t>
            </w:r>
          </w:p>
        </w:tc>
        <w:tc>
          <w:tcPr>
            <w:tcW w:w="185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 xml:space="preserve">Котельная МФЦ </w:t>
            </w:r>
          </w:p>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с. Сарлы, ул. Центральная д.68а</w:t>
            </w:r>
          </w:p>
        </w:tc>
        <w:tc>
          <w:tcPr>
            <w:tcW w:w="142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WBN2000-24CRN</w:t>
            </w:r>
          </w:p>
        </w:tc>
        <w:tc>
          <w:tcPr>
            <w:tcW w:w="711"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2</w:t>
            </w:r>
          </w:p>
        </w:tc>
        <w:tc>
          <w:tcPr>
            <w:tcW w:w="756"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24</w:t>
            </w:r>
          </w:p>
        </w:tc>
      </w:tr>
      <w:tr w:rsidR="000F3020" w:rsidRPr="008A29ED" w:rsidTr="000F3020">
        <w:trPr>
          <w:cantSplit/>
          <w:trHeight w:val="284"/>
          <w:jc w:val="center"/>
        </w:trPr>
        <w:tc>
          <w:tcPr>
            <w:tcW w:w="262"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4</w:t>
            </w:r>
          </w:p>
        </w:tc>
        <w:tc>
          <w:tcPr>
            <w:tcW w:w="185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 xml:space="preserve">Котельная СДК </w:t>
            </w:r>
          </w:p>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с. Суюндук, ул. Зеленая, д.34</w:t>
            </w:r>
          </w:p>
        </w:tc>
        <w:tc>
          <w:tcPr>
            <w:tcW w:w="142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RS-A-40</w:t>
            </w:r>
          </w:p>
        </w:tc>
        <w:tc>
          <w:tcPr>
            <w:tcW w:w="711"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1</w:t>
            </w:r>
          </w:p>
        </w:tc>
        <w:tc>
          <w:tcPr>
            <w:tcW w:w="756"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40</w:t>
            </w:r>
          </w:p>
        </w:tc>
      </w:tr>
      <w:tr w:rsidR="000F3020" w:rsidRPr="008A29ED" w:rsidTr="000F3020">
        <w:trPr>
          <w:cantSplit/>
          <w:trHeight w:val="284"/>
          <w:jc w:val="center"/>
        </w:trPr>
        <w:tc>
          <w:tcPr>
            <w:tcW w:w="262"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5</w:t>
            </w:r>
          </w:p>
        </w:tc>
        <w:tc>
          <w:tcPr>
            <w:tcW w:w="185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 xml:space="preserve">Котельная СДК </w:t>
            </w:r>
          </w:p>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с. Буляк, ул. Центральная, д.26б</w:t>
            </w:r>
          </w:p>
        </w:tc>
        <w:tc>
          <w:tcPr>
            <w:tcW w:w="1421" w:type="pct"/>
            <w:vAlign w:val="center"/>
          </w:tcPr>
          <w:p w:rsidR="000F3020" w:rsidRPr="008A29ED" w:rsidRDefault="000F3020" w:rsidP="000F3020">
            <w:pPr>
              <w:spacing w:after="0" w:line="240" w:lineRule="auto"/>
              <w:rPr>
                <w:rFonts w:ascii="Times New Roman" w:hAnsi="Times New Roman" w:cs="Times New Roman"/>
              </w:rPr>
            </w:pPr>
            <w:r w:rsidRPr="008A29ED">
              <w:rPr>
                <w:rFonts w:ascii="Times New Roman" w:hAnsi="Times New Roman" w:cs="Times New Roman"/>
              </w:rPr>
              <w:t>RS-A-80</w:t>
            </w:r>
          </w:p>
        </w:tc>
        <w:tc>
          <w:tcPr>
            <w:tcW w:w="711"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1</w:t>
            </w:r>
          </w:p>
        </w:tc>
        <w:tc>
          <w:tcPr>
            <w:tcW w:w="756" w:type="pct"/>
            <w:vAlign w:val="center"/>
          </w:tcPr>
          <w:p w:rsidR="000F3020" w:rsidRPr="008A29ED" w:rsidRDefault="000F3020" w:rsidP="000F3020">
            <w:pPr>
              <w:spacing w:after="0" w:line="240" w:lineRule="auto"/>
              <w:jc w:val="center"/>
              <w:rPr>
                <w:rFonts w:ascii="Times New Roman" w:hAnsi="Times New Roman" w:cs="Times New Roman"/>
              </w:rPr>
            </w:pPr>
            <w:r w:rsidRPr="008A29ED">
              <w:rPr>
                <w:rFonts w:ascii="Times New Roman" w:hAnsi="Times New Roman" w:cs="Times New Roman"/>
              </w:rPr>
              <w:t>80</w:t>
            </w:r>
          </w:p>
        </w:tc>
      </w:tr>
    </w:tbl>
    <w:p w:rsidR="000F3020" w:rsidRDefault="000F3020" w:rsidP="000F3020">
      <w:pPr>
        <w:spacing w:after="0" w:line="240" w:lineRule="auto"/>
        <w:ind w:firstLine="709"/>
        <w:jc w:val="center"/>
        <w:rPr>
          <w:rFonts w:ascii="Times New Roman" w:hAnsi="Times New Roman" w:cs="Times New Roman"/>
          <w:sz w:val="28"/>
          <w:szCs w:val="28"/>
          <w:highlight w:val="yellow"/>
          <w:lang w:val="x-none" w:eastAsia="x-none"/>
        </w:rPr>
      </w:pPr>
    </w:p>
    <w:p w:rsidR="000F3020" w:rsidRPr="000F77FF" w:rsidRDefault="000F3020" w:rsidP="000F3020">
      <w:pPr>
        <w:spacing w:after="0" w:line="240" w:lineRule="auto"/>
        <w:ind w:firstLine="709"/>
        <w:jc w:val="center"/>
        <w:rPr>
          <w:rFonts w:ascii="Times New Roman" w:hAnsi="Times New Roman" w:cs="Times New Roman"/>
          <w:sz w:val="28"/>
          <w:szCs w:val="28"/>
          <w:lang w:val="x-none" w:eastAsia="x-none"/>
        </w:rPr>
      </w:pPr>
      <w:r w:rsidRPr="000F77FF">
        <w:rPr>
          <w:rFonts w:ascii="Times New Roman" w:hAnsi="Times New Roman" w:cs="Times New Roman"/>
          <w:sz w:val="28"/>
          <w:szCs w:val="28"/>
          <w:lang w:val="x-none" w:eastAsia="x-none"/>
        </w:rPr>
        <w:t>Газоснабжение</w:t>
      </w:r>
      <w:bookmarkEnd w:id="66"/>
    </w:p>
    <w:p w:rsidR="000F3020" w:rsidRPr="000F77FF" w:rsidRDefault="000F3020" w:rsidP="000F3020">
      <w:pPr>
        <w:spacing w:after="0" w:line="240" w:lineRule="auto"/>
        <w:ind w:firstLine="709"/>
        <w:jc w:val="both"/>
        <w:rPr>
          <w:rFonts w:ascii="Times New Roman" w:hAnsi="Times New Roman" w:cs="Times New Roman"/>
          <w:sz w:val="28"/>
          <w:szCs w:val="28"/>
          <w:lang w:eastAsia="ru-RU"/>
        </w:rPr>
      </w:pPr>
      <w:r w:rsidRPr="000F77FF">
        <w:rPr>
          <w:rFonts w:ascii="Times New Roman" w:hAnsi="Times New Roman" w:cs="Times New Roman"/>
          <w:sz w:val="28"/>
          <w:szCs w:val="28"/>
          <w:lang w:eastAsia="ru-RU"/>
        </w:rPr>
        <w:t xml:space="preserve">Источником газоснабжения населенных пунктов Сарлинского сельского поселения являются магистральные газопроводы </w:t>
      </w:r>
      <w:r w:rsidRPr="001E363C">
        <w:rPr>
          <w:rFonts w:ascii="Times New Roman" w:hAnsi="Times New Roman" w:cs="Times New Roman"/>
          <w:sz w:val="28"/>
          <w:szCs w:val="28"/>
          <w:lang w:eastAsia="ru-RU"/>
        </w:rPr>
        <w:t>«Миннибаево-Тубанкуль 1» и «Миннибаево-Тубанкуль 2». Далее природный газ подается от ГРС-1,2 Азнакаево по распределительным газопроводам до газорегулят</w:t>
      </w:r>
      <w:r w:rsidRPr="000F77FF">
        <w:rPr>
          <w:rFonts w:ascii="Times New Roman" w:hAnsi="Times New Roman" w:cs="Times New Roman"/>
          <w:sz w:val="28"/>
          <w:szCs w:val="28"/>
          <w:lang w:eastAsia="ru-RU"/>
        </w:rPr>
        <w:t>орных пунктов и по сетям низкого давления непосредственно потребителю.</w:t>
      </w:r>
    </w:p>
    <w:p w:rsidR="000F3020" w:rsidRPr="00E43E25" w:rsidRDefault="000F3020" w:rsidP="000F3020">
      <w:pPr>
        <w:spacing w:after="0" w:line="240" w:lineRule="auto"/>
        <w:ind w:firstLine="709"/>
        <w:jc w:val="right"/>
        <w:rPr>
          <w:rFonts w:ascii="Times New Roman" w:hAnsi="Times New Roman" w:cs="Times New Roman"/>
          <w:sz w:val="28"/>
          <w:szCs w:val="28"/>
          <w:highlight w:val="yellow"/>
          <w:lang w:eastAsia="ru-RU"/>
        </w:rPr>
      </w:pPr>
    </w:p>
    <w:p w:rsidR="000F3020" w:rsidRPr="00512CBB" w:rsidRDefault="000F3020" w:rsidP="000F3020">
      <w:pPr>
        <w:spacing w:after="0" w:line="240" w:lineRule="auto"/>
        <w:ind w:firstLine="709"/>
        <w:jc w:val="right"/>
        <w:rPr>
          <w:rFonts w:ascii="Times New Roman" w:hAnsi="Times New Roman" w:cs="Times New Roman"/>
          <w:sz w:val="28"/>
          <w:szCs w:val="28"/>
          <w:lang w:eastAsia="ru-RU"/>
        </w:rPr>
      </w:pPr>
      <w:r w:rsidRPr="00512CBB">
        <w:rPr>
          <w:rFonts w:ascii="Times New Roman" w:hAnsi="Times New Roman" w:cs="Times New Roman"/>
          <w:sz w:val="28"/>
          <w:szCs w:val="28"/>
          <w:lang w:eastAsia="ru-RU"/>
        </w:rPr>
        <w:t>Таблица 2.1</w:t>
      </w:r>
      <w:r w:rsidR="002563D5">
        <w:rPr>
          <w:rFonts w:ascii="Times New Roman" w:hAnsi="Times New Roman" w:cs="Times New Roman"/>
          <w:sz w:val="28"/>
          <w:szCs w:val="28"/>
          <w:lang w:eastAsia="ru-RU"/>
        </w:rPr>
        <w:t>2</w:t>
      </w:r>
      <w:r w:rsidRPr="00512CBB">
        <w:rPr>
          <w:rFonts w:ascii="Times New Roman" w:hAnsi="Times New Roman" w:cs="Times New Roman"/>
          <w:sz w:val="28"/>
          <w:szCs w:val="28"/>
          <w:lang w:eastAsia="ru-RU"/>
        </w:rPr>
        <w:t>.2</w:t>
      </w:r>
    </w:p>
    <w:p w:rsidR="000F3020" w:rsidRDefault="000F3020" w:rsidP="000F3020">
      <w:pPr>
        <w:spacing w:after="0" w:line="240" w:lineRule="auto"/>
        <w:ind w:firstLine="709"/>
        <w:jc w:val="center"/>
        <w:rPr>
          <w:rFonts w:ascii="Times New Roman" w:hAnsi="Times New Roman" w:cs="Times New Roman"/>
          <w:sz w:val="28"/>
          <w:szCs w:val="28"/>
          <w:lang w:eastAsia="x-none"/>
        </w:rPr>
      </w:pPr>
      <w:r w:rsidRPr="00512CBB">
        <w:rPr>
          <w:rFonts w:ascii="Times New Roman" w:hAnsi="Times New Roman" w:cs="Times New Roman"/>
          <w:sz w:val="28"/>
          <w:szCs w:val="28"/>
          <w:lang w:val="x-none" w:eastAsia="x-none"/>
        </w:rPr>
        <w:t xml:space="preserve">Характеристика </w:t>
      </w:r>
      <w:r w:rsidRPr="00512CBB">
        <w:rPr>
          <w:rFonts w:ascii="Times New Roman" w:hAnsi="Times New Roman" w:cs="Times New Roman"/>
          <w:sz w:val="28"/>
          <w:szCs w:val="28"/>
          <w:lang w:eastAsia="x-none"/>
        </w:rPr>
        <w:t>газораспределительных станций, обслуживающих</w:t>
      </w:r>
    </w:p>
    <w:p w:rsidR="000F3020" w:rsidRPr="00512CBB" w:rsidRDefault="000F3020" w:rsidP="000F3020">
      <w:pPr>
        <w:spacing w:after="0" w:line="240" w:lineRule="auto"/>
        <w:ind w:firstLine="709"/>
        <w:jc w:val="center"/>
        <w:rPr>
          <w:rFonts w:ascii="Times New Roman" w:hAnsi="Times New Roman" w:cs="Times New Roman"/>
          <w:sz w:val="28"/>
          <w:szCs w:val="28"/>
        </w:rPr>
      </w:pPr>
      <w:r w:rsidRPr="00512CBB">
        <w:rPr>
          <w:rFonts w:ascii="Times New Roman" w:hAnsi="Times New Roman" w:cs="Times New Roman"/>
          <w:sz w:val="28"/>
          <w:szCs w:val="28"/>
          <w:lang w:eastAsia="x-none"/>
        </w:rPr>
        <w:t>Сарлинское сельское поселение Азнакаевского</w:t>
      </w:r>
      <w:r w:rsidRPr="00512CBB">
        <w:rPr>
          <w:rFonts w:ascii="Times New Roman" w:hAnsi="Times New Roman" w:cs="Times New Roman"/>
          <w:sz w:val="28"/>
          <w:szCs w:val="28"/>
        </w:rPr>
        <w:t xml:space="preserve"> муниципального района</w:t>
      </w:r>
    </w:p>
    <w:p w:rsidR="000F3020" w:rsidRPr="00512CBB" w:rsidRDefault="000F3020" w:rsidP="000F3020">
      <w:pPr>
        <w:spacing w:after="0" w:line="240" w:lineRule="auto"/>
        <w:ind w:firstLine="709"/>
        <w:jc w:val="center"/>
        <w:rPr>
          <w:rFonts w:ascii="Times New Roman" w:hAnsi="Times New Roman" w:cs="Times New Roman"/>
          <w:sz w:val="28"/>
          <w:szCs w:val="28"/>
          <w:lang w:eastAsia="x-none"/>
        </w:rPr>
      </w:pPr>
      <w:r w:rsidRPr="00512CBB">
        <w:rPr>
          <w:rFonts w:ascii="Times New Roman" w:hAnsi="Times New Roman" w:cs="Times New Roman"/>
          <w:sz w:val="28"/>
          <w:szCs w:val="28"/>
        </w:rPr>
        <w:t>Республики Татарстан</w:t>
      </w:r>
    </w:p>
    <w:tbl>
      <w:tblPr>
        <w:tblStyle w:val="affffffa"/>
        <w:tblW w:w="5000" w:type="pct"/>
        <w:tblLook w:val="04A0" w:firstRow="1" w:lastRow="0" w:firstColumn="1" w:lastColumn="0" w:noHBand="0" w:noVBand="1"/>
      </w:tblPr>
      <w:tblGrid>
        <w:gridCol w:w="513"/>
        <w:gridCol w:w="1308"/>
        <w:gridCol w:w="2275"/>
        <w:gridCol w:w="1309"/>
        <w:gridCol w:w="2189"/>
        <w:gridCol w:w="1234"/>
        <w:gridCol w:w="1083"/>
      </w:tblGrid>
      <w:tr w:rsidR="000F3020" w:rsidRPr="00512CBB" w:rsidTr="000F3020">
        <w:tc>
          <w:tcPr>
            <w:tcW w:w="245" w:type="pct"/>
            <w:vAlign w:val="center"/>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 п/п</w:t>
            </w:r>
          </w:p>
        </w:tc>
        <w:tc>
          <w:tcPr>
            <w:tcW w:w="682" w:type="pct"/>
            <w:vAlign w:val="center"/>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Название ГРС, АГРС</w:t>
            </w:r>
          </w:p>
        </w:tc>
        <w:tc>
          <w:tcPr>
            <w:tcW w:w="1053" w:type="pct"/>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Проектная мощность (производительность) ГРС, тыс. м3 /час</w:t>
            </w:r>
          </w:p>
        </w:tc>
        <w:tc>
          <w:tcPr>
            <w:tcW w:w="682" w:type="pct"/>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Загрузка ГРС, тыс. м 3 /час</w:t>
            </w:r>
          </w:p>
        </w:tc>
        <w:tc>
          <w:tcPr>
            <w:tcW w:w="1126" w:type="pct"/>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Суммарный объем газа по действующим ТУ на подключение, тыс. м 3 /час</w:t>
            </w:r>
          </w:p>
        </w:tc>
        <w:tc>
          <w:tcPr>
            <w:tcW w:w="1212" w:type="pct"/>
            <w:gridSpan w:val="2"/>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Наличие (дефицит) пропускной способности,</w:t>
            </w:r>
          </w:p>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м 3 /час</w:t>
            </w:r>
          </w:p>
        </w:tc>
      </w:tr>
      <w:tr w:rsidR="000F3020" w:rsidRPr="00512CBB" w:rsidTr="000F3020">
        <w:tc>
          <w:tcPr>
            <w:tcW w:w="245"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1</w:t>
            </w:r>
          </w:p>
        </w:tc>
        <w:tc>
          <w:tcPr>
            <w:tcW w:w="682"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2</w:t>
            </w:r>
          </w:p>
        </w:tc>
        <w:tc>
          <w:tcPr>
            <w:tcW w:w="1053" w:type="pct"/>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3</w:t>
            </w:r>
          </w:p>
        </w:tc>
        <w:tc>
          <w:tcPr>
            <w:tcW w:w="682" w:type="pct"/>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4</w:t>
            </w:r>
          </w:p>
        </w:tc>
        <w:tc>
          <w:tcPr>
            <w:tcW w:w="1126" w:type="pct"/>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5</w:t>
            </w:r>
          </w:p>
        </w:tc>
        <w:tc>
          <w:tcPr>
            <w:tcW w:w="1212" w:type="pct"/>
            <w:gridSpan w:val="2"/>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6</w:t>
            </w:r>
          </w:p>
        </w:tc>
      </w:tr>
      <w:tr w:rsidR="000F3020" w:rsidRPr="00512CBB" w:rsidTr="000F3020">
        <w:tc>
          <w:tcPr>
            <w:tcW w:w="245" w:type="pct"/>
            <w:vAlign w:val="center"/>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1</w:t>
            </w:r>
          </w:p>
        </w:tc>
        <w:tc>
          <w:tcPr>
            <w:tcW w:w="682" w:type="pct"/>
            <w:vAlign w:val="center"/>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ГРС-1 Азнакаево</w:t>
            </w:r>
          </w:p>
        </w:tc>
        <w:tc>
          <w:tcPr>
            <w:tcW w:w="1053"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15,00</w:t>
            </w:r>
          </w:p>
        </w:tc>
        <w:tc>
          <w:tcPr>
            <w:tcW w:w="682"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15,00</w:t>
            </w:r>
          </w:p>
        </w:tc>
        <w:tc>
          <w:tcPr>
            <w:tcW w:w="1126"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1,95</w:t>
            </w:r>
          </w:p>
        </w:tc>
        <w:tc>
          <w:tcPr>
            <w:tcW w:w="644"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0</w:t>
            </w:r>
          </w:p>
        </w:tc>
        <w:tc>
          <w:tcPr>
            <w:tcW w:w="568"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0,00</w:t>
            </w:r>
          </w:p>
        </w:tc>
      </w:tr>
      <w:tr w:rsidR="000F3020" w:rsidRPr="00512CBB" w:rsidTr="000F3020">
        <w:tc>
          <w:tcPr>
            <w:tcW w:w="245" w:type="pct"/>
            <w:vAlign w:val="center"/>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lastRenderedPageBreak/>
              <w:t>2</w:t>
            </w:r>
          </w:p>
        </w:tc>
        <w:tc>
          <w:tcPr>
            <w:tcW w:w="682" w:type="pct"/>
            <w:vAlign w:val="center"/>
          </w:tcPr>
          <w:p w:rsidR="000F3020" w:rsidRPr="00512CBB" w:rsidRDefault="000F3020" w:rsidP="000F3020">
            <w:pPr>
              <w:jc w:val="both"/>
              <w:rPr>
                <w:rFonts w:ascii="Times New Roman" w:hAnsi="Times New Roman" w:cs="Times New Roman"/>
                <w:lang w:eastAsia="ru-RU"/>
              </w:rPr>
            </w:pPr>
            <w:r w:rsidRPr="00512CBB">
              <w:rPr>
                <w:rFonts w:ascii="Times New Roman" w:hAnsi="Times New Roman" w:cs="Times New Roman"/>
                <w:lang w:eastAsia="ru-RU"/>
              </w:rPr>
              <w:t>ГРС-2 Азнакаево</w:t>
            </w:r>
          </w:p>
        </w:tc>
        <w:tc>
          <w:tcPr>
            <w:tcW w:w="1053"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15,00</w:t>
            </w:r>
          </w:p>
        </w:tc>
        <w:tc>
          <w:tcPr>
            <w:tcW w:w="682"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12,20</w:t>
            </w:r>
          </w:p>
        </w:tc>
        <w:tc>
          <w:tcPr>
            <w:tcW w:w="1126"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1,60</w:t>
            </w:r>
          </w:p>
        </w:tc>
        <w:tc>
          <w:tcPr>
            <w:tcW w:w="644"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1200</w:t>
            </w:r>
          </w:p>
        </w:tc>
        <w:tc>
          <w:tcPr>
            <w:tcW w:w="568" w:type="pct"/>
            <w:vAlign w:val="center"/>
          </w:tcPr>
          <w:p w:rsidR="000F3020" w:rsidRPr="00512CBB"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8,00</w:t>
            </w:r>
          </w:p>
        </w:tc>
      </w:tr>
    </w:tbl>
    <w:p w:rsidR="000F3020" w:rsidRPr="00847655" w:rsidRDefault="000F3020" w:rsidP="000F3020">
      <w:pPr>
        <w:spacing w:after="0" w:line="240" w:lineRule="auto"/>
        <w:jc w:val="both"/>
        <w:rPr>
          <w:rFonts w:ascii="Times New Roman" w:hAnsi="Times New Roman" w:cs="Times New Roman"/>
          <w:sz w:val="20"/>
          <w:szCs w:val="20"/>
          <w:lang w:eastAsia="x-none"/>
        </w:rPr>
      </w:pPr>
      <w:r w:rsidRPr="00847655">
        <w:rPr>
          <w:rFonts w:ascii="Times New Roman" w:hAnsi="Times New Roman" w:cs="Times New Roman"/>
          <w:sz w:val="20"/>
          <w:szCs w:val="20"/>
          <w:lang w:eastAsia="x-none"/>
        </w:rPr>
        <w:t>Примечание: данные предоставлены ООО «Газпром трансгаз Казань»</w:t>
      </w:r>
    </w:p>
    <w:p w:rsidR="002563D5" w:rsidRDefault="002563D5" w:rsidP="000F3020">
      <w:pPr>
        <w:spacing w:after="0" w:line="240" w:lineRule="auto"/>
        <w:ind w:firstLine="709"/>
        <w:jc w:val="right"/>
        <w:rPr>
          <w:rFonts w:ascii="Times New Roman" w:hAnsi="Times New Roman" w:cs="Times New Roman"/>
          <w:sz w:val="28"/>
          <w:szCs w:val="28"/>
          <w:lang w:eastAsia="ru-RU"/>
        </w:rPr>
      </w:pPr>
    </w:p>
    <w:p w:rsidR="000F3020" w:rsidRPr="00512CBB" w:rsidRDefault="000F3020" w:rsidP="000F3020">
      <w:pPr>
        <w:spacing w:after="0" w:line="240" w:lineRule="auto"/>
        <w:ind w:firstLine="709"/>
        <w:jc w:val="right"/>
        <w:rPr>
          <w:rFonts w:ascii="Times New Roman" w:hAnsi="Times New Roman" w:cs="Times New Roman"/>
          <w:sz w:val="28"/>
          <w:szCs w:val="28"/>
          <w:lang w:eastAsia="ru-RU"/>
        </w:rPr>
      </w:pPr>
      <w:r w:rsidRPr="00512CBB">
        <w:rPr>
          <w:rFonts w:ascii="Times New Roman" w:hAnsi="Times New Roman" w:cs="Times New Roman"/>
          <w:sz w:val="28"/>
          <w:szCs w:val="28"/>
          <w:lang w:eastAsia="ru-RU"/>
        </w:rPr>
        <w:t>Таблица 2.1</w:t>
      </w:r>
      <w:r w:rsidR="002563D5">
        <w:rPr>
          <w:rFonts w:ascii="Times New Roman" w:hAnsi="Times New Roman" w:cs="Times New Roman"/>
          <w:sz w:val="28"/>
          <w:szCs w:val="28"/>
          <w:lang w:eastAsia="ru-RU"/>
        </w:rPr>
        <w:t>2</w:t>
      </w:r>
      <w:r w:rsidRPr="00512CBB">
        <w:rPr>
          <w:rFonts w:ascii="Times New Roman" w:hAnsi="Times New Roman" w:cs="Times New Roman"/>
          <w:sz w:val="28"/>
          <w:szCs w:val="28"/>
          <w:lang w:eastAsia="ru-RU"/>
        </w:rPr>
        <w:t>.3</w:t>
      </w:r>
    </w:p>
    <w:p w:rsidR="000F3020" w:rsidRPr="00512CBB" w:rsidRDefault="000F3020" w:rsidP="000F3020">
      <w:pPr>
        <w:spacing w:after="0" w:line="240" w:lineRule="auto"/>
        <w:ind w:firstLine="709"/>
        <w:jc w:val="center"/>
        <w:rPr>
          <w:rFonts w:ascii="Times New Roman" w:hAnsi="Times New Roman" w:cs="Times New Roman"/>
          <w:sz w:val="28"/>
          <w:szCs w:val="28"/>
          <w:lang w:eastAsia="ru-RU"/>
        </w:rPr>
      </w:pPr>
      <w:r w:rsidRPr="00512CBB">
        <w:rPr>
          <w:rFonts w:ascii="Times New Roman" w:hAnsi="Times New Roman" w:cs="Times New Roman"/>
          <w:sz w:val="28"/>
          <w:szCs w:val="28"/>
          <w:lang w:eastAsia="ru-RU"/>
        </w:rPr>
        <w:t>Технические характеристики и местоположение ГРП, ШРП</w:t>
      </w:r>
    </w:p>
    <w:tbl>
      <w:tblPr>
        <w:tblW w:w="5000" w:type="pct"/>
        <w:jc w:val="center"/>
        <w:tblCellMar>
          <w:left w:w="10" w:type="dxa"/>
          <w:right w:w="10" w:type="dxa"/>
        </w:tblCellMar>
        <w:tblLook w:val="0000" w:firstRow="0" w:lastRow="0" w:firstColumn="0" w:lastColumn="0" w:noHBand="0" w:noVBand="0"/>
      </w:tblPr>
      <w:tblGrid>
        <w:gridCol w:w="1352"/>
        <w:gridCol w:w="2417"/>
        <w:gridCol w:w="1796"/>
        <w:gridCol w:w="1469"/>
        <w:gridCol w:w="1421"/>
        <w:gridCol w:w="1456"/>
      </w:tblGrid>
      <w:tr w:rsidR="000F3020" w:rsidRPr="00512CBB" w:rsidTr="000F3020">
        <w:trPr>
          <w:trHeight w:hRule="exact" w:val="537"/>
          <w:jc w:val="center"/>
        </w:trPr>
        <w:tc>
          <w:tcPr>
            <w:tcW w:w="712"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contextualSpacing/>
              <w:jc w:val="center"/>
              <w:rPr>
                <w:rFonts w:ascii="Times New Roman" w:hAnsi="Times New Roman" w:cs="Times New Roman"/>
                <w:sz w:val="20"/>
                <w:szCs w:val="20"/>
              </w:rPr>
            </w:pPr>
            <w:r w:rsidRPr="00512CBB">
              <w:rPr>
                <w:rFonts w:ascii="Times New Roman" w:hAnsi="Times New Roman" w:cs="Times New Roman"/>
                <w:sz w:val="20"/>
                <w:szCs w:val="20"/>
              </w:rPr>
              <w:t>Адрес</w:t>
            </w:r>
          </w:p>
        </w:tc>
        <w:tc>
          <w:tcPr>
            <w:tcW w:w="1249" w:type="pct"/>
            <w:tcBorders>
              <w:top w:val="single" w:sz="4" w:space="0" w:color="auto"/>
              <w:left w:val="single" w:sz="4" w:space="0" w:color="auto"/>
              <w:bottom w:val="single" w:sz="4" w:space="0" w:color="auto"/>
            </w:tcBorders>
            <w:shd w:val="clear" w:color="auto" w:fill="FFFFFF"/>
          </w:tcPr>
          <w:p w:rsidR="000F3020" w:rsidRPr="00512CBB" w:rsidRDefault="000F3020" w:rsidP="000F3020">
            <w:pPr>
              <w:spacing w:after="0" w:line="240" w:lineRule="auto"/>
              <w:contextualSpacing/>
              <w:jc w:val="center"/>
              <w:rPr>
                <w:rFonts w:ascii="Times New Roman" w:hAnsi="Times New Roman" w:cs="Times New Roman"/>
                <w:sz w:val="20"/>
                <w:szCs w:val="20"/>
              </w:rPr>
            </w:pPr>
            <w:r w:rsidRPr="00512CBB">
              <w:rPr>
                <w:rFonts w:ascii="Times New Roman" w:hAnsi="Times New Roman" w:cs="Times New Roman"/>
                <w:sz w:val="20"/>
                <w:szCs w:val="20"/>
              </w:rPr>
              <w:t>ГРП или ШРП</w:t>
            </w:r>
          </w:p>
        </w:tc>
        <w:tc>
          <w:tcPr>
            <w:tcW w:w="758" w:type="pct"/>
            <w:tcBorders>
              <w:top w:val="single" w:sz="4" w:space="0" w:color="auto"/>
              <w:left w:val="single" w:sz="4" w:space="0" w:color="auto"/>
              <w:bottom w:val="single" w:sz="4" w:space="0" w:color="auto"/>
            </w:tcBorders>
            <w:shd w:val="clear" w:color="auto" w:fill="FFFFFF"/>
          </w:tcPr>
          <w:p w:rsidR="000F3020" w:rsidRPr="00512CBB" w:rsidRDefault="000F3020" w:rsidP="000F3020">
            <w:pPr>
              <w:spacing w:after="0" w:line="240" w:lineRule="auto"/>
              <w:contextualSpacing/>
              <w:jc w:val="center"/>
              <w:rPr>
                <w:rFonts w:ascii="Times New Roman" w:hAnsi="Times New Roman" w:cs="Times New Roman"/>
                <w:sz w:val="20"/>
                <w:szCs w:val="20"/>
              </w:rPr>
            </w:pPr>
            <w:r w:rsidRPr="00512CBB">
              <w:rPr>
                <w:rFonts w:ascii="Times New Roman" w:hAnsi="Times New Roman" w:cs="Times New Roman"/>
                <w:sz w:val="20"/>
                <w:szCs w:val="20"/>
              </w:rPr>
              <w:t>Производительность (</w:t>
            </w:r>
            <w:r w:rsidRPr="00512CBB">
              <w:rPr>
                <w:rFonts w:ascii="Times New Roman" w:hAnsi="Times New Roman" w:cs="Times New Roman"/>
                <w:bCs/>
                <w:sz w:val="24"/>
                <w:szCs w:val="24"/>
              </w:rPr>
              <w:t>м3/ч</w:t>
            </w:r>
            <w:r w:rsidRPr="00512CBB">
              <w:rPr>
                <w:rFonts w:ascii="Times New Roman" w:hAnsi="Times New Roman" w:cs="Times New Roman"/>
                <w:sz w:val="20"/>
                <w:szCs w:val="20"/>
              </w:rPr>
              <w:t>)</w:t>
            </w:r>
          </w:p>
        </w:tc>
        <w:tc>
          <w:tcPr>
            <w:tcW w:w="758" w:type="pct"/>
            <w:tcBorders>
              <w:top w:val="single" w:sz="4" w:space="0" w:color="auto"/>
              <w:left w:val="single" w:sz="4" w:space="0" w:color="auto"/>
              <w:bottom w:val="single" w:sz="4" w:space="0" w:color="auto"/>
              <w:right w:val="single" w:sz="4" w:space="0" w:color="auto"/>
            </w:tcBorders>
            <w:shd w:val="clear" w:color="auto" w:fill="FFFFFF"/>
          </w:tcPr>
          <w:p w:rsidR="000F3020" w:rsidRPr="00512CBB" w:rsidRDefault="000F3020" w:rsidP="000F3020">
            <w:pPr>
              <w:spacing w:after="0" w:line="240" w:lineRule="auto"/>
              <w:contextualSpacing/>
              <w:jc w:val="center"/>
              <w:rPr>
                <w:rFonts w:ascii="Times New Roman" w:hAnsi="Times New Roman" w:cs="Times New Roman"/>
                <w:sz w:val="20"/>
                <w:szCs w:val="20"/>
              </w:rPr>
            </w:pPr>
            <w:r w:rsidRPr="00512CBB">
              <w:rPr>
                <w:rFonts w:ascii="Times New Roman" w:hAnsi="Times New Roman" w:cs="Times New Roman"/>
                <w:bCs/>
                <w:sz w:val="24"/>
                <w:szCs w:val="24"/>
              </w:rPr>
              <w:t>Год ввода в эксплуатацию</w:t>
            </w:r>
          </w:p>
        </w:tc>
        <w:tc>
          <w:tcPr>
            <w:tcW w:w="758" w:type="pct"/>
            <w:tcBorders>
              <w:top w:val="single" w:sz="4" w:space="0" w:color="auto"/>
              <w:left w:val="single" w:sz="4" w:space="0" w:color="auto"/>
              <w:bottom w:val="single" w:sz="4" w:space="0" w:color="auto"/>
            </w:tcBorders>
            <w:shd w:val="clear" w:color="auto" w:fill="FFFFFF"/>
          </w:tcPr>
          <w:p w:rsidR="000F3020" w:rsidRPr="00512CBB" w:rsidRDefault="000F3020" w:rsidP="000F3020">
            <w:pPr>
              <w:spacing w:after="0" w:line="240" w:lineRule="auto"/>
              <w:contextualSpacing/>
              <w:jc w:val="center"/>
              <w:rPr>
                <w:rFonts w:ascii="Times New Roman" w:hAnsi="Times New Roman" w:cs="Times New Roman"/>
                <w:sz w:val="20"/>
                <w:szCs w:val="20"/>
              </w:rPr>
            </w:pPr>
            <w:r w:rsidRPr="00512CBB">
              <w:rPr>
                <w:rFonts w:ascii="Times New Roman" w:hAnsi="Times New Roman" w:cs="Times New Roman"/>
                <w:sz w:val="20"/>
                <w:szCs w:val="20"/>
              </w:rPr>
              <w:t>Давление газаРвх, (МПа)</w:t>
            </w:r>
          </w:p>
        </w:tc>
        <w:tc>
          <w:tcPr>
            <w:tcW w:w="764" w:type="pct"/>
            <w:tcBorders>
              <w:top w:val="single" w:sz="4" w:space="0" w:color="auto"/>
              <w:left w:val="single" w:sz="4" w:space="0" w:color="auto"/>
              <w:bottom w:val="single" w:sz="4" w:space="0" w:color="auto"/>
              <w:right w:val="single" w:sz="4" w:space="0" w:color="auto"/>
            </w:tcBorders>
            <w:shd w:val="clear" w:color="auto" w:fill="FFFFFF"/>
          </w:tcPr>
          <w:p w:rsidR="000F3020" w:rsidRPr="00512CBB" w:rsidRDefault="000F3020" w:rsidP="000F3020">
            <w:pPr>
              <w:spacing w:after="0" w:line="240" w:lineRule="auto"/>
              <w:contextualSpacing/>
              <w:jc w:val="center"/>
              <w:rPr>
                <w:rFonts w:ascii="Times New Roman" w:hAnsi="Times New Roman" w:cs="Times New Roman"/>
                <w:sz w:val="20"/>
                <w:szCs w:val="20"/>
              </w:rPr>
            </w:pPr>
            <w:r w:rsidRPr="00512CBB">
              <w:rPr>
                <w:rFonts w:ascii="Times New Roman" w:hAnsi="Times New Roman" w:cs="Times New Roman"/>
                <w:sz w:val="20"/>
                <w:szCs w:val="20"/>
              </w:rPr>
              <w:t>Давление газа Р вых , (МПа)</w:t>
            </w:r>
          </w:p>
        </w:tc>
      </w:tr>
      <w:tr w:rsidR="000F3020" w:rsidRPr="00512CBB" w:rsidTr="000F3020">
        <w:trPr>
          <w:trHeight w:val="255"/>
          <w:jc w:val="center"/>
        </w:trPr>
        <w:tc>
          <w:tcPr>
            <w:tcW w:w="712"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с.Сарлы</w:t>
            </w:r>
          </w:p>
        </w:tc>
        <w:tc>
          <w:tcPr>
            <w:tcW w:w="1249"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ГРП</w:t>
            </w:r>
          </w:p>
        </w:tc>
        <w:tc>
          <w:tcPr>
            <w:tcW w:w="758"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900</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1992</w:t>
            </w:r>
          </w:p>
        </w:tc>
        <w:tc>
          <w:tcPr>
            <w:tcW w:w="758"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0,2</w:t>
            </w:r>
          </w:p>
        </w:tc>
        <w:tc>
          <w:tcPr>
            <w:tcW w:w="764" w:type="pct"/>
            <w:tcBorders>
              <w:top w:val="single" w:sz="4" w:space="0" w:color="auto"/>
              <w:left w:val="single" w:sz="4" w:space="0" w:color="auto"/>
              <w:bottom w:val="single" w:sz="4" w:space="0" w:color="auto"/>
              <w:right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0,003</w:t>
            </w:r>
          </w:p>
        </w:tc>
      </w:tr>
      <w:tr w:rsidR="000F3020" w:rsidRPr="00512CBB" w:rsidTr="000F3020">
        <w:trPr>
          <w:trHeight w:val="255"/>
          <w:jc w:val="center"/>
        </w:trPr>
        <w:tc>
          <w:tcPr>
            <w:tcW w:w="712"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с.Буляк</w:t>
            </w:r>
          </w:p>
        </w:tc>
        <w:tc>
          <w:tcPr>
            <w:tcW w:w="1249"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ГРП</w:t>
            </w:r>
          </w:p>
        </w:tc>
        <w:tc>
          <w:tcPr>
            <w:tcW w:w="758"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2577</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1993</w:t>
            </w:r>
          </w:p>
        </w:tc>
        <w:tc>
          <w:tcPr>
            <w:tcW w:w="758"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0,2</w:t>
            </w:r>
          </w:p>
        </w:tc>
        <w:tc>
          <w:tcPr>
            <w:tcW w:w="764" w:type="pct"/>
            <w:tcBorders>
              <w:top w:val="single" w:sz="4" w:space="0" w:color="auto"/>
              <w:left w:val="single" w:sz="4" w:space="0" w:color="auto"/>
              <w:bottom w:val="single" w:sz="4" w:space="0" w:color="auto"/>
              <w:right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0,003</w:t>
            </w:r>
          </w:p>
        </w:tc>
      </w:tr>
      <w:tr w:rsidR="000F3020" w:rsidRPr="00512CBB" w:rsidTr="000F3020">
        <w:trPr>
          <w:trHeight w:val="361"/>
          <w:jc w:val="center"/>
        </w:trPr>
        <w:tc>
          <w:tcPr>
            <w:tcW w:w="712"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д.Суюндук</w:t>
            </w:r>
          </w:p>
        </w:tc>
        <w:tc>
          <w:tcPr>
            <w:tcW w:w="1249"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ГРП</w:t>
            </w:r>
          </w:p>
        </w:tc>
        <w:tc>
          <w:tcPr>
            <w:tcW w:w="758"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550</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1192</w:t>
            </w:r>
          </w:p>
        </w:tc>
        <w:tc>
          <w:tcPr>
            <w:tcW w:w="758" w:type="pct"/>
            <w:tcBorders>
              <w:top w:val="single" w:sz="4" w:space="0" w:color="auto"/>
              <w:left w:val="single" w:sz="4" w:space="0" w:color="auto"/>
              <w:bottom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0,2</w:t>
            </w:r>
          </w:p>
        </w:tc>
        <w:tc>
          <w:tcPr>
            <w:tcW w:w="764" w:type="pct"/>
            <w:tcBorders>
              <w:top w:val="single" w:sz="4" w:space="0" w:color="auto"/>
              <w:left w:val="single" w:sz="4" w:space="0" w:color="auto"/>
              <w:bottom w:val="single" w:sz="4" w:space="0" w:color="auto"/>
              <w:right w:val="single" w:sz="4" w:space="0" w:color="auto"/>
            </w:tcBorders>
            <w:shd w:val="clear" w:color="auto" w:fill="FFFFFF"/>
            <w:vAlign w:val="center"/>
          </w:tcPr>
          <w:p w:rsidR="000F3020" w:rsidRPr="00512CBB" w:rsidRDefault="000F3020" w:rsidP="000F3020">
            <w:pPr>
              <w:spacing w:after="0" w:line="240" w:lineRule="auto"/>
              <w:jc w:val="center"/>
              <w:rPr>
                <w:rFonts w:ascii="Times New Roman" w:hAnsi="Times New Roman" w:cs="Times New Roman"/>
                <w:lang w:eastAsia="ru-RU"/>
              </w:rPr>
            </w:pPr>
            <w:r w:rsidRPr="00512CBB">
              <w:rPr>
                <w:rFonts w:ascii="Times New Roman" w:hAnsi="Times New Roman" w:cs="Times New Roman"/>
                <w:lang w:eastAsia="ru-RU"/>
              </w:rPr>
              <w:t>0,003</w:t>
            </w:r>
          </w:p>
        </w:tc>
      </w:tr>
    </w:tbl>
    <w:p w:rsidR="000F3020" w:rsidRPr="00847655" w:rsidRDefault="000F3020" w:rsidP="000F3020">
      <w:pPr>
        <w:spacing w:after="0" w:line="240" w:lineRule="auto"/>
        <w:rPr>
          <w:rFonts w:ascii="Times New Roman" w:hAnsi="Times New Roman" w:cs="Times New Roman"/>
          <w:sz w:val="20"/>
          <w:szCs w:val="20"/>
          <w:lang w:eastAsia="ru-RU"/>
        </w:rPr>
      </w:pPr>
      <w:r w:rsidRPr="00847655">
        <w:rPr>
          <w:rFonts w:ascii="Times New Roman" w:hAnsi="Times New Roman" w:cs="Times New Roman"/>
          <w:sz w:val="20"/>
          <w:szCs w:val="20"/>
          <w:lang w:eastAsia="x-none"/>
        </w:rPr>
        <w:t>Примечание: данные предоставлены ООО «Газпром трансгаз Казань»</w:t>
      </w:r>
    </w:p>
    <w:p w:rsidR="000F3020" w:rsidRPr="00512CBB" w:rsidRDefault="000F3020" w:rsidP="000F3020">
      <w:pPr>
        <w:spacing w:after="0" w:line="240" w:lineRule="auto"/>
        <w:ind w:firstLine="709"/>
        <w:jc w:val="right"/>
        <w:rPr>
          <w:rFonts w:ascii="Times New Roman" w:hAnsi="Times New Roman" w:cs="Times New Roman"/>
          <w:sz w:val="28"/>
          <w:szCs w:val="28"/>
          <w:lang w:eastAsia="ru-RU"/>
        </w:rPr>
      </w:pPr>
    </w:p>
    <w:p w:rsidR="000F3020" w:rsidRPr="00E43E25" w:rsidRDefault="000F3020" w:rsidP="000F3020">
      <w:pPr>
        <w:spacing w:after="0" w:line="240" w:lineRule="auto"/>
        <w:ind w:firstLine="709"/>
        <w:jc w:val="right"/>
        <w:rPr>
          <w:rFonts w:ascii="Times New Roman" w:hAnsi="Times New Roman" w:cs="Times New Roman"/>
          <w:sz w:val="28"/>
          <w:szCs w:val="28"/>
          <w:highlight w:val="yellow"/>
          <w:lang w:eastAsia="ru-RU"/>
        </w:rPr>
      </w:pPr>
      <w:r w:rsidRPr="00512CBB">
        <w:rPr>
          <w:rFonts w:ascii="Times New Roman" w:hAnsi="Times New Roman" w:cs="Times New Roman"/>
          <w:sz w:val="28"/>
          <w:szCs w:val="28"/>
          <w:lang w:eastAsia="ru-RU"/>
        </w:rPr>
        <w:t>Таблица 2.1</w:t>
      </w:r>
      <w:r w:rsidR="002563D5">
        <w:rPr>
          <w:rFonts w:ascii="Times New Roman" w:hAnsi="Times New Roman" w:cs="Times New Roman"/>
          <w:sz w:val="28"/>
          <w:szCs w:val="28"/>
          <w:lang w:eastAsia="ru-RU"/>
        </w:rPr>
        <w:t>2</w:t>
      </w:r>
      <w:r w:rsidRPr="00512CBB">
        <w:rPr>
          <w:rFonts w:ascii="Times New Roman" w:hAnsi="Times New Roman" w:cs="Times New Roman"/>
          <w:sz w:val="28"/>
          <w:szCs w:val="28"/>
          <w:lang w:eastAsia="ru-RU"/>
        </w:rPr>
        <w:t>.</w:t>
      </w:r>
      <w:r w:rsidR="002563D5">
        <w:rPr>
          <w:rFonts w:ascii="Times New Roman" w:hAnsi="Times New Roman" w:cs="Times New Roman"/>
          <w:sz w:val="28"/>
          <w:szCs w:val="28"/>
          <w:lang w:eastAsia="ru-RU"/>
        </w:rPr>
        <w:t>4</w:t>
      </w:r>
    </w:p>
    <w:p w:rsidR="000F3020" w:rsidRPr="00406B1F" w:rsidRDefault="000F3020" w:rsidP="000F3020">
      <w:pPr>
        <w:spacing w:after="0" w:line="240" w:lineRule="auto"/>
        <w:ind w:firstLine="709"/>
        <w:jc w:val="center"/>
        <w:rPr>
          <w:rFonts w:ascii="Times New Roman" w:hAnsi="Times New Roman" w:cs="Times New Roman"/>
          <w:sz w:val="28"/>
          <w:szCs w:val="28"/>
          <w:lang w:eastAsia="ru-RU"/>
        </w:rPr>
      </w:pPr>
      <w:r w:rsidRPr="00406B1F">
        <w:rPr>
          <w:rFonts w:ascii="Times New Roman" w:hAnsi="Times New Roman" w:cs="Times New Roman"/>
          <w:sz w:val="28"/>
          <w:szCs w:val="28"/>
          <w:lang w:eastAsia="ru-RU"/>
        </w:rPr>
        <w:t>Характеристика сетей газоснабжения</w:t>
      </w:r>
    </w:p>
    <w:tbl>
      <w:tblPr>
        <w:tblStyle w:val="affffffa"/>
        <w:tblW w:w="5000" w:type="pct"/>
        <w:tblLook w:val="04A0" w:firstRow="1" w:lastRow="0" w:firstColumn="1" w:lastColumn="0" w:noHBand="0" w:noVBand="1"/>
      </w:tblPr>
      <w:tblGrid>
        <w:gridCol w:w="1983"/>
        <w:gridCol w:w="1982"/>
        <w:gridCol w:w="1982"/>
        <w:gridCol w:w="1982"/>
        <w:gridCol w:w="1982"/>
      </w:tblGrid>
      <w:tr w:rsidR="000F3020" w:rsidRPr="00A20456" w:rsidTr="000F3020">
        <w:tc>
          <w:tcPr>
            <w:tcW w:w="1000" w:type="pct"/>
            <w:vAlign w:val="center"/>
          </w:tcPr>
          <w:p w:rsidR="000F3020" w:rsidRPr="00A20456" w:rsidRDefault="000F3020" w:rsidP="000F3020">
            <w:pPr>
              <w:tabs>
                <w:tab w:val="left" w:pos="6325"/>
                <w:tab w:val="left" w:pos="8926"/>
                <w:tab w:val="left" w:pos="9390"/>
              </w:tabs>
              <w:jc w:val="center"/>
            </w:pPr>
            <w:r w:rsidRPr="00A20456">
              <w:rPr>
                <w:rFonts w:ascii="Times New Roman" w:hAnsi="Times New Roman" w:cs="Times New Roman"/>
              </w:rPr>
              <w:t>Протяженность сетей газоснабжения, (км)</w:t>
            </w:r>
          </w:p>
        </w:tc>
        <w:tc>
          <w:tcPr>
            <w:tcW w:w="1000" w:type="pct"/>
            <w:vAlign w:val="center"/>
          </w:tcPr>
          <w:p w:rsidR="000F3020" w:rsidRPr="00A20456" w:rsidRDefault="000F3020" w:rsidP="000F3020">
            <w:pPr>
              <w:tabs>
                <w:tab w:val="left" w:pos="6325"/>
                <w:tab w:val="left" w:pos="8926"/>
                <w:tab w:val="left" w:pos="9390"/>
              </w:tabs>
              <w:jc w:val="center"/>
            </w:pPr>
            <w:r w:rsidRPr="00A20456">
              <w:rPr>
                <w:rFonts w:ascii="Times New Roman" w:hAnsi="Times New Roman" w:cs="Times New Roman"/>
              </w:rPr>
              <w:t>Материал труб</w:t>
            </w:r>
          </w:p>
        </w:tc>
        <w:tc>
          <w:tcPr>
            <w:tcW w:w="1000" w:type="pct"/>
            <w:vAlign w:val="center"/>
          </w:tcPr>
          <w:p w:rsidR="000F3020" w:rsidRPr="00A20456" w:rsidRDefault="000F3020" w:rsidP="000F3020">
            <w:pPr>
              <w:tabs>
                <w:tab w:val="left" w:pos="6325"/>
                <w:tab w:val="left" w:pos="8926"/>
                <w:tab w:val="left" w:pos="9390"/>
              </w:tabs>
              <w:jc w:val="center"/>
            </w:pPr>
            <w:r w:rsidRPr="00A20456">
              <w:rPr>
                <w:rFonts w:ascii="Times New Roman" w:hAnsi="Times New Roman" w:cs="Times New Roman"/>
              </w:rPr>
              <w:t>Давление</w:t>
            </w:r>
            <w:r>
              <w:rPr>
                <w:rFonts w:ascii="Times New Roman" w:hAnsi="Times New Roman" w:cs="Times New Roman"/>
              </w:rPr>
              <w:t xml:space="preserve">, </w:t>
            </w:r>
            <w:r w:rsidRPr="00512CBB">
              <w:rPr>
                <w:rFonts w:ascii="Times New Roman" w:hAnsi="Times New Roman" w:cs="Times New Roman"/>
                <w:sz w:val="20"/>
                <w:szCs w:val="20"/>
              </w:rPr>
              <w:t>(МПа)</w:t>
            </w:r>
          </w:p>
        </w:tc>
        <w:tc>
          <w:tcPr>
            <w:tcW w:w="1000" w:type="pct"/>
            <w:vAlign w:val="center"/>
          </w:tcPr>
          <w:p w:rsidR="000F3020" w:rsidRPr="00A20456" w:rsidRDefault="000F3020" w:rsidP="000F3020">
            <w:pPr>
              <w:tabs>
                <w:tab w:val="left" w:pos="6325"/>
                <w:tab w:val="left" w:pos="8926"/>
                <w:tab w:val="left" w:pos="9390"/>
              </w:tabs>
              <w:jc w:val="center"/>
            </w:pPr>
            <w:r w:rsidRPr="00A20456">
              <w:rPr>
                <w:rFonts w:ascii="Times New Roman" w:hAnsi="Times New Roman" w:cs="Times New Roman"/>
              </w:rPr>
              <w:t>Процент износа сетей газоснабжения</w:t>
            </w:r>
          </w:p>
        </w:tc>
        <w:tc>
          <w:tcPr>
            <w:tcW w:w="1000" w:type="pct"/>
            <w:vAlign w:val="center"/>
          </w:tcPr>
          <w:p w:rsidR="000F3020" w:rsidRPr="00A20456" w:rsidRDefault="000F3020" w:rsidP="000F3020">
            <w:pPr>
              <w:tabs>
                <w:tab w:val="left" w:pos="6325"/>
                <w:tab w:val="left" w:pos="8926"/>
                <w:tab w:val="left" w:pos="9390"/>
              </w:tabs>
              <w:jc w:val="center"/>
            </w:pPr>
            <w:r w:rsidRPr="00A20456">
              <w:rPr>
                <w:rFonts w:ascii="Times New Roman" w:hAnsi="Times New Roman" w:cs="Times New Roman"/>
              </w:rPr>
              <w:t>Протяженность сетей газоснабжения, требующих замены, (км)</w:t>
            </w:r>
          </w:p>
        </w:tc>
      </w:tr>
      <w:tr w:rsidR="000F3020" w:rsidRPr="00A20456" w:rsidTr="000F3020">
        <w:tc>
          <w:tcPr>
            <w:tcW w:w="5000" w:type="pct"/>
            <w:gridSpan w:val="5"/>
          </w:tcPr>
          <w:p w:rsidR="000F3020" w:rsidRPr="00A20456" w:rsidRDefault="000F3020" w:rsidP="000F3020">
            <w:pPr>
              <w:jc w:val="center"/>
              <w:rPr>
                <w:rFonts w:ascii="Times New Roman" w:hAnsi="Times New Roman" w:cs="Times New Roman"/>
                <w:highlight w:val="yellow"/>
                <w:lang w:eastAsia="ru-RU"/>
              </w:rPr>
            </w:pPr>
            <w:r w:rsidRPr="00512CBB">
              <w:rPr>
                <w:rFonts w:ascii="Times New Roman" w:hAnsi="Times New Roman" w:cs="Times New Roman"/>
                <w:lang w:eastAsia="ru-RU"/>
              </w:rPr>
              <w:t>с.Сарлы</w:t>
            </w:r>
          </w:p>
        </w:tc>
      </w:tr>
      <w:tr w:rsidR="000F3020" w:rsidRPr="007C617A" w:rsidTr="000F3020">
        <w:tc>
          <w:tcPr>
            <w:tcW w:w="1000" w:type="pct"/>
          </w:tcPr>
          <w:p w:rsidR="000F3020" w:rsidRPr="007C617A" w:rsidRDefault="000F3020" w:rsidP="000F3020">
            <w:pPr>
              <w:jc w:val="center"/>
              <w:rPr>
                <w:rFonts w:ascii="Times New Roman" w:hAnsi="Times New Roman" w:cs="Times New Roman"/>
                <w:lang w:eastAsia="ru-RU"/>
              </w:rPr>
            </w:pPr>
            <w:r w:rsidRPr="007C617A">
              <w:rPr>
                <w:rFonts w:ascii="Times New Roman" w:hAnsi="Times New Roman" w:cs="Times New Roman"/>
                <w:lang w:eastAsia="ru-RU"/>
              </w:rPr>
              <w:t>9,5</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сталь</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0,2</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w:t>
            </w:r>
          </w:p>
        </w:tc>
      </w:tr>
      <w:tr w:rsidR="000F3020" w:rsidRPr="007C617A" w:rsidTr="000F3020">
        <w:tc>
          <w:tcPr>
            <w:tcW w:w="1000" w:type="pct"/>
          </w:tcPr>
          <w:p w:rsidR="000F3020" w:rsidRPr="007C617A" w:rsidRDefault="000F3020" w:rsidP="000F3020">
            <w:pPr>
              <w:jc w:val="center"/>
              <w:rPr>
                <w:rFonts w:ascii="Times New Roman" w:hAnsi="Times New Roman" w:cs="Times New Roman"/>
                <w:lang w:eastAsia="ru-RU"/>
              </w:rPr>
            </w:pPr>
            <w:r w:rsidRPr="007C617A">
              <w:rPr>
                <w:rFonts w:ascii="Times New Roman" w:hAnsi="Times New Roman" w:cs="Times New Roman"/>
                <w:lang w:eastAsia="ru-RU"/>
              </w:rPr>
              <w:t>6,2</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сталь</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0,003</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w:t>
            </w:r>
          </w:p>
        </w:tc>
      </w:tr>
      <w:tr w:rsidR="000F3020" w:rsidRPr="007C617A" w:rsidTr="000F3020">
        <w:tc>
          <w:tcPr>
            <w:tcW w:w="5000" w:type="pct"/>
            <w:gridSpan w:val="5"/>
          </w:tcPr>
          <w:p w:rsidR="000F3020" w:rsidRPr="007C617A"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с.Буляк</w:t>
            </w:r>
          </w:p>
        </w:tc>
      </w:tr>
      <w:tr w:rsidR="000F3020" w:rsidRPr="007C617A" w:rsidTr="000F3020">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0,66</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сталь</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0,2</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w:t>
            </w:r>
          </w:p>
        </w:tc>
      </w:tr>
      <w:tr w:rsidR="000F3020" w:rsidRPr="007C617A" w:rsidTr="000F3020">
        <w:tc>
          <w:tcPr>
            <w:tcW w:w="1000" w:type="pct"/>
          </w:tcPr>
          <w:p w:rsidR="000F3020" w:rsidRPr="00B41EC0" w:rsidRDefault="000F3020" w:rsidP="000F3020">
            <w:pPr>
              <w:jc w:val="center"/>
              <w:rPr>
                <w:rFonts w:ascii="Times New Roman" w:hAnsi="Times New Roman" w:cs="Times New Roman"/>
                <w:lang w:eastAsia="ru-RU"/>
              </w:rPr>
            </w:pPr>
            <w:r w:rsidRPr="00B41EC0">
              <w:rPr>
                <w:rFonts w:ascii="Times New Roman" w:hAnsi="Times New Roman" w:cs="Times New Roman"/>
                <w:lang w:eastAsia="ru-RU"/>
              </w:rPr>
              <w:t>4,6</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сталь</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0,003</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w:t>
            </w:r>
          </w:p>
        </w:tc>
      </w:tr>
      <w:tr w:rsidR="000F3020" w:rsidRPr="007C617A" w:rsidTr="000F3020">
        <w:tc>
          <w:tcPr>
            <w:tcW w:w="5000" w:type="pct"/>
            <w:gridSpan w:val="5"/>
          </w:tcPr>
          <w:p w:rsidR="000F3020" w:rsidRPr="007C617A" w:rsidRDefault="000F3020" w:rsidP="000F3020">
            <w:pPr>
              <w:jc w:val="center"/>
              <w:rPr>
                <w:rFonts w:ascii="Times New Roman" w:hAnsi="Times New Roman" w:cs="Times New Roman"/>
                <w:lang w:eastAsia="ru-RU"/>
              </w:rPr>
            </w:pPr>
            <w:r w:rsidRPr="00512CBB">
              <w:rPr>
                <w:rFonts w:ascii="Times New Roman" w:hAnsi="Times New Roman" w:cs="Times New Roman"/>
                <w:lang w:eastAsia="ru-RU"/>
              </w:rPr>
              <w:t>д.Суюндук</w:t>
            </w:r>
          </w:p>
        </w:tc>
      </w:tr>
      <w:tr w:rsidR="000F3020" w:rsidRPr="007C617A" w:rsidTr="000F3020">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4,9</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сталь</w:t>
            </w:r>
          </w:p>
        </w:tc>
        <w:tc>
          <w:tcPr>
            <w:tcW w:w="1000" w:type="pct"/>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0,003</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w:t>
            </w:r>
          </w:p>
        </w:tc>
        <w:tc>
          <w:tcPr>
            <w:tcW w:w="1000" w:type="pct"/>
            <w:vAlign w:val="center"/>
          </w:tcPr>
          <w:p w:rsidR="000F3020" w:rsidRPr="007C617A" w:rsidRDefault="000F3020" w:rsidP="000F3020">
            <w:pPr>
              <w:jc w:val="center"/>
              <w:rPr>
                <w:rFonts w:ascii="Times New Roman" w:hAnsi="Times New Roman" w:cs="Times New Roman"/>
                <w:lang w:eastAsia="ru-RU"/>
              </w:rPr>
            </w:pPr>
            <w:r>
              <w:rPr>
                <w:rFonts w:ascii="Times New Roman" w:hAnsi="Times New Roman" w:cs="Times New Roman"/>
                <w:lang w:eastAsia="ru-RU"/>
              </w:rPr>
              <w:t>0</w:t>
            </w:r>
          </w:p>
        </w:tc>
      </w:tr>
    </w:tbl>
    <w:p w:rsidR="000F3020" w:rsidRPr="00847655" w:rsidRDefault="000F3020" w:rsidP="000F3020">
      <w:pPr>
        <w:spacing w:after="0" w:line="240" w:lineRule="auto"/>
        <w:jc w:val="both"/>
        <w:rPr>
          <w:rFonts w:ascii="Times New Roman" w:hAnsi="Times New Roman" w:cs="Times New Roman"/>
          <w:sz w:val="20"/>
          <w:szCs w:val="20"/>
          <w:highlight w:val="yellow"/>
          <w:lang w:eastAsia="ru-RU"/>
        </w:rPr>
      </w:pPr>
      <w:r w:rsidRPr="00847655">
        <w:rPr>
          <w:rFonts w:ascii="Times New Roman" w:hAnsi="Times New Roman" w:cs="Times New Roman"/>
          <w:sz w:val="20"/>
          <w:szCs w:val="20"/>
          <w:lang w:eastAsia="x-none"/>
        </w:rPr>
        <w:t>Примечание: данные предоставлены ООО «Газпром трансгаз Казань»</w:t>
      </w:r>
    </w:p>
    <w:p w:rsidR="000F3020" w:rsidRPr="00E43E25" w:rsidRDefault="000F3020" w:rsidP="000F3020">
      <w:pPr>
        <w:spacing w:after="0" w:line="240" w:lineRule="auto"/>
        <w:ind w:firstLine="709"/>
        <w:jc w:val="right"/>
        <w:rPr>
          <w:rFonts w:ascii="Times New Roman" w:hAnsi="Times New Roman" w:cs="Times New Roman"/>
          <w:sz w:val="28"/>
          <w:szCs w:val="28"/>
          <w:highlight w:val="yellow"/>
          <w:lang w:eastAsia="x-none"/>
        </w:rPr>
      </w:pPr>
    </w:p>
    <w:p w:rsidR="000F3020" w:rsidRPr="00244447" w:rsidRDefault="000F3020" w:rsidP="000F3020">
      <w:pPr>
        <w:spacing w:after="0" w:line="240" w:lineRule="auto"/>
        <w:ind w:firstLine="709"/>
        <w:jc w:val="center"/>
        <w:rPr>
          <w:rFonts w:ascii="Times New Roman" w:hAnsi="Times New Roman" w:cs="Times New Roman"/>
          <w:sz w:val="28"/>
          <w:szCs w:val="28"/>
          <w:lang w:val="x-none" w:eastAsia="x-none"/>
        </w:rPr>
      </w:pPr>
      <w:bookmarkStart w:id="67" w:name="_Toc439173512"/>
      <w:r w:rsidRPr="00244447">
        <w:rPr>
          <w:rFonts w:ascii="Times New Roman" w:hAnsi="Times New Roman" w:cs="Times New Roman"/>
          <w:sz w:val="28"/>
          <w:szCs w:val="28"/>
          <w:lang w:val="x-none" w:eastAsia="x-none"/>
        </w:rPr>
        <w:t>Электроснабжение</w:t>
      </w:r>
      <w:bookmarkEnd w:id="67"/>
    </w:p>
    <w:p w:rsidR="000F3020" w:rsidRPr="00244447" w:rsidRDefault="000F3020" w:rsidP="000F3020">
      <w:pPr>
        <w:spacing w:after="0" w:line="240" w:lineRule="auto"/>
        <w:ind w:firstLine="709"/>
        <w:jc w:val="both"/>
        <w:rPr>
          <w:rFonts w:ascii="Times New Roman" w:hAnsi="Times New Roman" w:cs="Times New Roman"/>
          <w:sz w:val="28"/>
          <w:szCs w:val="28"/>
          <w:lang w:eastAsia="ru-RU"/>
        </w:rPr>
      </w:pPr>
      <w:r w:rsidRPr="00244447">
        <w:rPr>
          <w:rFonts w:ascii="Times New Roman" w:hAnsi="Times New Roman" w:cs="Times New Roman"/>
          <w:sz w:val="28"/>
          <w:szCs w:val="28"/>
          <w:lang w:eastAsia="ru-RU"/>
        </w:rPr>
        <w:t xml:space="preserve">Электроснабжение населенных пунктов сельского поселения осуществляется от </w:t>
      </w:r>
      <w:r w:rsidRPr="00244447">
        <w:rPr>
          <w:rFonts w:ascii="Times New Roman" w:eastAsia="Times New Roman" w:hAnsi="Times New Roman" w:cs="Times New Roman"/>
          <w:sz w:val="28"/>
          <w:szCs w:val="28"/>
          <w:lang w:eastAsia="ru-RU"/>
        </w:rPr>
        <w:t>ПС 35 кВ Тумутук и ПС 35 кВ Победа</w:t>
      </w:r>
      <w:r w:rsidRPr="00244447">
        <w:rPr>
          <w:rFonts w:ascii="Times New Roman" w:hAnsi="Times New Roman" w:cs="Times New Roman"/>
          <w:sz w:val="28"/>
          <w:szCs w:val="28"/>
          <w:lang w:eastAsia="ru-RU"/>
        </w:rPr>
        <w:t>.</w:t>
      </w:r>
    </w:p>
    <w:p w:rsidR="000F3020" w:rsidRPr="00F71B52" w:rsidRDefault="000F3020" w:rsidP="000F3020">
      <w:pPr>
        <w:spacing w:after="0" w:line="240" w:lineRule="auto"/>
        <w:ind w:firstLine="709"/>
        <w:jc w:val="right"/>
        <w:rPr>
          <w:rFonts w:ascii="Times New Roman" w:hAnsi="Times New Roman" w:cs="Times New Roman"/>
          <w:sz w:val="28"/>
          <w:szCs w:val="28"/>
          <w:lang w:eastAsia="ru-RU"/>
        </w:rPr>
      </w:pPr>
      <w:r w:rsidRPr="00F71B52">
        <w:rPr>
          <w:rFonts w:ascii="Times New Roman" w:hAnsi="Times New Roman" w:cs="Times New Roman"/>
          <w:sz w:val="28"/>
          <w:szCs w:val="28"/>
          <w:lang w:eastAsia="ru-RU"/>
        </w:rPr>
        <w:t>Таблица 2.1</w:t>
      </w:r>
      <w:r w:rsidR="002563D5">
        <w:rPr>
          <w:rFonts w:ascii="Times New Roman" w:hAnsi="Times New Roman" w:cs="Times New Roman"/>
          <w:sz w:val="28"/>
          <w:szCs w:val="28"/>
          <w:lang w:eastAsia="ru-RU"/>
        </w:rPr>
        <w:t>2</w:t>
      </w:r>
      <w:r w:rsidRPr="00F71B52">
        <w:rPr>
          <w:rFonts w:ascii="Times New Roman" w:hAnsi="Times New Roman" w:cs="Times New Roman"/>
          <w:sz w:val="28"/>
          <w:szCs w:val="28"/>
          <w:lang w:eastAsia="ru-RU"/>
        </w:rPr>
        <w:t>.</w:t>
      </w:r>
      <w:r w:rsidR="002563D5">
        <w:rPr>
          <w:rFonts w:ascii="Times New Roman" w:hAnsi="Times New Roman" w:cs="Times New Roman"/>
          <w:sz w:val="28"/>
          <w:szCs w:val="28"/>
          <w:lang w:eastAsia="ru-RU"/>
        </w:rPr>
        <w:t>5</w:t>
      </w:r>
    </w:p>
    <w:p w:rsidR="000F3020" w:rsidRPr="00F71B52" w:rsidRDefault="000F3020" w:rsidP="000F3020">
      <w:pPr>
        <w:spacing w:after="0" w:line="240" w:lineRule="auto"/>
        <w:ind w:firstLine="709"/>
        <w:jc w:val="center"/>
        <w:rPr>
          <w:rFonts w:ascii="Times New Roman" w:hAnsi="Times New Roman" w:cs="Times New Roman"/>
          <w:sz w:val="28"/>
          <w:szCs w:val="28"/>
          <w:lang w:eastAsia="x-none"/>
        </w:rPr>
      </w:pPr>
      <w:r w:rsidRPr="00F71B52">
        <w:rPr>
          <w:rFonts w:ascii="Times New Roman" w:hAnsi="Times New Roman" w:cs="Times New Roman"/>
          <w:sz w:val="28"/>
          <w:szCs w:val="28"/>
          <w:lang w:val="x-none" w:eastAsia="x-none"/>
        </w:rPr>
        <w:t>Характеристик</w:t>
      </w:r>
      <w:r w:rsidRPr="00F71B52">
        <w:rPr>
          <w:rFonts w:ascii="Times New Roman" w:hAnsi="Times New Roman" w:cs="Times New Roman"/>
          <w:sz w:val="28"/>
          <w:szCs w:val="28"/>
          <w:lang w:eastAsia="x-none"/>
        </w:rPr>
        <w:t>а</w:t>
      </w:r>
      <w:r w:rsidRPr="00F71B52">
        <w:rPr>
          <w:rFonts w:ascii="Times New Roman" w:hAnsi="Times New Roman" w:cs="Times New Roman"/>
          <w:sz w:val="28"/>
          <w:szCs w:val="28"/>
          <w:lang w:val="x-none" w:eastAsia="x-none"/>
        </w:rPr>
        <w:t xml:space="preserve"> </w:t>
      </w:r>
      <w:r w:rsidRPr="00F71B52">
        <w:rPr>
          <w:rFonts w:ascii="Times New Roman" w:hAnsi="Times New Roman" w:cs="Times New Roman"/>
          <w:sz w:val="28"/>
          <w:szCs w:val="28"/>
          <w:lang w:eastAsia="x-none"/>
        </w:rPr>
        <w:t>электрической</w:t>
      </w:r>
      <w:r w:rsidRPr="00F71B52">
        <w:rPr>
          <w:rFonts w:ascii="Times New Roman" w:hAnsi="Times New Roman" w:cs="Times New Roman"/>
          <w:sz w:val="28"/>
          <w:szCs w:val="28"/>
          <w:lang w:val="x-none" w:eastAsia="x-none"/>
        </w:rPr>
        <w:t xml:space="preserve"> подстанци</w:t>
      </w:r>
      <w:r w:rsidRPr="00F71B52">
        <w:rPr>
          <w:rFonts w:ascii="Times New Roman" w:hAnsi="Times New Roman" w:cs="Times New Roman"/>
          <w:sz w:val="28"/>
          <w:szCs w:val="28"/>
          <w:lang w:eastAsia="x-none"/>
        </w:rPr>
        <w:t>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7"/>
        <w:gridCol w:w="1973"/>
        <w:gridCol w:w="1521"/>
        <w:gridCol w:w="1946"/>
        <w:gridCol w:w="1996"/>
        <w:gridCol w:w="1988"/>
      </w:tblGrid>
      <w:tr w:rsidR="000F3020" w:rsidRPr="00F71B52" w:rsidTr="000F3020">
        <w:trPr>
          <w:trHeight w:val="845"/>
          <w:tblHeader/>
          <w:jc w:val="center"/>
        </w:trPr>
        <w:tc>
          <w:tcPr>
            <w:tcW w:w="246" w:type="pct"/>
            <w:tcBorders>
              <w:top w:val="single" w:sz="4" w:space="0" w:color="auto"/>
              <w:left w:val="single" w:sz="4" w:space="0" w:color="auto"/>
              <w:bottom w:val="single" w:sz="4" w:space="0" w:color="auto"/>
              <w:right w:val="single" w:sz="4" w:space="0" w:color="auto"/>
            </w:tcBorders>
            <w:vAlign w:val="center"/>
            <w:hideMark/>
          </w:tcPr>
          <w:p w:rsidR="000F3020" w:rsidRPr="00F71B52" w:rsidRDefault="000F3020" w:rsidP="000F3020">
            <w:pPr>
              <w:spacing w:after="0" w:line="240" w:lineRule="auto"/>
              <w:jc w:val="both"/>
              <w:rPr>
                <w:rFonts w:ascii="Times New Roman" w:hAnsi="Times New Roman" w:cs="Times New Roman"/>
                <w:sz w:val="20"/>
                <w:szCs w:val="20"/>
                <w:lang w:eastAsia="ru-RU"/>
              </w:rPr>
            </w:pPr>
            <w:r w:rsidRPr="00F71B52">
              <w:rPr>
                <w:rFonts w:ascii="Times New Roman" w:hAnsi="Times New Roman" w:cs="Times New Roman"/>
                <w:sz w:val="20"/>
                <w:szCs w:val="20"/>
                <w:lang w:eastAsia="ru-RU"/>
              </w:rPr>
              <w:t>№ п/п</w:t>
            </w:r>
          </w:p>
        </w:tc>
        <w:tc>
          <w:tcPr>
            <w:tcW w:w="995" w:type="pct"/>
            <w:tcBorders>
              <w:top w:val="single" w:sz="4" w:space="0" w:color="auto"/>
              <w:left w:val="single" w:sz="4" w:space="0" w:color="auto"/>
              <w:bottom w:val="single" w:sz="4" w:space="0" w:color="auto"/>
              <w:right w:val="single" w:sz="4" w:space="0" w:color="auto"/>
            </w:tcBorders>
            <w:vAlign w:val="center"/>
          </w:tcPr>
          <w:p w:rsidR="000F3020" w:rsidRPr="00F71B52" w:rsidRDefault="000F3020" w:rsidP="000F3020">
            <w:pPr>
              <w:spacing w:after="0" w:line="240" w:lineRule="auto"/>
              <w:jc w:val="both"/>
              <w:rPr>
                <w:rFonts w:ascii="Times New Roman" w:hAnsi="Times New Roman" w:cs="Times New Roman"/>
                <w:sz w:val="20"/>
                <w:szCs w:val="20"/>
                <w:lang w:eastAsia="ru-RU"/>
              </w:rPr>
            </w:pPr>
            <w:r w:rsidRPr="00F71B52">
              <w:rPr>
                <w:rFonts w:ascii="Times New Roman" w:hAnsi="Times New Roman" w:cs="Times New Roman"/>
                <w:sz w:val="20"/>
                <w:szCs w:val="20"/>
                <w:lang w:eastAsia="ru-RU"/>
              </w:rPr>
              <w:t>Месторасположение подстанции электрических сетей</w:t>
            </w:r>
          </w:p>
        </w:tc>
        <w:tc>
          <w:tcPr>
            <w:tcW w:w="767" w:type="pct"/>
            <w:tcBorders>
              <w:top w:val="single" w:sz="4" w:space="0" w:color="auto"/>
              <w:left w:val="single" w:sz="4" w:space="0" w:color="auto"/>
              <w:bottom w:val="single" w:sz="4" w:space="0" w:color="auto"/>
              <w:right w:val="single" w:sz="4" w:space="0" w:color="auto"/>
            </w:tcBorders>
            <w:vAlign w:val="center"/>
          </w:tcPr>
          <w:p w:rsidR="000F3020" w:rsidRPr="00F71B52" w:rsidRDefault="000F3020" w:rsidP="000F3020">
            <w:pPr>
              <w:spacing w:after="0" w:line="240" w:lineRule="auto"/>
              <w:jc w:val="both"/>
              <w:rPr>
                <w:rFonts w:ascii="Times New Roman" w:hAnsi="Times New Roman" w:cs="Times New Roman"/>
                <w:sz w:val="20"/>
                <w:szCs w:val="20"/>
                <w:lang w:eastAsia="ru-RU"/>
              </w:rPr>
            </w:pPr>
            <w:r w:rsidRPr="00F71B52">
              <w:rPr>
                <w:rFonts w:ascii="Times New Roman" w:hAnsi="Times New Roman" w:cs="Times New Roman"/>
                <w:sz w:val="20"/>
                <w:szCs w:val="20"/>
                <w:lang w:eastAsia="ru-RU"/>
              </w:rPr>
              <w:t>Диспетчерский номер подстанции электрических сетей</w:t>
            </w:r>
          </w:p>
        </w:tc>
        <w:tc>
          <w:tcPr>
            <w:tcW w:w="982" w:type="pct"/>
            <w:tcBorders>
              <w:top w:val="single" w:sz="4" w:space="0" w:color="auto"/>
              <w:left w:val="single" w:sz="4" w:space="0" w:color="auto"/>
              <w:bottom w:val="single" w:sz="4" w:space="0" w:color="auto"/>
              <w:right w:val="single" w:sz="4" w:space="0" w:color="auto"/>
            </w:tcBorders>
          </w:tcPr>
          <w:p w:rsidR="000F3020" w:rsidRPr="00F71B52" w:rsidRDefault="000F3020" w:rsidP="000F3020">
            <w:pPr>
              <w:spacing w:after="0" w:line="240" w:lineRule="auto"/>
              <w:jc w:val="both"/>
              <w:rPr>
                <w:rFonts w:ascii="Times New Roman" w:hAnsi="Times New Roman" w:cs="Times New Roman"/>
                <w:sz w:val="20"/>
                <w:szCs w:val="20"/>
                <w:lang w:eastAsia="ru-RU"/>
              </w:rPr>
            </w:pPr>
            <w:r w:rsidRPr="00F71B52">
              <w:rPr>
                <w:rFonts w:ascii="Times New Roman" w:hAnsi="Times New Roman" w:cs="Times New Roman"/>
                <w:sz w:val="20"/>
                <w:szCs w:val="20"/>
                <w:lang w:eastAsia="ru-RU"/>
              </w:rPr>
              <w:t>Напряжение подстанции электрических сетей, кВ</w:t>
            </w:r>
          </w:p>
        </w:tc>
        <w:tc>
          <w:tcPr>
            <w:tcW w:w="1007" w:type="pct"/>
            <w:tcBorders>
              <w:top w:val="single" w:sz="4" w:space="0" w:color="auto"/>
              <w:left w:val="single" w:sz="4" w:space="0" w:color="auto"/>
              <w:bottom w:val="single" w:sz="4" w:space="0" w:color="auto"/>
              <w:right w:val="single" w:sz="4" w:space="0" w:color="auto"/>
            </w:tcBorders>
          </w:tcPr>
          <w:p w:rsidR="000F3020" w:rsidRPr="00F71B52" w:rsidRDefault="000F3020" w:rsidP="000F3020">
            <w:pPr>
              <w:spacing w:after="0" w:line="240" w:lineRule="auto"/>
              <w:jc w:val="both"/>
              <w:rPr>
                <w:rFonts w:ascii="Times New Roman" w:hAnsi="Times New Roman" w:cs="Times New Roman"/>
                <w:sz w:val="20"/>
                <w:szCs w:val="20"/>
                <w:lang w:eastAsia="ru-RU"/>
              </w:rPr>
            </w:pPr>
            <w:r w:rsidRPr="00F71B52">
              <w:rPr>
                <w:rFonts w:ascii="Times New Roman" w:hAnsi="Times New Roman" w:cs="Times New Roman"/>
                <w:sz w:val="20"/>
                <w:szCs w:val="20"/>
                <w:lang w:eastAsia="ru-RU"/>
              </w:rPr>
              <w:t>Номинальная мощность трансформаторов, кВА</w:t>
            </w:r>
          </w:p>
        </w:tc>
        <w:tc>
          <w:tcPr>
            <w:tcW w:w="1003" w:type="pct"/>
            <w:tcBorders>
              <w:top w:val="single" w:sz="4" w:space="0" w:color="auto"/>
              <w:left w:val="single" w:sz="4" w:space="0" w:color="auto"/>
              <w:bottom w:val="single" w:sz="4" w:space="0" w:color="auto"/>
              <w:right w:val="single" w:sz="4" w:space="0" w:color="auto"/>
            </w:tcBorders>
            <w:vAlign w:val="center"/>
          </w:tcPr>
          <w:p w:rsidR="000F3020" w:rsidRPr="00F71B52" w:rsidRDefault="000F3020" w:rsidP="000F3020">
            <w:pPr>
              <w:spacing w:after="0" w:line="240" w:lineRule="auto"/>
              <w:jc w:val="both"/>
              <w:rPr>
                <w:rFonts w:ascii="Times New Roman" w:hAnsi="Times New Roman" w:cs="Times New Roman"/>
                <w:sz w:val="20"/>
                <w:szCs w:val="20"/>
                <w:lang w:eastAsia="ru-RU"/>
              </w:rPr>
            </w:pPr>
            <w:r w:rsidRPr="00F71B52">
              <w:rPr>
                <w:rFonts w:ascii="Times New Roman" w:hAnsi="Times New Roman" w:cs="Times New Roman"/>
                <w:sz w:val="20"/>
                <w:szCs w:val="20"/>
                <w:lang w:eastAsia="ru-RU"/>
              </w:rPr>
              <w:t>Резерв мощности центров питания подстанции электрических сетей, кВА</w:t>
            </w:r>
          </w:p>
        </w:tc>
      </w:tr>
      <w:tr w:rsidR="000F3020" w:rsidRPr="00F12F64" w:rsidTr="000F3020">
        <w:trPr>
          <w:jc w:val="center"/>
        </w:trPr>
        <w:tc>
          <w:tcPr>
            <w:tcW w:w="246" w:type="pct"/>
            <w:tcBorders>
              <w:top w:val="single" w:sz="4" w:space="0" w:color="auto"/>
              <w:left w:val="single" w:sz="4" w:space="0" w:color="auto"/>
              <w:bottom w:val="single" w:sz="4" w:space="0" w:color="auto"/>
              <w:right w:val="single" w:sz="4" w:space="0" w:color="auto"/>
            </w:tcBorders>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1</w:t>
            </w:r>
          </w:p>
        </w:tc>
        <w:tc>
          <w:tcPr>
            <w:tcW w:w="995"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ПС 35кВ Тумутук</w:t>
            </w:r>
          </w:p>
        </w:tc>
        <w:tc>
          <w:tcPr>
            <w:tcW w:w="767"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ПС-27</w:t>
            </w:r>
          </w:p>
        </w:tc>
        <w:tc>
          <w:tcPr>
            <w:tcW w:w="982"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35/6кВ</w:t>
            </w:r>
          </w:p>
        </w:tc>
        <w:tc>
          <w:tcPr>
            <w:tcW w:w="1007"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Т-1 4000</w:t>
            </w:r>
          </w:p>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Т-2 7500</w:t>
            </w:r>
          </w:p>
        </w:tc>
        <w:tc>
          <w:tcPr>
            <w:tcW w:w="1003"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 xml:space="preserve">Т-1 1400 </w:t>
            </w:r>
          </w:p>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 xml:space="preserve">Т-2 2200 </w:t>
            </w:r>
          </w:p>
        </w:tc>
      </w:tr>
      <w:tr w:rsidR="000F3020" w:rsidRPr="00F12F64" w:rsidTr="000F3020">
        <w:trPr>
          <w:jc w:val="center"/>
        </w:trPr>
        <w:tc>
          <w:tcPr>
            <w:tcW w:w="246" w:type="pct"/>
            <w:tcBorders>
              <w:top w:val="single" w:sz="4" w:space="0" w:color="auto"/>
              <w:left w:val="single" w:sz="4" w:space="0" w:color="auto"/>
              <w:bottom w:val="single" w:sz="4" w:space="0" w:color="auto"/>
              <w:right w:val="single" w:sz="4" w:space="0" w:color="auto"/>
            </w:tcBorders>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2</w:t>
            </w:r>
          </w:p>
        </w:tc>
        <w:tc>
          <w:tcPr>
            <w:tcW w:w="995"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ПС 35кВ Победа</w:t>
            </w:r>
          </w:p>
        </w:tc>
        <w:tc>
          <w:tcPr>
            <w:tcW w:w="767"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ПС-166</w:t>
            </w:r>
          </w:p>
        </w:tc>
        <w:tc>
          <w:tcPr>
            <w:tcW w:w="982"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35/10кВ</w:t>
            </w:r>
          </w:p>
        </w:tc>
        <w:tc>
          <w:tcPr>
            <w:tcW w:w="1007"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Т-1 2500</w:t>
            </w:r>
          </w:p>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Т-2 4000</w:t>
            </w:r>
          </w:p>
        </w:tc>
        <w:tc>
          <w:tcPr>
            <w:tcW w:w="1003" w:type="pct"/>
            <w:vAlign w:val="center"/>
          </w:tcPr>
          <w:p w:rsidR="000F3020" w:rsidRPr="00F12F64" w:rsidRDefault="000F3020" w:rsidP="000F3020">
            <w:pPr>
              <w:spacing w:after="0" w:line="240" w:lineRule="auto"/>
              <w:jc w:val="center"/>
              <w:rPr>
                <w:rFonts w:ascii="Times New Roman" w:hAnsi="Times New Roman" w:cs="Times New Roman"/>
                <w:sz w:val="20"/>
                <w:szCs w:val="20"/>
                <w:lang w:eastAsia="ru-RU"/>
              </w:rPr>
            </w:pPr>
            <w:r w:rsidRPr="00F12F64">
              <w:rPr>
                <w:rFonts w:ascii="Times New Roman" w:hAnsi="Times New Roman" w:cs="Times New Roman"/>
                <w:sz w:val="20"/>
                <w:szCs w:val="20"/>
                <w:lang w:eastAsia="ru-RU"/>
              </w:rPr>
              <w:t xml:space="preserve">Т-2 1400 </w:t>
            </w:r>
          </w:p>
        </w:tc>
      </w:tr>
    </w:tbl>
    <w:p w:rsidR="000F3020" w:rsidRDefault="000F3020" w:rsidP="000F3020">
      <w:pPr>
        <w:spacing w:after="0" w:line="240" w:lineRule="auto"/>
        <w:jc w:val="both"/>
        <w:rPr>
          <w:rFonts w:ascii="Times New Roman" w:hAnsi="Times New Roman" w:cs="Times New Roman"/>
          <w:sz w:val="20"/>
          <w:szCs w:val="20"/>
          <w:highlight w:val="yellow"/>
          <w:lang w:eastAsia="ru-RU"/>
        </w:rPr>
      </w:pPr>
      <w:r w:rsidRPr="00E12E54">
        <w:rPr>
          <w:rFonts w:ascii="Times New Roman" w:eastAsia="Times New Roman" w:hAnsi="Times New Roman" w:cs="Times New Roman"/>
          <w:sz w:val="20"/>
          <w:szCs w:val="20"/>
          <w:lang w:eastAsia="ru-RU"/>
        </w:rPr>
        <w:t>Примечание: данные предоставлены Альметьевские электрические сети филиал АО «Сетевая компания»</w:t>
      </w:r>
      <w:r w:rsidRPr="00E43E25">
        <w:rPr>
          <w:rFonts w:ascii="Times New Roman" w:hAnsi="Times New Roman" w:cs="Times New Roman"/>
          <w:sz w:val="20"/>
          <w:szCs w:val="20"/>
          <w:highlight w:val="yellow"/>
          <w:lang w:eastAsia="ru-RU"/>
        </w:rPr>
        <w:t xml:space="preserve"> </w:t>
      </w:r>
    </w:p>
    <w:p w:rsidR="000F3020" w:rsidRDefault="000F3020" w:rsidP="000F3020">
      <w:pPr>
        <w:spacing w:after="0" w:line="240" w:lineRule="auto"/>
        <w:ind w:firstLine="709"/>
        <w:jc w:val="right"/>
        <w:rPr>
          <w:rFonts w:ascii="Times New Roman" w:hAnsi="Times New Roman" w:cs="Times New Roman"/>
          <w:sz w:val="28"/>
          <w:szCs w:val="28"/>
          <w:highlight w:val="yellow"/>
          <w:lang w:eastAsia="ru-RU"/>
        </w:rPr>
      </w:pPr>
    </w:p>
    <w:p w:rsidR="000F3020" w:rsidRPr="006B3279" w:rsidRDefault="000F3020" w:rsidP="000F3020">
      <w:pPr>
        <w:spacing w:after="0" w:line="240" w:lineRule="auto"/>
        <w:ind w:firstLine="709"/>
        <w:jc w:val="right"/>
        <w:rPr>
          <w:rFonts w:ascii="Times New Roman" w:hAnsi="Times New Roman" w:cs="Times New Roman"/>
          <w:sz w:val="28"/>
          <w:szCs w:val="28"/>
          <w:lang w:eastAsia="ru-RU"/>
        </w:rPr>
      </w:pPr>
      <w:r w:rsidRPr="006B3279">
        <w:rPr>
          <w:rFonts w:ascii="Times New Roman" w:hAnsi="Times New Roman" w:cs="Times New Roman"/>
          <w:sz w:val="28"/>
          <w:szCs w:val="28"/>
          <w:lang w:eastAsia="ru-RU"/>
        </w:rPr>
        <w:t>Таблица 2.1</w:t>
      </w:r>
      <w:r w:rsidR="002563D5">
        <w:rPr>
          <w:rFonts w:ascii="Times New Roman" w:hAnsi="Times New Roman" w:cs="Times New Roman"/>
          <w:sz w:val="28"/>
          <w:szCs w:val="28"/>
          <w:lang w:eastAsia="ru-RU"/>
        </w:rPr>
        <w:t>2</w:t>
      </w:r>
      <w:r w:rsidRPr="006B3279">
        <w:rPr>
          <w:rFonts w:ascii="Times New Roman" w:hAnsi="Times New Roman" w:cs="Times New Roman"/>
          <w:sz w:val="28"/>
          <w:szCs w:val="28"/>
          <w:lang w:eastAsia="ru-RU"/>
        </w:rPr>
        <w:t>.</w:t>
      </w:r>
      <w:r w:rsidR="002563D5">
        <w:rPr>
          <w:rFonts w:ascii="Times New Roman" w:hAnsi="Times New Roman" w:cs="Times New Roman"/>
          <w:sz w:val="28"/>
          <w:szCs w:val="28"/>
          <w:lang w:eastAsia="ru-RU"/>
        </w:rPr>
        <w:t>6</w:t>
      </w:r>
    </w:p>
    <w:p w:rsidR="000F3020" w:rsidRPr="006B3279" w:rsidRDefault="000F3020" w:rsidP="000F3020">
      <w:pPr>
        <w:spacing w:after="0" w:line="240" w:lineRule="auto"/>
        <w:ind w:firstLine="709"/>
        <w:jc w:val="center"/>
        <w:rPr>
          <w:rFonts w:ascii="Times New Roman" w:hAnsi="Times New Roman" w:cs="Times New Roman"/>
          <w:sz w:val="28"/>
          <w:szCs w:val="28"/>
          <w:lang w:eastAsia="x-none"/>
        </w:rPr>
      </w:pPr>
      <w:r w:rsidRPr="006B3279">
        <w:rPr>
          <w:rFonts w:ascii="Times New Roman" w:hAnsi="Times New Roman" w:cs="Times New Roman"/>
          <w:sz w:val="28"/>
          <w:szCs w:val="28"/>
          <w:lang w:val="x-none" w:eastAsia="x-none"/>
        </w:rPr>
        <w:t xml:space="preserve">Характеристики </w:t>
      </w:r>
      <w:r w:rsidRPr="006B3279">
        <w:rPr>
          <w:rFonts w:ascii="Times New Roman" w:hAnsi="Times New Roman" w:cs="Times New Roman"/>
          <w:sz w:val="28"/>
          <w:szCs w:val="28"/>
          <w:lang w:eastAsia="x-none"/>
        </w:rPr>
        <w:t>трансформаторных</w:t>
      </w:r>
      <w:r w:rsidRPr="006B3279">
        <w:rPr>
          <w:rFonts w:ascii="Times New Roman" w:hAnsi="Times New Roman" w:cs="Times New Roman"/>
          <w:sz w:val="28"/>
          <w:szCs w:val="28"/>
          <w:lang w:val="x-none" w:eastAsia="x-none"/>
        </w:rPr>
        <w:t xml:space="preserve"> подстанций, </w:t>
      </w:r>
      <w:r w:rsidRPr="006B3279">
        <w:rPr>
          <w:rFonts w:ascii="Times New Roman" w:hAnsi="Times New Roman" w:cs="Times New Roman"/>
          <w:sz w:val="28"/>
          <w:szCs w:val="28"/>
          <w:lang w:eastAsia="x-none"/>
        </w:rPr>
        <w:t>расположенных</w:t>
      </w:r>
    </w:p>
    <w:p w:rsidR="000F3020" w:rsidRDefault="000F3020" w:rsidP="000F3020">
      <w:pPr>
        <w:spacing w:after="0" w:line="240" w:lineRule="auto"/>
        <w:ind w:firstLine="709"/>
        <w:jc w:val="center"/>
        <w:rPr>
          <w:rFonts w:ascii="Times New Roman" w:hAnsi="Times New Roman" w:cs="Times New Roman"/>
          <w:sz w:val="28"/>
          <w:szCs w:val="28"/>
          <w:lang w:eastAsia="x-none"/>
        </w:rPr>
      </w:pPr>
      <w:r w:rsidRPr="006B3279">
        <w:rPr>
          <w:rFonts w:ascii="Times New Roman" w:hAnsi="Times New Roman" w:cs="Times New Roman"/>
          <w:sz w:val="28"/>
          <w:szCs w:val="28"/>
          <w:lang w:eastAsia="x-none"/>
        </w:rPr>
        <w:t>на территории Сарлинского сельского поселения Азнакаевского</w:t>
      </w:r>
    </w:p>
    <w:p w:rsidR="000F3020" w:rsidRPr="006B3279" w:rsidRDefault="000F3020" w:rsidP="000F3020">
      <w:pPr>
        <w:spacing w:after="0" w:line="240" w:lineRule="auto"/>
        <w:ind w:firstLine="709"/>
        <w:jc w:val="center"/>
        <w:rPr>
          <w:rFonts w:ascii="Times New Roman" w:hAnsi="Times New Roman" w:cs="Times New Roman"/>
          <w:sz w:val="28"/>
          <w:szCs w:val="28"/>
          <w:lang w:eastAsia="x-none"/>
        </w:rPr>
      </w:pPr>
      <w:r w:rsidRPr="006B3279">
        <w:rPr>
          <w:rFonts w:ascii="Times New Roman" w:hAnsi="Times New Roman" w:cs="Times New Roman"/>
          <w:sz w:val="28"/>
          <w:szCs w:val="28"/>
        </w:rPr>
        <w:t>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6"/>
        <w:gridCol w:w="2272"/>
        <w:gridCol w:w="1467"/>
        <w:gridCol w:w="1576"/>
        <w:gridCol w:w="1915"/>
        <w:gridCol w:w="2075"/>
      </w:tblGrid>
      <w:tr w:rsidR="000F3020" w:rsidRPr="00E43E25" w:rsidTr="000F3020">
        <w:trPr>
          <w:jc w:val="center"/>
        </w:trPr>
        <w:tc>
          <w:tcPr>
            <w:tcW w:w="306" w:type="pct"/>
            <w:vAlign w:val="center"/>
          </w:tcPr>
          <w:p w:rsidR="000F3020" w:rsidRPr="006B3279" w:rsidRDefault="000F3020" w:rsidP="000F3020">
            <w:pPr>
              <w:spacing w:after="0" w:line="240" w:lineRule="auto"/>
              <w:jc w:val="both"/>
              <w:rPr>
                <w:rFonts w:ascii="Times New Roman" w:hAnsi="Times New Roman" w:cs="Times New Roman"/>
                <w:sz w:val="20"/>
                <w:szCs w:val="20"/>
                <w:lang w:eastAsia="ru-RU"/>
              </w:rPr>
            </w:pPr>
            <w:r w:rsidRPr="006B3279">
              <w:rPr>
                <w:rFonts w:ascii="Times New Roman" w:hAnsi="Times New Roman" w:cs="Times New Roman"/>
                <w:sz w:val="20"/>
                <w:szCs w:val="20"/>
                <w:lang w:eastAsia="ru-RU"/>
              </w:rPr>
              <w:t>№ п/п</w:t>
            </w:r>
          </w:p>
        </w:tc>
        <w:tc>
          <w:tcPr>
            <w:tcW w:w="1146" w:type="pct"/>
            <w:vAlign w:val="center"/>
          </w:tcPr>
          <w:p w:rsidR="000F3020" w:rsidRPr="006B3279" w:rsidRDefault="000F3020" w:rsidP="000F3020">
            <w:pPr>
              <w:spacing w:after="0" w:line="240" w:lineRule="auto"/>
              <w:jc w:val="center"/>
              <w:rPr>
                <w:rFonts w:ascii="Times New Roman" w:hAnsi="Times New Roman" w:cs="Times New Roman"/>
                <w:sz w:val="20"/>
                <w:szCs w:val="20"/>
                <w:lang w:eastAsia="ru-RU"/>
              </w:rPr>
            </w:pPr>
            <w:r w:rsidRPr="006B3279">
              <w:rPr>
                <w:rFonts w:ascii="Times New Roman" w:hAnsi="Times New Roman" w:cs="Times New Roman"/>
                <w:sz w:val="20"/>
                <w:szCs w:val="20"/>
                <w:lang w:eastAsia="ru-RU"/>
              </w:rPr>
              <w:t>Диспетчерский</w:t>
            </w:r>
          </w:p>
          <w:p w:rsidR="000F3020" w:rsidRPr="006B3279" w:rsidRDefault="000F3020" w:rsidP="000F3020">
            <w:pPr>
              <w:spacing w:after="0" w:line="240" w:lineRule="auto"/>
              <w:jc w:val="center"/>
              <w:rPr>
                <w:rFonts w:ascii="Times New Roman" w:hAnsi="Times New Roman" w:cs="Times New Roman"/>
                <w:sz w:val="20"/>
                <w:szCs w:val="20"/>
                <w:lang w:eastAsia="ru-RU"/>
              </w:rPr>
            </w:pPr>
            <w:r w:rsidRPr="006B3279">
              <w:rPr>
                <w:rFonts w:ascii="Times New Roman" w:hAnsi="Times New Roman" w:cs="Times New Roman"/>
                <w:sz w:val="20"/>
                <w:szCs w:val="20"/>
                <w:lang w:eastAsia="ru-RU"/>
              </w:rPr>
              <w:t>Номер КТП</w:t>
            </w:r>
          </w:p>
        </w:tc>
        <w:tc>
          <w:tcPr>
            <w:tcW w:w="740" w:type="pct"/>
            <w:vAlign w:val="center"/>
          </w:tcPr>
          <w:p w:rsidR="000F3020" w:rsidRPr="006B3279" w:rsidRDefault="000F3020" w:rsidP="000F3020">
            <w:pPr>
              <w:spacing w:after="0" w:line="240" w:lineRule="auto"/>
              <w:jc w:val="center"/>
              <w:rPr>
                <w:rFonts w:ascii="Times New Roman" w:hAnsi="Times New Roman" w:cs="Times New Roman"/>
                <w:sz w:val="20"/>
                <w:szCs w:val="20"/>
                <w:lang w:eastAsia="ru-RU"/>
              </w:rPr>
            </w:pPr>
            <w:r w:rsidRPr="006B3279">
              <w:rPr>
                <w:rFonts w:ascii="Times New Roman" w:hAnsi="Times New Roman" w:cs="Times New Roman"/>
                <w:sz w:val="20"/>
                <w:szCs w:val="20"/>
                <w:lang w:eastAsia="ru-RU"/>
              </w:rPr>
              <w:t>Напряжение, кВ</w:t>
            </w:r>
          </w:p>
        </w:tc>
        <w:tc>
          <w:tcPr>
            <w:tcW w:w="795" w:type="pct"/>
            <w:vAlign w:val="center"/>
          </w:tcPr>
          <w:p w:rsidR="000F3020" w:rsidRPr="006B3279" w:rsidRDefault="000F3020" w:rsidP="000F3020">
            <w:pPr>
              <w:spacing w:after="0" w:line="240" w:lineRule="auto"/>
              <w:jc w:val="center"/>
              <w:rPr>
                <w:rFonts w:ascii="Times New Roman" w:hAnsi="Times New Roman" w:cs="Times New Roman"/>
                <w:sz w:val="20"/>
                <w:szCs w:val="20"/>
                <w:lang w:eastAsia="ru-RU"/>
              </w:rPr>
            </w:pPr>
            <w:r w:rsidRPr="006B3279">
              <w:rPr>
                <w:rFonts w:ascii="Times New Roman" w:hAnsi="Times New Roman" w:cs="Times New Roman"/>
                <w:sz w:val="20"/>
                <w:szCs w:val="20"/>
                <w:lang w:eastAsia="ru-RU"/>
              </w:rPr>
              <w:t>Мощность, кВА</w:t>
            </w:r>
          </w:p>
        </w:tc>
        <w:tc>
          <w:tcPr>
            <w:tcW w:w="966" w:type="pct"/>
            <w:vAlign w:val="center"/>
          </w:tcPr>
          <w:p w:rsidR="000F3020" w:rsidRPr="006B3279" w:rsidRDefault="000F3020" w:rsidP="000F3020">
            <w:pPr>
              <w:spacing w:after="0" w:line="240" w:lineRule="auto"/>
              <w:jc w:val="center"/>
              <w:rPr>
                <w:rFonts w:ascii="Times New Roman" w:hAnsi="Times New Roman" w:cs="Times New Roman"/>
                <w:sz w:val="20"/>
                <w:szCs w:val="20"/>
                <w:lang w:eastAsia="ru-RU"/>
              </w:rPr>
            </w:pPr>
            <w:r w:rsidRPr="006B3279">
              <w:rPr>
                <w:rFonts w:ascii="Times New Roman" w:hAnsi="Times New Roman" w:cs="Times New Roman"/>
                <w:sz w:val="20"/>
                <w:szCs w:val="20"/>
                <w:lang w:eastAsia="ru-RU"/>
              </w:rPr>
              <w:t>Резерв мощности, кВА</w:t>
            </w:r>
          </w:p>
        </w:tc>
        <w:tc>
          <w:tcPr>
            <w:tcW w:w="1047" w:type="pct"/>
            <w:vAlign w:val="center"/>
          </w:tcPr>
          <w:p w:rsidR="000F3020" w:rsidRPr="006B3279" w:rsidRDefault="000F3020" w:rsidP="000F3020">
            <w:pPr>
              <w:spacing w:after="0" w:line="240" w:lineRule="auto"/>
              <w:jc w:val="center"/>
              <w:rPr>
                <w:rFonts w:ascii="Times New Roman" w:hAnsi="Times New Roman" w:cs="Times New Roman"/>
                <w:sz w:val="20"/>
                <w:szCs w:val="20"/>
                <w:lang w:eastAsia="ru-RU"/>
              </w:rPr>
            </w:pPr>
            <w:r w:rsidRPr="006B3279">
              <w:rPr>
                <w:rFonts w:ascii="Times New Roman" w:hAnsi="Times New Roman" w:cs="Times New Roman"/>
                <w:sz w:val="20"/>
                <w:szCs w:val="20"/>
                <w:lang w:eastAsia="ru-RU"/>
              </w:rPr>
              <w:t>Статус</w:t>
            </w:r>
          </w:p>
        </w:tc>
      </w:tr>
      <w:tr w:rsidR="000F3020" w:rsidRPr="00E43E25" w:rsidTr="000F3020">
        <w:trPr>
          <w:jc w:val="center"/>
        </w:trPr>
        <w:tc>
          <w:tcPr>
            <w:tcW w:w="5000" w:type="pct"/>
            <w:gridSpan w:val="6"/>
            <w:vAlign w:val="center"/>
          </w:tcPr>
          <w:p w:rsidR="000F3020" w:rsidRPr="00E43E25" w:rsidRDefault="000F3020" w:rsidP="000F3020">
            <w:pPr>
              <w:spacing w:after="0" w:line="240" w:lineRule="auto"/>
              <w:jc w:val="center"/>
              <w:rPr>
                <w:rFonts w:ascii="Times New Roman" w:hAnsi="Times New Roman" w:cs="Times New Roman"/>
                <w:sz w:val="20"/>
                <w:szCs w:val="20"/>
                <w:highlight w:val="yellow"/>
              </w:rPr>
            </w:pPr>
            <w:r w:rsidRPr="00512CBB">
              <w:rPr>
                <w:rFonts w:ascii="Times New Roman" w:hAnsi="Times New Roman" w:cs="Times New Roman"/>
                <w:lang w:eastAsia="ru-RU"/>
              </w:rPr>
              <w:t>с.Сарлы</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lastRenderedPageBreak/>
              <w:t>1</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КТП-25101</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630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625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2</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КТП-25102</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250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226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3</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КТП-25103</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160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100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4</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КТП-25104</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250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225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5</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КТП-25105</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250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192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6</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СТП-25106</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25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11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7</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КТП-25107</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250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240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8</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КТП-25109</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160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124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5000" w:type="pct"/>
            <w:gridSpan w:val="6"/>
            <w:vAlign w:val="center"/>
          </w:tcPr>
          <w:p w:rsidR="000F3020" w:rsidRPr="00820AC0" w:rsidRDefault="000F3020" w:rsidP="000F3020">
            <w:pPr>
              <w:spacing w:after="0" w:line="240" w:lineRule="auto"/>
              <w:jc w:val="center"/>
              <w:rPr>
                <w:rFonts w:ascii="Times New Roman" w:hAnsi="Times New Roman" w:cs="Times New Roman"/>
                <w:sz w:val="20"/>
                <w:szCs w:val="20"/>
                <w:lang w:eastAsia="ru-RU"/>
              </w:rPr>
            </w:pPr>
            <w:r w:rsidRPr="00D02BAF">
              <w:rPr>
                <w:rFonts w:ascii="Times New Roman" w:hAnsi="Times New Roman" w:cs="Times New Roman"/>
                <w:sz w:val="20"/>
                <w:szCs w:val="20"/>
                <w:lang w:eastAsia="ru-RU"/>
              </w:rPr>
              <w:t>с.Буляк</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10</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КТП-21601</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160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84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11</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КТП-21602</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250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248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существующий</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12</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КТП-21603</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160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80 кВА</w:t>
            </w:r>
          </w:p>
        </w:tc>
        <w:tc>
          <w:tcPr>
            <w:tcW w:w="1047" w:type="pct"/>
            <w:vAlign w:val="center"/>
          </w:tcPr>
          <w:p w:rsidR="000F3020" w:rsidRPr="00820AC0" w:rsidRDefault="000F3020" w:rsidP="000F3020">
            <w:pPr>
              <w:spacing w:after="0" w:line="240" w:lineRule="auto"/>
              <w:jc w:val="both"/>
              <w:rPr>
                <w:rFonts w:ascii="Times New Roman" w:hAnsi="Times New Roman" w:cs="Times New Roman"/>
                <w:sz w:val="20"/>
                <w:szCs w:val="20"/>
                <w:lang w:eastAsia="ru-RU"/>
              </w:rPr>
            </w:pPr>
            <w:r w:rsidRPr="00820AC0">
              <w:rPr>
                <w:rFonts w:ascii="Times New Roman" w:hAnsi="Times New Roman" w:cs="Times New Roman"/>
                <w:sz w:val="20"/>
                <w:szCs w:val="20"/>
                <w:lang w:eastAsia="ru-RU"/>
              </w:rPr>
              <w:t>проектируемый</w:t>
            </w:r>
          </w:p>
        </w:tc>
      </w:tr>
      <w:tr w:rsidR="000F3020" w:rsidRPr="00E43E25" w:rsidTr="000F3020">
        <w:trPr>
          <w:jc w:val="center"/>
        </w:trPr>
        <w:tc>
          <w:tcPr>
            <w:tcW w:w="5000" w:type="pct"/>
            <w:gridSpan w:val="6"/>
            <w:vAlign w:val="center"/>
          </w:tcPr>
          <w:p w:rsidR="000F3020" w:rsidRPr="00D02BAF" w:rsidRDefault="000F3020" w:rsidP="000F3020">
            <w:pPr>
              <w:spacing w:after="0" w:line="240" w:lineRule="auto"/>
              <w:jc w:val="center"/>
              <w:rPr>
                <w:rFonts w:ascii="Times New Roman" w:hAnsi="Times New Roman" w:cs="Times New Roman"/>
                <w:sz w:val="20"/>
                <w:szCs w:val="20"/>
                <w:lang w:eastAsia="ru-RU"/>
              </w:rPr>
            </w:pPr>
            <w:r w:rsidRPr="00D02BAF">
              <w:rPr>
                <w:rFonts w:ascii="Times New Roman" w:hAnsi="Times New Roman" w:cs="Times New Roman"/>
                <w:sz w:val="20"/>
                <w:szCs w:val="20"/>
                <w:lang w:eastAsia="ru-RU"/>
              </w:rPr>
              <w:t>д.Суюндук</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14</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КТП-25201</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6/0,4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250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210 кВА</w:t>
            </w:r>
          </w:p>
        </w:tc>
        <w:tc>
          <w:tcPr>
            <w:tcW w:w="1047"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КТП-25201</w:t>
            </w:r>
          </w:p>
        </w:tc>
      </w:tr>
      <w:tr w:rsidR="000F3020" w:rsidRPr="00E43E25" w:rsidTr="000F3020">
        <w:trPr>
          <w:jc w:val="center"/>
        </w:trPr>
        <w:tc>
          <w:tcPr>
            <w:tcW w:w="306" w:type="pct"/>
            <w:vAlign w:val="center"/>
          </w:tcPr>
          <w:p w:rsidR="000F3020" w:rsidRPr="00D02BAF" w:rsidRDefault="000F3020" w:rsidP="000F3020">
            <w:pPr>
              <w:spacing w:after="0" w:line="240" w:lineRule="auto"/>
              <w:jc w:val="both"/>
              <w:rPr>
                <w:rFonts w:ascii="Times New Roman" w:hAnsi="Times New Roman" w:cs="Times New Roman"/>
                <w:sz w:val="20"/>
                <w:szCs w:val="20"/>
                <w:lang w:eastAsia="ru-RU"/>
              </w:rPr>
            </w:pPr>
            <w:r w:rsidRPr="00D02BAF">
              <w:rPr>
                <w:rFonts w:ascii="Times New Roman" w:hAnsi="Times New Roman" w:cs="Times New Roman"/>
                <w:sz w:val="20"/>
                <w:szCs w:val="20"/>
                <w:lang w:eastAsia="ru-RU"/>
              </w:rPr>
              <w:t>15</w:t>
            </w:r>
          </w:p>
        </w:tc>
        <w:tc>
          <w:tcPr>
            <w:tcW w:w="114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КТП-25203</w:t>
            </w:r>
          </w:p>
        </w:tc>
        <w:tc>
          <w:tcPr>
            <w:tcW w:w="740"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10/0,4 кВ</w:t>
            </w:r>
          </w:p>
        </w:tc>
        <w:tc>
          <w:tcPr>
            <w:tcW w:w="795"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250 кВА</w:t>
            </w:r>
          </w:p>
        </w:tc>
        <w:tc>
          <w:tcPr>
            <w:tcW w:w="966"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245 кВА</w:t>
            </w:r>
          </w:p>
        </w:tc>
        <w:tc>
          <w:tcPr>
            <w:tcW w:w="1047" w:type="pct"/>
          </w:tcPr>
          <w:p w:rsidR="000F3020" w:rsidRPr="00D02BAF" w:rsidRDefault="000F3020" w:rsidP="000F3020">
            <w:pPr>
              <w:pStyle w:val="Default"/>
              <w:jc w:val="center"/>
              <w:rPr>
                <w:rFonts w:eastAsiaTheme="minorHAnsi"/>
                <w:color w:val="auto"/>
                <w:sz w:val="20"/>
                <w:szCs w:val="20"/>
              </w:rPr>
            </w:pPr>
            <w:r w:rsidRPr="00D02BAF">
              <w:rPr>
                <w:rFonts w:eastAsiaTheme="minorHAnsi"/>
                <w:color w:val="auto"/>
                <w:sz w:val="20"/>
                <w:szCs w:val="20"/>
              </w:rPr>
              <w:t>КТП-25203</w:t>
            </w:r>
          </w:p>
        </w:tc>
      </w:tr>
    </w:tbl>
    <w:p w:rsidR="000F3020" w:rsidRPr="00E43E25" w:rsidRDefault="000F3020" w:rsidP="000F3020">
      <w:pPr>
        <w:spacing w:after="0" w:line="240" w:lineRule="auto"/>
        <w:rPr>
          <w:rFonts w:ascii="Times New Roman" w:hAnsi="Times New Roman" w:cs="Times New Roman"/>
          <w:sz w:val="28"/>
          <w:szCs w:val="28"/>
          <w:highlight w:val="yellow"/>
          <w:lang w:val="x-none" w:eastAsia="ru-RU"/>
        </w:rPr>
      </w:pPr>
      <w:bookmarkStart w:id="68" w:name="_Toc439173513"/>
      <w:r w:rsidRPr="00E12E54">
        <w:rPr>
          <w:rFonts w:ascii="Times New Roman" w:eastAsia="Times New Roman" w:hAnsi="Times New Roman" w:cs="Times New Roman"/>
          <w:sz w:val="20"/>
          <w:szCs w:val="20"/>
          <w:lang w:eastAsia="ru-RU"/>
        </w:rPr>
        <w:t>Примечание: данные предоставлены Альметьевские электрические сети филиал АО «Сетевая компания»</w:t>
      </w:r>
    </w:p>
    <w:p w:rsidR="000F3020" w:rsidRDefault="000F3020" w:rsidP="000F3020">
      <w:pPr>
        <w:spacing w:after="0" w:line="240" w:lineRule="auto"/>
        <w:ind w:firstLine="709"/>
        <w:jc w:val="right"/>
        <w:rPr>
          <w:rFonts w:ascii="Times New Roman" w:hAnsi="Times New Roman" w:cs="Times New Roman"/>
          <w:sz w:val="28"/>
          <w:szCs w:val="28"/>
          <w:highlight w:val="yellow"/>
          <w:lang w:eastAsia="ru-RU"/>
        </w:rPr>
      </w:pPr>
    </w:p>
    <w:p w:rsidR="000F3020" w:rsidRPr="001E5A7F" w:rsidRDefault="000F3020" w:rsidP="000F3020">
      <w:pPr>
        <w:spacing w:after="0" w:line="240" w:lineRule="auto"/>
        <w:ind w:firstLine="709"/>
        <w:jc w:val="right"/>
        <w:rPr>
          <w:rFonts w:ascii="Times New Roman" w:hAnsi="Times New Roman" w:cs="Times New Roman"/>
          <w:sz w:val="28"/>
          <w:szCs w:val="28"/>
          <w:lang w:eastAsia="ru-RU"/>
        </w:rPr>
      </w:pPr>
      <w:r w:rsidRPr="001E5A7F">
        <w:rPr>
          <w:rFonts w:ascii="Times New Roman" w:hAnsi="Times New Roman" w:cs="Times New Roman"/>
          <w:sz w:val="28"/>
          <w:szCs w:val="28"/>
          <w:lang w:eastAsia="ru-RU"/>
        </w:rPr>
        <w:t>Таблица 2.1</w:t>
      </w:r>
      <w:r w:rsidR="002563D5">
        <w:rPr>
          <w:rFonts w:ascii="Times New Roman" w:hAnsi="Times New Roman" w:cs="Times New Roman"/>
          <w:sz w:val="28"/>
          <w:szCs w:val="28"/>
          <w:lang w:eastAsia="ru-RU"/>
        </w:rPr>
        <w:t>2</w:t>
      </w:r>
      <w:r w:rsidRPr="001E5A7F">
        <w:rPr>
          <w:rFonts w:ascii="Times New Roman" w:hAnsi="Times New Roman" w:cs="Times New Roman"/>
          <w:sz w:val="28"/>
          <w:szCs w:val="28"/>
          <w:lang w:eastAsia="ru-RU"/>
        </w:rPr>
        <w:t>.</w:t>
      </w:r>
      <w:r w:rsidR="002563D5">
        <w:rPr>
          <w:rFonts w:ascii="Times New Roman" w:hAnsi="Times New Roman" w:cs="Times New Roman"/>
          <w:sz w:val="28"/>
          <w:szCs w:val="28"/>
          <w:lang w:eastAsia="ru-RU"/>
        </w:rPr>
        <w:t>7</w:t>
      </w:r>
    </w:p>
    <w:p w:rsidR="000F3020" w:rsidRPr="001E5A7F" w:rsidRDefault="000F3020" w:rsidP="000F3020">
      <w:pPr>
        <w:spacing w:after="0" w:line="240" w:lineRule="auto"/>
        <w:ind w:firstLine="709"/>
        <w:jc w:val="center"/>
        <w:rPr>
          <w:rFonts w:ascii="Times New Roman" w:hAnsi="Times New Roman" w:cs="Times New Roman"/>
          <w:sz w:val="28"/>
          <w:szCs w:val="28"/>
          <w:lang w:eastAsia="x-none"/>
        </w:rPr>
      </w:pPr>
      <w:r w:rsidRPr="001E5A7F">
        <w:rPr>
          <w:rFonts w:ascii="Times New Roman" w:hAnsi="Times New Roman" w:cs="Times New Roman"/>
          <w:sz w:val="28"/>
          <w:szCs w:val="28"/>
          <w:lang w:val="x-none" w:eastAsia="x-none"/>
        </w:rPr>
        <w:t>Характеристики линий</w:t>
      </w:r>
      <w:r w:rsidRPr="001E5A7F">
        <w:rPr>
          <w:rFonts w:ascii="Times New Roman" w:hAnsi="Times New Roman" w:cs="Times New Roman"/>
          <w:sz w:val="28"/>
          <w:szCs w:val="28"/>
          <w:lang w:eastAsia="x-none"/>
        </w:rPr>
        <w:t xml:space="preserve"> </w:t>
      </w:r>
      <w:r w:rsidRPr="001E5A7F">
        <w:rPr>
          <w:rFonts w:ascii="Times New Roman" w:hAnsi="Times New Roman" w:cs="Times New Roman"/>
          <w:sz w:val="28"/>
          <w:szCs w:val="28"/>
          <w:lang w:val="x-none" w:eastAsia="x-none"/>
        </w:rPr>
        <w:t>электропередач, ра</w:t>
      </w:r>
      <w:r w:rsidRPr="001E5A7F">
        <w:rPr>
          <w:rFonts w:ascii="Times New Roman" w:hAnsi="Times New Roman" w:cs="Times New Roman"/>
          <w:sz w:val="28"/>
          <w:szCs w:val="28"/>
          <w:lang w:eastAsia="x-none"/>
        </w:rPr>
        <w:t>сположенных на территории</w:t>
      </w:r>
    </w:p>
    <w:p w:rsidR="000F3020" w:rsidRPr="001E5A7F" w:rsidRDefault="000F3020" w:rsidP="000F3020">
      <w:pPr>
        <w:spacing w:after="0" w:line="240" w:lineRule="auto"/>
        <w:ind w:firstLine="709"/>
        <w:jc w:val="center"/>
        <w:rPr>
          <w:rFonts w:ascii="Times New Roman" w:hAnsi="Times New Roman" w:cs="Times New Roman"/>
          <w:sz w:val="28"/>
          <w:szCs w:val="28"/>
          <w:lang w:eastAsia="x-none"/>
        </w:rPr>
      </w:pPr>
      <w:r w:rsidRPr="001E5A7F">
        <w:rPr>
          <w:rFonts w:ascii="Times New Roman" w:hAnsi="Times New Roman" w:cs="Times New Roman"/>
          <w:sz w:val="28"/>
          <w:szCs w:val="28"/>
          <w:lang w:eastAsia="x-none"/>
        </w:rPr>
        <w:t>Сарлинского сельского поселения Азнакаевского</w:t>
      </w:r>
    </w:p>
    <w:p w:rsidR="000F3020" w:rsidRPr="001E5A7F" w:rsidRDefault="000F3020" w:rsidP="000F3020">
      <w:pPr>
        <w:spacing w:after="0" w:line="240" w:lineRule="auto"/>
        <w:ind w:firstLine="709"/>
        <w:jc w:val="center"/>
        <w:rPr>
          <w:rFonts w:ascii="Times New Roman" w:hAnsi="Times New Roman" w:cs="Times New Roman"/>
          <w:sz w:val="28"/>
          <w:szCs w:val="28"/>
          <w:lang w:eastAsia="x-none"/>
        </w:rPr>
      </w:pPr>
      <w:r w:rsidRPr="001E5A7F">
        <w:rPr>
          <w:rFonts w:ascii="Times New Roman" w:hAnsi="Times New Roman" w:cs="Times New Roman"/>
          <w:sz w:val="28"/>
          <w:szCs w:val="28"/>
        </w:rPr>
        <w:t>муниципального района Республики Татарстан</w:t>
      </w:r>
    </w:p>
    <w:tbl>
      <w:tblPr>
        <w:tblStyle w:val="affffffa"/>
        <w:tblW w:w="5000" w:type="pct"/>
        <w:jc w:val="center"/>
        <w:tblLook w:val="04A0" w:firstRow="1" w:lastRow="0" w:firstColumn="1" w:lastColumn="0" w:noHBand="0" w:noVBand="1"/>
      </w:tblPr>
      <w:tblGrid>
        <w:gridCol w:w="436"/>
        <w:gridCol w:w="2141"/>
        <w:gridCol w:w="1737"/>
        <w:gridCol w:w="1569"/>
        <w:gridCol w:w="1440"/>
        <w:gridCol w:w="1724"/>
        <w:gridCol w:w="864"/>
      </w:tblGrid>
      <w:tr w:rsidR="000F3020" w:rsidRPr="00A3057F" w:rsidTr="000F3020">
        <w:trPr>
          <w:trHeight w:val="789"/>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w:t>
            </w:r>
          </w:p>
        </w:tc>
        <w:tc>
          <w:tcPr>
            <w:tcW w:w="1242"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Наименование</w:t>
            </w:r>
          </w:p>
        </w:tc>
        <w:tc>
          <w:tcPr>
            <w:tcW w:w="522"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Протяженность, км</w:t>
            </w:r>
          </w:p>
        </w:tc>
        <w:tc>
          <w:tcPr>
            <w:tcW w:w="868"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Значение объекта (Федеральное, Региональное, местное)</w:t>
            </w:r>
          </w:p>
        </w:tc>
        <w:tc>
          <w:tcPr>
            <w:tcW w:w="604"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Напряжение, кВ</w:t>
            </w:r>
          </w:p>
        </w:tc>
        <w:tc>
          <w:tcPr>
            <w:tcW w:w="984"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Статус</w:t>
            </w:r>
          </w:p>
        </w:tc>
        <w:tc>
          <w:tcPr>
            <w:tcW w:w="532"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Износ, %</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1</w:t>
            </w:r>
          </w:p>
        </w:tc>
        <w:tc>
          <w:tcPr>
            <w:tcW w:w="1242" w:type="pct"/>
            <w:vAlign w:val="center"/>
          </w:tcPr>
          <w:p w:rsidR="000F3020" w:rsidRPr="00A3057F" w:rsidRDefault="000F3020" w:rsidP="000F3020">
            <w:pPr>
              <w:pStyle w:val="Default"/>
              <w:rPr>
                <w:sz w:val="22"/>
                <w:szCs w:val="22"/>
              </w:rPr>
            </w:pPr>
            <w:r w:rsidRPr="00A3057F">
              <w:rPr>
                <w:sz w:val="22"/>
                <w:szCs w:val="22"/>
              </w:rPr>
              <w:t xml:space="preserve">6 кВ ф. 27-22 </w:t>
            </w:r>
          </w:p>
        </w:tc>
        <w:tc>
          <w:tcPr>
            <w:tcW w:w="522" w:type="pct"/>
            <w:vAlign w:val="center"/>
          </w:tcPr>
          <w:p w:rsidR="000F3020" w:rsidRPr="00A3057F" w:rsidRDefault="000F3020" w:rsidP="000F3020">
            <w:pPr>
              <w:pStyle w:val="Default"/>
              <w:jc w:val="center"/>
              <w:rPr>
                <w:sz w:val="22"/>
                <w:szCs w:val="22"/>
              </w:rPr>
            </w:pPr>
            <w:r w:rsidRPr="00A3057F">
              <w:rPr>
                <w:sz w:val="22"/>
                <w:szCs w:val="22"/>
              </w:rPr>
              <w:t>14,98</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6</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50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2</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КТП-21601 </w:t>
            </w:r>
          </w:p>
        </w:tc>
        <w:tc>
          <w:tcPr>
            <w:tcW w:w="522" w:type="pct"/>
            <w:vAlign w:val="center"/>
          </w:tcPr>
          <w:p w:rsidR="000F3020" w:rsidRPr="00A3057F" w:rsidRDefault="000F3020" w:rsidP="000F3020">
            <w:pPr>
              <w:pStyle w:val="Default"/>
              <w:jc w:val="center"/>
              <w:rPr>
                <w:sz w:val="22"/>
                <w:szCs w:val="22"/>
              </w:rPr>
            </w:pPr>
            <w:r w:rsidRPr="00A3057F">
              <w:rPr>
                <w:sz w:val="22"/>
                <w:szCs w:val="22"/>
              </w:rPr>
              <w:t>2,17</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30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3</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КТП-21602 </w:t>
            </w:r>
          </w:p>
        </w:tc>
        <w:tc>
          <w:tcPr>
            <w:tcW w:w="522" w:type="pct"/>
            <w:vAlign w:val="center"/>
          </w:tcPr>
          <w:p w:rsidR="000F3020" w:rsidRPr="00A3057F" w:rsidRDefault="000F3020" w:rsidP="000F3020">
            <w:pPr>
              <w:pStyle w:val="Default"/>
              <w:jc w:val="center"/>
              <w:rPr>
                <w:sz w:val="22"/>
                <w:szCs w:val="22"/>
              </w:rPr>
            </w:pPr>
            <w:r w:rsidRPr="00A3057F">
              <w:rPr>
                <w:sz w:val="22"/>
                <w:szCs w:val="22"/>
              </w:rPr>
              <w:t>0,66</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50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4</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КТП-21603 </w:t>
            </w:r>
          </w:p>
        </w:tc>
        <w:tc>
          <w:tcPr>
            <w:tcW w:w="522" w:type="pct"/>
            <w:vAlign w:val="center"/>
          </w:tcPr>
          <w:p w:rsidR="000F3020" w:rsidRPr="00A3057F" w:rsidRDefault="000F3020" w:rsidP="000F3020">
            <w:pPr>
              <w:pStyle w:val="Default"/>
              <w:jc w:val="center"/>
              <w:rPr>
                <w:sz w:val="22"/>
                <w:szCs w:val="22"/>
              </w:rPr>
            </w:pPr>
            <w:r w:rsidRPr="00A3057F">
              <w:rPr>
                <w:sz w:val="22"/>
                <w:szCs w:val="22"/>
              </w:rPr>
              <w:t>2,19</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40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5</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КТП-25101 </w:t>
            </w:r>
          </w:p>
        </w:tc>
        <w:tc>
          <w:tcPr>
            <w:tcW w:w="522" w:type="pct"/>
            <w:vAlign w:val="center"/>
          </w:tcPr>
          <w:p w:rsidR="000F3020" w:rsidRPr="00A3057F" w:rsidRDefault="000F3020" w:rsidP="000F3020">
            <w:pPr>
              <w:pStyle w:val="Default"/>
              <w:jc w:val="center"/>
              <w:rPr>
                <w:sz w:val="22"/>
                <w:szCs w:val="22"/>
              </w:rPr>
            </w:pPr>
            <w:r w:rsidRPr="00A3057F">
              <w:rPr>
                <w:sz w:val="22"/>
                <w:szCs w:val="22"/>
              </w:rPr>
              <w:t>0,34</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40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6</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КТП-25102 </w:t>
            </w:r>
          </w:p>
        </w:tc>
        <w:tc>
          <w:tcPr>
            <w:tcW w:w="522" w:type="pct"/>
            <w:vAlign w:val="center"/>
          </w:tcPr>
          <w:p w:rsidR="000F3020" w:rsidRPr="00A3057F" w:rsidRDefault="000F3020" w:rsidP="000F3020">
            <w:pPr>
              <w:pStyle w:val="Default"/>
              <w:jc w:val="center"/>
              <w:rPr>
                <w:sz w:val="22"/>
                <w:szCs w:val="22"/>
              </w:rPr>
            </w:pPr>
            <w:r w:rsidRPr="00A3057F">
              <w:rPr>
                <w:sz w:val="22"/>
                <w:szCs w:val="22"/>
              </w:rPr>
              <w:t>3,3</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10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7</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КТП-25103 </w:t>
            </w:r>
          </w:p>
        </w:tc>
        <w:tc>
          <w:tcPr>
            <w:tcW w:w="522" w:type="pct"/>
            <w:vAlign w:val="center"/>
          </w:tcPr>
          <w:p w:rsidR="000F3020" w:rsidRPr="00A3057F" w:rsidRDefault="000F3020" w:rsidP="000F3020">
            <w:pPr>
              <w:pStyle w:val="Default"/>
              <w:jc w:val="center"/>
              <w:rPr>
                <w:sz w:val="22"/>
                <w:szCs w:val="22"/>
              </w:rPr>
            </w:pPr>
            <w:r w:rsidRPr="00A3057F">
              <w:rPr>
                <w:sz w:val="22"/>
                <w:szCs w:val="22"/>
              </w:rPr>
              <w:t>0,3</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10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8</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КТП-25104 </w:t>
            </w:r>
          </w:p>
        </w:tc>
        <w:tc>
          <w:tcPr>
            <w:tcW w:w="522" w:type="pct"/>
            <w:vAlign w:val="center"/>
          </w:tcPr>
          <w:p w:rsidR="000F3020" w:rsidRPr="00A3057F" w:rsidRDefault="000F3020" w:rsidP="000F3020">
            <w:pPr>
              <w:pStyle w:val="Default"/>
              <w:jc w:val="center"/>
              <w:rPr>
                <w:sz w:val="22"/>
                <w:szCs w:val="22"/>
              </w:rPr>
            </w:pPr>
            <w:r w:rsidRPr="00A3057F">
              <w:rPr>
                <w:sz w:val="22"/>
                <w:szCs w:val="22"/>
              </w:rPr>
              <w:t>1,9</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50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9</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КТП-25105 </w:t>
            </w:r>
          </w:p>
        </w:tc>
        <w:tc>
          <w:tcPr>
            <w:tcW w:w="522" w:type="pct"/>
            <w:vAlign w:val="center"/>
          </w:tcPr>
          <w:p w:rsidR="000F3020" w:rsidRPr="00A3057F" w:rsidRDefault="000F3020" w:rsidP="000F3020">
            <w:pPr>
              <w:pStyle w:val="Default"/>
              <w:jc w:val="center"/>
              <w:rPr>
                <w:sz w:val="22"/>
                <w:szCs w:val="22"/>
              </w:rPr>
            </w:pPr>
            <w:r w:rsidRPr="00A3057F">
              <w:rPr>
                <w:sz w:val="22"/>
                <w:szCs w:val="22"/>
              </w:rPr>
              <w:t>2,2</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50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10</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CТП-25106 </w:t>
            </w:r>
          </w:p>
        </w:tc>
        <w:tc>
          <w:tcPr>
            <w:tcW w:w="522" w:type="pct"/>
            <w:vAlign w:val="center"/>
          </w:tcPr>
          <w:p w:rsidR="000F3020" w:rsidRPr="00A3057F" w:rsidRDefault="000F3020" w:rsidP="000F3020">
            <w:pPr>
              <w:pStyle w:val="Default"/>
              <w:jc w:val="center"/>
              <w:rPr>
                <w:sz w:val="22"/>
                <w:szCs w:val="22"/>
              </w:rPr>
            </w:pPr>
            <w:r w:rsidRPr="00A3057F">
              <w:rPr>
                <w:sz w:val="22"/>
                <w:szCs w:val="22"/>
              </w:rPr>
              <w:t>0,026</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50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11</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КТП-25107 </w:t>
            </w:r>
          </w:p>
        </w:tc>
        <w:tc>
          <w:tcPr>
            <w:tcW w:w="522" w:type="pct"/>
            <w:vAlign w:val="center"/>
          </w:tcPr>
          <w:p w:rsidR="000F3020" w:rsidRPr="00A3057F" w:rsidRDefault="000F3020" w:rsidP="000F3020">
            <w:pPr>
              <w:pStyle w:val="Default"/>
              <w:jc w:val="center"/>
              <w:rPr>
                <w:sz w:val="22"/>
                <w:szCs w:val="22"/>
              </w:rPr>
            </w:pPr>
            <w:r w:rsidRPr="00A3057F">
              <w:rPr>
                <w:sz w:val="22"/>
                <w:szCs w:val="22"/>
              </w:rPr>
              <w:t>0,41</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50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lastRenderedPageBreak/>
              <w:t>12</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КТП-25109 </w:t>
            </w:r>
          </w:p>
        </w:tc>
        <w:tc>
          <w:tcPr>
            <w:tcW w:w="522" w:type="pct"/>
            <w:vAlign w:val="center"/>
          </w:tcPr>
          <w:p w:rsidR="000F3020" w:rsidRPr="00A3057F" w:rsidRDefault="000F3020" w:rsidP="000F3020">
            <w:pPr>
              <w:pStyle w:val="Default"/>
              <w:jc w:val="center"/>
              <w:rPr>
                <w:sz w:val="22"/>
                <w:szCs w:val="22"/>
              </w:rPr>
            </w:pPr>
            <w:r w:rsidRPr="00A3057F">
              <w:rPr>
                <w:sz w:val="22"/>
                <w:szCs w:val="22"/>
              </w:rPr>
              <w:t>1,44</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50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13</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ВЛ-0,4 кВ от КТП-25201 </w:t>
            </w:r>
          </w:p>
        </w:tc>
        <w:tc>
          <w:tcPr>
            <w:tcW w:w="522" w:type="pct"/>
            <w:vAlign w:val="center"/>
          </w:tcPr>
          <w:p w:rsidR="000F3020" w:rsidRPr="00A3057F" w:rsidRDefault="000F3020" w:rsidP="000F3020">
            <w:pPr>
              <w:pStyle w:val="Default"/>
              <w:jc w:val="center"/>
              <w:rPr>
                <w:sz w:val="22"/>
                <w:szCs w:val="22"/>
              </w:rPr>
            </w:pPr>
            <w:r w:rsidRPr="00A3057F">
              <w:rPr>
                <w:sz w:val="22"/>
                <w:szCs w:val="22"/>
              </w:rPr>
              <w:t>3,31</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0,38</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40</w:t>
            </w:r>
          </w:p>
        </w:tc>
      </w:tr>
      <w:tr w:rsidR="000F3020" w:rsidRPr="00A3057F" w:rsidTr="000F3020">
        <w:trPr>
          <w:trHeight w:val="680"/>
          <w:jc w:val="center"/>
        </w:trPr>
        <w:tc>
          <w:tcPr>
            <w:tcW w:w="249" w:type="pct"/>
            <w:vAlign w:val="center"/>
          </w:tcPr>
          <w:p w:rsidR="000F3020" w:rsidRPr="00A3057F" w:rsidRDefault="000F3020" w:rsidP="000F3020">
            <w:pPr>
              <w:tabs>
                <w:tab w:val="left" w:pos="6325"/>
                <w:tab w:val="left" w:pos="8926"/>
                <w:tab w:val="left" w:pos="9390"/>
              </w:tabs>
              <w:jc w:val="center"/>
              <w:rPr>
                <w:rFonts w:ascii="Times New Roman" w:hAnsi="Times New Roman" w:cs="Times New Roman"/>
              </w:rPr>
            </w:pPr>
            <w:r w:rsidRPr="00A3057F">
              <w:rPr>
                <w:rFonts w:ascii="Times New Roman" w:hAnsi="Times New Roman" w:cs="Times New Roman"/>
              </w:rPr>
              <w:t>14</w:t>
            </w:r>
          </w:p>
        </w:tc>
        <w:tc>
          <w:tcPr>
            <w:tcW w:w="1242" w:type="pct"/>
            <w:vAlign w:val="center"/>
          </w:tcPr>
          <w:p w:rsidR="000F3020" w:rsidRPr="00A3057F" w:rsidRDefault="000F3020" w:rsidP="000F3020">
            <w:pPr>
              <w:pStyle w:val="Default"/>
              <w:rPr>
                <w:sz w:val="22"/>
                <w:szCs w:val="22"/>
              </w:rPr>
            </w:pPr>
            <w:r w:rsidRPr="00A3057F">
              <w:rPr>
                <w:sz w:val="22"/>
                <w:szCs w:val="22"/>
              </w:rPr>
              <w:t xml:space="preserve">ВЛ 10 кВ ф. 166-06 </w:t>
            </w:r>
          </w:p>
        </w:tc>
        <w:tc>
          <w:tcPr>
            <w:tcW w:w="522" w:type="pct"/>
            <w:vAlign w:val="center"/>
          </w:tcPr>
          <w:p w:rsidR="000F3020" w:rsidRPr="00A3057F" w:rsidRDefault="000F3020" w:rsidP="000F3020">
            <w:pPr>
              <w:pStyle w:val="Default"/>
              <w:jc w:val="center"/>
              <w:rPr>
                <w:sz w:val="22"/>
                <w:szCs w:val="22"/>
              </w:rPr>
            </w:pPr>
            <w:r w:rsidRPr="00A3057F">
              <w:rPr>
                <w:sz w:val="22"/>
                <w:szCs w:val="22"/>
              </w:rPr>
              <w:t>8,2</w:t>
            </w:r>
          </w:p>
        </w:tc>
        <w:tc>
          <w:tcPr>
            <w:tcW w:w="868" w:type="pct"/>
            <w:vAlign w:val="center"/>
          </w:tcPr>
          <w:p w:rsidR="000F3020" w:rsidRPr="00A3057F" w:rsidRDefault="000F3020" w:rsidP="000F3020">
            <w:pPr>
              <w:pStyle w:val="Default"/>
              <w:jc w:val="center"/>
              <w:rPr>
                <w:sz w:val="22"/>
                <w:szCs w:val="22"/>
              </w:rPr>
            </w:pPr>
            <w:r w:rsidRPr="00A3057F">
              <w:rPr>
                <w:sz w:val="22"/>
                <w:szCs w:val="22"/>
              </w:rPr>
              <w:t>местное</w:t>
            </w:r>
          </w:p>
        </w:tc>
        <w:tc>
          <w:tcPr>
            <w:tcW w:w="604" w:type="pct"/>
            <w:vAlign w:val="center"/>
          </w:tcPr>
          <w:p w:rsidR="000F3020" w:rsidRPr="00A3057F" w:rsidRDefault="000F3020" w:rsidP="000F3020">
            <w:pPr>
              <w:pStyle w:val="Default"/>
              <w:jc w:val="center"/>
              <w:rPr>
                <w:sz w:val="22"/>
                <w:szCs w:val="22"/>
              </w:rPr>
            </w:pPr>
            <w:r w:rsidRPr="00A3057F">
              <w:rPr>
                <w:sz w:val="22"/>
                <w:szCs w:val="22"/>
              </w:rPr>
              <w:t>10</w:t>
            </w:r>
          </w:p>
        </w:tc>
        <w:tc>
          <w:tcPr>
            <w:tcW w:w="984" w:type="pct"/>
            <w:vAlign w:val="center"/>
          </w:tcPr>
          <w:p w:rsidR="000F3020" w:rsidRPr="00A3057F" w:rsidRDefault="000F3020" w:rsidP="000F3020">
            <w:pPr>
              <w:pStyle w:val="Default"/>
              <w:rPr>
                <w:sz w:val="22"/>
                <w:szCs w:val="22"/>
              </w:rPr>
            </w:pPr>
            <w:r w:rsidRPr="00A3057F">
              <w:rPr>
                <w:sz w:val="22"/>
                <w:szCs w:val="22"/>
              </w:rPr>
              <w:t xml:space="preserve">Существующий </w:t>
            </w:r>
          </w:p>
        </w:tc>
        <w:tc>
          <w:tcPr>
            <w:tcW w:w="532" w:type="pct"/>
            <w:vAlign w:val="center"/>
          </w:tcPr>
          <w:p w:rsidR="000F3020" w:rsidRPr="00A3057F" w:rsidRDefault="000F3020" w:rsidP="000F3020">
            <w:pPr>
              <w:pStyle w:val="Default"/>
              <w:jc w:val="center"/>
              <w:rPr>
                <w:sz w:val="22"/>
                <w:szCs w:val="22"/>
              </w:rPr>
            </w:pPr>
            <w:r w:rsidRPr="00A3057F">
              <w:rPr>
                <w:sz w:val="22"/>
                <w:szCs w:val="22"/>
              </w:rPr>
              <w:t>50</w:t>
            </w:r>
          </w:p>
        </w:tc>
      </w:tr>
    </w:tbl>
    <w:p w:rsidR="000F3020" w:rsidRDefault="000F3020" w:rsidP="000F3020">
      <w:pPr>
        <w:spacing w:after="0" w:line="240" w:lineRule="auto"/>
        <w:jc w:val="both"/>
        <w:rPr>
          <w:rFonts w:ascii="Times New Roman" w:eastAsia="Times New Roman" w:hAnsi="Times New Roman" w:cs="Times New Roman"/>
          <w:sz w:val="20"/>
          <w:szCs w:val="20"/>
          <w:lang w:eastAsia="ru-RU"/>
        </w:rPr>
      </w:pPr>
      <w:r w:rsidRPr="00E12E54">
        <w:rPr>
          <w:rFonts w:ascii="Times New Roman" w:eastAsia="Times New Roman" w:hAnsi="Times New Roman" w:cs="Times New Roman"/>
          <w:sz w:val="20"/>
          <w:szCs w:val="20"/>
          <w:lang w:eastAsia="ru-RU"/>
        </w:rPr>
        <w:t>Примечание: данные предоставлены Альметьевские электрические сети филиал АО «Сетевая компания»</w:t>
      </w:r>
    </w:p>
    <w:p w:rsidR="000F3020" w:rsidRPr="00EF7BA3" w:rsidRDefault="000F3020" w:rsidP="000F3020">
      <w:pPr>
        <w:spacing w:after="0" w:line="240" w:lineRule="auto"/>
        <w:ind w:firstLine="709"/>
        <w:jc w:val="both"/>
        <w:rPr>
          <w:rFonts w:ascii="Times New Roman" w:hAnsi="Times New Roman" w:cs="Times New Roman"/>
          <w:sz w:val="28"/>
          <w:szCs w:val="28"/>
          <w:lang w:eastAsia="x-none"/>
        </w:rPr>
      </w:pPr>
      <w:r w:rsidRPr="00EF7BA3">
        <w:rPr>
          <w:rFonts w:ascii="Times New Roman" w:hAnsi="Times New Roman" w:cs="Times New Roman"/>
          <w:sz w:val="28"/>
          <w:szCs w:val="28"/>
          <w:lang w:eastAsia="x-none"/>
        </w:rPr>
        <w:t xml:space="preserve">Электроснабжение  ТП  и  КТП  населенных  пунктов  сельского  поселения  выполнено воздушными линиями – 6-10/0,4 кВ. Тип опор железобетонные, деревянные с ж/б вставками. Физическое состояние хорошее. Частично требуется замена опор. </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lang w:eastAsia="x-none"/>
        </w:rPr>
      </w:pPr>
    </w:p>
    <w:p w:rsidR="000F3020" w:rsidRPr="00FB5B9A" w:rsidRDefault="000F3020" w:rsidP="000F3020">
      <w:pPr>
        <w:spacing w:after="0" w:line="240" w:lineRule="auto"/>
        <w:ind w:firstLine="709"/>
        <w:jc w:val="center"/>
        <w:rPr>
          <w:rFonts w:ascii="Times New Roman" w:hAnsi="Times New Roman" w:cs="Times New Roman"/>
          <w:sz w:val="28"/>
          <w:szCs w:val="28"/>
          <w:lang w:val="x-none" w:eastAsia="x-none"/>
        </w:rPr>
      </w:pPr>
      <w:r w:rsidRPr="00FB5B9A">
        <w:rPr>
          <w:rFonts w:ascii="Times New Roman" w:hAnsi="Times New Roman" w:cs="Times New Roman"/>
          <w:sz w:val="28"/>
          <w:szCs w:val="28"/>
          <w:lang w:val="x-none" w:eastAsia="x-none"/>
        </w:rPr>
        <w:t>Слаботочные сети</w:t>
      </w:r>
      <w:bookmarkEnd w:id="68"/>
    </w:p>
    <w:p w:rsidR="000F3020"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066CC3">
        <w:rPr>
          <w:rFonts w:ascii="Times New Roman" w:eastAsia="Times New Roman" w:hAnsi="Times New Roman" w:cs="Times New Roman"/>
          <w:sz w:val="28"/>
          <w:szCs w:val="28"/>
          <w:lang w:eastAsia="ru-RU"/>
        </w:rPr>
        <w:t xml:space="preserve">В настоящее время телефонизация Сарлинского сельского поселения осуществляется от </w:t>
      </w:r>
      <w:r>
        <w:rPr>
          <w:rFonts w:ascii="Times New Roman" w:eastAsia="Times New Roman" w:hAnsi="Times New Roman" w:cs="Times New Roman"/>
          <w:sz w:val="28"/>
          <w:szCs w:val="28"/>
          <w:lang w:eastAsia="ru-RU"/>
        </w:rPr>
        <w:t>автоматической телефонной станции (далее - АТС) в с.</w:t>
      </w:r>
      <w:r w:rsidRPr="00066CC3">
        <w:rPr>
          <w:rFonts w:ascii="Times New Roman" w:eastAsia="Times New Roman" w:hAnsi="Times New Roman" w:cs="Times New Roman"/>
          <w:sz w:val="28"/>
          <w:szCs w:val="28"/>
          <w:lang w:eastAsia="ru-RU"/>
        </w:rPr>
        <w:t xml:space="preserve">Сарлы. </w:t>
      </w:r>
    </w:p>
    <w:p w:rsidR="000F3020" w:rsidRPr="001E5A7F" w:rsidRDefault="000F3020" w:rsidP="000F3020">
      <w:pPr>
        <w:spacing w:after="0" w:line="240" w:lineRule="auto"/>
        <w:ind w:firstLine="709"/>
        <w:jc w:val="right"/>
        <w:rPr>
          <w:rFonts w:ascii="Times New Roman" w:hAnsi="Times New Roman" w:cs="Times New Roman"/>
          <w:sz w:val="28"/>
          <w:szCs w:val="28"/>
          <w:lang w:eastAsia="ru-RU"/>
        </w:rPr>
      </w:pPr>
      <w:r w:rsidRPr="001E5A7F">
        <w:rPr>
          <w:rFonts w:ascii="Times New Roman" w:hAnsi="Times New Roman" w:cs="Times New Roman"/>
          <w:sz w:val="28"/>
          <w:szCs w:val="28"/>
          <w:lang w:eastAsia="ru-RU"/>
        </w:rPr>
        <w:t>Таблица 2.1</w:t>
      </w:r>
      <w:r w:rsidR="002563D5">
        <w:rPr>
          <w:rFonts w:ascii="Times New Roman" w:hAnsi="Times New Roman" w:cs="Times New Roman"/>
          <w:sz w:val="28"/>
          <w:szCs w:val="28"/>
          <w:lang w:eastAsia="ru-RU"/>
        </w:rPr>
        <w:t>2</w:t>
      </w:r>
      <w:r w:rsidRPr="001E5A7F">
        <w:rPr>
          <w:rFonts w:ascii="Times New Roman" w:hAnsi="Times New Roman" w:cs="Times New Roman"/>
          <w:sz w:val="28"/>
          <w:szCs w:val="28"/>
          <w:lang w:eastAsia="ru-RU"/>
        </w:rPr>
        <w:t>.</w:t>
      </w:r>
      <w:r w:rsidR="002563D5">
        <w:rPr>
          <w:rFonts w:ascii="Times New Roman" w:hAnsi="Times New Roman" w:cs="Times New Roman"/>
          <w:sz w:val="28"/>
          <w:szCs w:val="28"/>
          <w:lang w:eastAsia="ru-RU"/>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149"/>
        <w:gridCol w:w="1133"/>
        <w:gridCol w:w="1828"/>
        <w:gridCol w:w="894"/>
        <w:gridCol w:w="1042"/>
        <w:gridCol w:w="2113"/>
      </w:tblGrid>
      <w:tr w:rsidR="000F3020" w:rsidRPr="00321D3E" w:rsidTr="000F3020">
        <w:trPr>
          <w:jc w:val="center"/>
        </w:trPr>
        <w:tc>
          <w:tcPr>
            <w:tcW w:w="391" w:type="pct"/>
            <w:shd w:val="clear" w:color="auto" w:fill="auto"/>
            <w:vAlign w:val="center"/>
          </w:tcPr>
          <w:p w:rsidR="000F3020" w:rsidRPr="00321D3E" w:rsidRDefault="000F3020" w:rsidP="000F3020">
            <w:pPr>
              <w:jc w:val="center"/>
              <w:rPr>
                <w:rFonts w:ascii="Times New Roman" w:hAnsi="Times New Roman" w:cs="Times New Roman"/>
              </w:rPr>
            </w:pPr>
            <w:r w:rsidRPr="00321D3E">
              <w:rPr>
                <w:rFonts w:ascii="Times New Roman" w:hAnsi="Times New Roman" w:cs="Times New Roman"/>
              </w:rPr>
              <w:t>Тип АТС</w:t>
            </w:r>
          </w:p>
        </w:tc>
        <w:tc>
          <w:tcPr>
            <w:tcW w:w="1016" w:type="pct"/>
            <w:shd w:val="clear" w:color="auto" w:fill="auto"/>
            <w:vAlign w:val="center"/>
          </w:tcPr>
          <w:p w:rsidR="000F3020" w:rsidRPr="00321D3E" w:rsidRDefault="000F3020" w:rsidP="000F3020">
            <w:pPr>
              <w:jc w:val="center"/>
              <w:rPr>
                <w:rFonts w:ascii="Times New Roman" w:hAnsi="Times New Roman" w:cs="Times New Roman"/>
              </w:rPr>
            </w:pPr>
            <w:r w:rsidRPr="00321D3E">
              <w:rPr>
                <w:rFonts w:ascii="Times New Roman" w:hAnsi="Times New Roman" w:cs="Times New Roman"/>
              </w:rPr>
              <w:t>Месторасположение</w:t>
            </w:r>
          </w:p>
        </w:tc>
        <w:tc>
          <w:tcPr>
            <w:tcW w:w="583" w:type="pct"/>
            <w:shd w:val="clear" w:color="auto" w:fill="auto"/>
            <w:vAlign w:val="center"/>
          </w:tcPr>
          <w:p w:rsidR="000F3020" w:rsidRPr="00321D3E" w:rsidRDefault="000F3020" w:rsidP="000F3020">
            <w:pPr>
              <w:jc w:val="center"/>
              <w:rPr>
                <w:rFonts w:ascii="Times New Roman" w:hAnsi="Times New Roman" w:cs="Times New Roman"/>
                <w:color w:val="000000"/>
              </w:rPr>
            </w:pPr>
            <w:r w:rsidRPr="00321D3E">
              <w:rPr>
                <w:rFonts w:ascii="Times New Roman" w:hAnsi="Times New Roman" w:cs="Times New Roman"/>
                <w:color w:val="000000"/>
              </w:rPr>
              <w:t>Проект-ная емкость</w:t>
            </w:r>
          </w:p>
        </w:tc>
        <w:tc>
          <w:tcPr>
            <w:tcW w:w="934" w:type="pct"/>
            <w:shd w:val="clear" w:color="auto" w:fill="auto"/>
            <w:vAlign w:val="center"/>
          </w:tcPr>
          <w:p w:rsidR="000F3020" w:rsidRPr="00321D3E" w:rsidRDefault="000F3020" w:rsidP="000F3020">
            <w:pPr>
              <w:jc w:val="center"/>
              <w:rPr>
                <w:rFonts w:ascii="Times New Roman" w:hAnsi="Times New Roman" w:cs="Times New Roman"/>
                <w:color w:val="000000"/>
              </w:rPr>
            </w:pPr>
            <w:r w:rsidRPr="00321D3E">
              <w:rPr>
                <w:rFonts w:ascii="Times New Roman" w:hAnsi="Times New Roman" w:cs="Times New Roman"/>
                <w:color w:val="000000"/>
              </w:rPr>
              <w:t>Используемая емкость</w:t>
            </w:r>
          </w:p>
        </w:tc>
        <w:tc>
          <w:tcPr>
            <w:tcW w:w="462" w:type="pct"/>
            <w:shd w:val="clear" w:color="auto" w:fill="auto"/>
            <w:vAlign w:val="center"/>
          </w:tcPr>
          <w:p w:rsidR="000F3020" w:rsidRPr="00321D3E" w:rsidRDefault="000F3020" w:rsidP="000F3020">
            <w:pPr>
              <w:jc w:val="center"/>
              <w:rPr>
                <w:rFonts w:ascii="Times New Roman" w:hAnsi="Times New Roman" w:cs="Times New Roman"/>
                <w:color w:val="000000"/>
              </w:rPr>
            </w:pPr>
            <w:r w:rsidRPr="00321D3E">
              <w:rPr>
                <w:rFonts w:ascii="Times New Roman" w:hAnsi="Times New Roman" w:cs="Times New Roman"/>
                <w:color w:val="000000"/>
              </w:rPr>
              <w:t>Год уста-новки</w:t>
            </w:r>
          </w:p>
        </w:tc>
        <w:tc>
          <w:tcPr>
            <w:tcW w:w="537" w:type="pct"/>
            <w:shd w:val="clear" w:color="auto" w:fill="auto"/>
            <w:vAlign w:val="center"/>
          </w:tcPr>
          <w:p w:rsidR="000F3020" w:rsidRPr="00321D3E" w:rsidRDefault="000F3020" w:rsidP="000F3020">
            <w:pPr>
              <w:jc w:val="center"/>
              <w:rPr>
                <w:rFonts w:ascii="Times New Roman" w:hAnsi="Times New Roman" w:cs="Times New Roman"/>
                <w:color w:val="000000"/>
              </w:rPr>
            </w:pPr>
            <w:r w:rsidRPr="00321D3E">
              <w:rPr>
                <w:rFonts w:ascii="Times New Roman" w:hAnsi="Times New Roman" w:cs="Times New Roman"/>
                <w:color w:val="000000"/>
              </w:rPr>
              <w:t>Тип кабеля, МСС</w:t>
            </w:r>
          </w:p>
        </w:tc>
        <w:tc>
          <w:tcPr>
            <w:tcW w:w="1077" w:type="pct"/>
            <w:shd w:val="clear" w:color="auto" w:fill="auto"/>
            <w:vAlign w:val="center"/>
          </w:tcPr>
          <w:p w:rsidR="000F3020" w:rsidRPr="00321D3E" w:rsidRDefault="000F3020" w:rsidP="000F3020">
            <w:pPr>
              <w:jc w:val="center"/>
              <w:rPr>
                <w:rFonts w:ascii="Times New Roman" w:hAnsi="Times New Roman" w:cs="Times New Roman"/>
                <w:color w:val="000000"/>
              </w:rPr>
            </w:pPr>
            <w:r w:rsidRPr="00321D3E">
              <w:rPr>
                <w:rFonts w:ascii="Times New Roman" w:hAnsi="Times New Roman" w:cs="Times New Roman"/>
                <w:color w:val="000000"/>
              </w:rPr>
              <w:t>Пртотяженность МСС, км</w:t>
            </w:r>
          </w:p>
        </w:tc>
      </w:tr>
      <w:tr w:rsidR="000F3020" w:rsidRPr="00321D3E" w:rsidTr="000F3020">
        <w:trPr>
          <w:jc w:val="center"/>
        </w:trPr>
        <w:tc>
          <w:tcPr>
            <w:tcW w:w="391" w:type="pct"/>
            <w:shd w:val="clear" w:color="auto" w:fill="auto"/>
            <w:vAlign w:val="center"/>
          </w:tcPr>
          <w:p w:rsidR="000F3020" w:rsidRPr="00321D3E" w:rsidRDefault="000F3020" w:rsidP="000F3020">
            <w:pPr>
              <w:spacing w:after="0" w:line="23" w:lineRule="atLeast"/>
              <w:jc w:val="center"/>
              <w:rPr>
                <w:rFonts w:ascii="Times New Roman" w:hAnsi="Times New Roman" w:cs="Times New Roman"/>
                <w:lang w:val="en-US"/>
              </w:rPr>
            </w:pPr>
            <w:r>
              <w:rPr>
                <w:rFonts w:ascii="Times New Roman" w:hAnsi="Times New Roman" w:cs="Times New Roman"/>
              </w:rPr>
              <w:t>АТС</w:t>
            </w:r>
          </w:p>
        </w:tc>
        <w:tc>
          <w:tcPr>
            <w:tcW w:w="1016" w:type="pct"/>
            <w:shd w:val="clear" w:color="auto" w:fill="auto"/>
            <w:vAlign w:val="center"/>
          </w:tcPr>
          <w:p w:rsidR="000F3020" w:rsidRPr="00321D3E" w:rsidRDefault="000F3020" w:rsidP="000F3020">
            <w:pPr>
              <w:spacing w:after="0" w:line="23" w:lineRule="atLeast"/>
              <w:jc w:val="center"/>
              <w:rPr>
                <w:rFonts w:ascii="Times New Roman" w:hAnsi="Times New Roman" w:cs="Times New Roman"/>
              </w:rPr>
            </w:pPr>
            <w:r w:rsidRPr="00321D3E">
              <w:rPr>
                <w:rFonts w:ascii="Times New Roman" w:hAnsi="Times New Roman" w:cs="Times New Roman"/>
              </w:rPr>
              <w:t>с.</w:t>
            </w:r>
            <w:r>
              <w:rPr>
                <w:rFonts w:ascii="Times New Roman" w:hAnsi="Times New Roman" w:cs="Times New Roman"/>
              </w:rPr>
              <w:t>Сарлы</w:t>
            </w:r>
          </w:p>
        </w:tc>
        <w:tc>
          <w:tcPr>
            <w:tcW w:w="583" w:type="pct"/>
            <w:shd w:val="clear" w:color="auto" w:fill="auto"/>
            <w:vAlign w:val="center"/>
          </w:tcPr>
          <w:p w:rsidR="000F3020" w:rsidRPr="00321D3E" w:rsidRDefault="000F3020" w:rsidP="000F3020">
            <w:pPr>
              <w:spacing w:after="0" w:line="23" w:lineRule="atLeast"/>
              <w:jc w:val="center"/>
              <w:rPr>
                <w:rFonts w:ascii="Times New Roman" w:hAnsi="Times New Roman" w:cs="Times New Roman"/>
              </w:rPr>
            </w:pPr>
            <w:r>
              <w:rPr>
                <w:rFonts w:ascii="Times New Roman" w:hAnsi="Times New Roman" w:cs="Times New Roman"/>
              </w:rPr>
              <w:t>140</w:t>
            </w:r>
          </w:p>
        </w:tc>
        <w:tc>
          <w:tcPr>
            <w:tcW w:w="934" w:type="pct"/>
            <w:shd w:val="clear" w:color="auto" w:fill="auto"/>
            <w:vAlign w:val="center"/>
          </w:tcPr>
          <w:p w:rsidR="000F3020" w:rsidRPr="00A6601B" w:rsidRDefault="000F3020" w:rsidP="000F3020">
            <w:pPr>
              <w:spacing w:after="0" w:line="23" w:lineRule="atLeast"/>
              <w:jc w:val="center"/>
              <w:rPr>
                <w:rFonts w:ascii="Times New Roman" w:hAnsi="Times New Roman" w:cs="Times New Roman"/>
              </w:rPr>
            </w:pPr>
            <w:r>
              <w:rPr>
                <w:rFonts w:ascii="Times New Roman" w:hAnsi="Times New Roman" w:cs="Times New Roman"/>
              </w:rPr>
              <w:t>120</w:t>
            </w:r>
          </w:p>
        </w:tc>
        <w:tc>
          <w:tcPr>
            <w:tcW w:w="462" w:type="pct"/>
            <w:shd w:val="clear" w:color="auto" w:fill="auto"/>
            <w:vAlign w:val="center"/>
          </w:tcPr>
          <w:p w:rsidR="000F3020" w:rsidRPr="00321D3E" w:rsidRDefault="000F3020" w:rsidP="000F3020">
            <w:pPr>
              <w:spacing w:after="0" w:line="23" w:lineRule="atLeast"/>
              <w:jc w:val="center"/>
              <w:rPr>
                <w:rFonts w:ascii="Times New Roman" w:hAnsi="Times New Roman" w:cs="Times New Roman"/>
              </w:rPr>
            </w:pPr>
            <w:r>
              <w:rPr>
                <w:rFonts w:ascii="Times New Roman" w:hAnsi="Times New Roman" w:cs="Times New Roman"/>
              </w:rPr>
              <w:t>2004</w:t>
            </w:r>
          </w:p>
        </w:tc>
        <w:tc>
          <w:tcPr>
            <w:tcW w:w="537" w:type="pct"/>
            <w:shd w:val="clear" w:color="auto" w:fill="auto"/>
            <w:vAlign w:val="center"/>
          </w:tcPr>
          <w:p w:rsidR="000F3020" w:rsidRPr="00A6601B" w:rsidRDefault="000F3020" w:rsidP="000F3020">
            <w:pPr>
              <w:spacing w:after="0" w:line="23" w:lineRule="atLeast"/>
              <w:jc w:val="center"/>
              <w:rPr>
                <w:rFonts w:ascii="Times New Roman" w:hAnsi="Times New Roman" w:cs="Times New Roman"/>
              </w:rPr>
            </w:pPr>
            <w:r w:rsidRPr="00A6601B">
              <w:rPr>
                <w:rFonts w:ascii="Times New Roman" w:hAnsi="Times New Roman" w:cs="Times New Roman"/>
              </w:rPr>
              <w:t>ВОЛС</w:t>
            </w:r>
          </w:p>
        </w:tc>
        <w:tc>
          <w:tcPr>
            <w:tcW w:w="1077" w:type="pct"/>
            <w:shd w:val="clear" w:color="auto" w:fill="auto"/>
            <w:vAlign w:val="center"/>
          </w:tcPr>
          <w:p w:rsidR="000F3020" w:rsidRPr="00321D3E" w:rsidRDefault="000F3020" w:rsidP="000F3020">
            <w:pPr>
              <w:spacing w:after="0" w:line="23" w:lineRule="atLeast"/>
              <w:jc w:val="center"/>
              <w:rPr>
                <w:rFonts w:ascii="Times New Roman" w:hAnsi="Times New Roman" w:cs="Times New Roman"/>
              </w:rPr>
            </w:pPr>
            <w:r>
              <w:rPr>
                <w:rFonts w:ascii="Times New Roman" w:hAnsi="Times New Roman" w:cs="Times New Roman"/>
              </w:rPr>
              <w:t>-</w:t>
            </w:r>
          </w:p>
        </w:tc>
      </w:tr>
    </w:tbl>
    <w:p w:rsidR="000F3020"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066CC3">
        <w:rPr>
          <w:rFonts w:ascii="Times New Roman" w:eastAsia="Times New Roman" w:hAnsi="Times New Roman" w:cs="Times New Roman"/>
          <w:sz w:val="28"/>
          <w:szCs w:val="28"/>
          <w:lang w:eastAsia="ru-RU"/>
        </w:rPr>
        <w:t>На базе установленных стативов АТС имеются свободные площади для расширения.</w:t>
      </w:r>
    </w:p>
    <w:p w:rsidR="000F3020" w:rsidRPr="00FB5B9A" w:rsidRDefault="000F3020" w:rsidP="000F3020">
      <w:pPr>
        <w:spacing w:after="0" w:line="240" w:lineRule="auto"/>
        <w:ind w:firstLine="709"/>
        <w:jc w:val="both"/>
        <w:rPr>
          <w:rFonts w:ascii="Times New Roman" w:hAnsi="Times New Roman" w:cs="Times New Roman"/>
          <w:sz w:val="28"/>
          <w:szCs w:val="28"/>
          <w:lang w:eastAsia="ru-RU"/>
        </w:rPr>
      </w:pPr>
      <w:r w:rsidRPr="00FB5B9A">
        <w:rPr>
          <w:rFonts w:ascii="Times New Roman" w:hAnsi="Times New Roman" w:cs="Times New Roman"/>
          <w:sz w:val="28"/>
          <w:szCs w:val="28"/>
          <w:lang w:eastAsia="ru-RU"/>
        </w:rPr>
        <w:t>Связь организована по шкафной системе с зоной прямого питания.</w:t>
      </w:r>
    </w:p>
    <w:p w:rsidR="000F3020" w:rsidRPr="00FB5B9A" w:rsidRDefault="000F3020" w:rsidP="000F3020">
      <w:pPr>
        <w:spacing w:after="0" w:line="240" w:lineRule="auto"/>
        <w:ind w:firstLine="709"/>
        <w:jc w:val="both"/>
        <w:rPr>
          <w:rFonts w:ascii="Times New Roman" w:hAnsi="Times New Roman" w:cs="Times New Roman"/>
          <w:sz w:val="28"/>
          <w:szCs w:val="28"/>
          <w:lang w:eastAsia="ru-RU"/>
        </w:rPr>
      </w:pPr>
      <w:r w:rsidRPr="00FB5B9A">
        <w:rPr>
          <w:rFonts w:ascii="Times New Roman" w:hAnsi="Times New Roman" w:cs="Times New Roman"/>
          <w:sz w:val="28"/>
          <w:szCs w:val="28"/>
          <w:lang w:eastAsia="ru-RU"/>
        </w:rPr>
        <w:t>Телефонные станции обеспечивают междугородние связи со всей территорией России, а также международные переговоры, включая страны СНГ.</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lang w:eastAsia="ru-RU"/>
        </w:rPr>
      </w:pPr>
    </w:p>
    <w:p w:rsidR="000F3020" w:rsidRPr="0047317E" w:rsidRDefault="000F3020" w:rsidP="000F3020">
      <w:pPr>
        <w:pStyle w:val="2"/>
        <w:numPr>
          <w:ilvl w:val="0"/>
          <w:numId w:val="0"/>
        </w:numPr>
        <w:rPr>
          <w:rFonts w:cs="Times New Roman"/>
          <w:szCs w:val="28"/>
          <w:lang w:val="x-none" w:eastAsia="x-none"/>
        </w:rPr>
      </w:pPr>
      <w:bookmarkStart w:id="69" w:name="_Toc114557664"/>
      <w:bookmarkStart w:id="70" w:name="_Toc149830998"/>
      <w:bookmarkStart w:id="71" w:name="_Toc177631003"/>
      <w:bookmarkStart w:id="72" w:name="_Toc201309530"/>
      <w:bookmarkStart w:id="73" w:name="_Toc215561738"/>
      <w:r w:rsidRPr="0047317E">
        <w:rPr>
          <w:rFonts w:cs="Times New Roman"/>
          <w:szCs w:val="28"/>
          <w:lang w:val="x-none" w:eastAsia="x-none"/>
        </w:rPr>
        <w:t>2.1</w:t>
      </w:r>
      <w:r w:rsidR="002563D5">
        <w:rPr>
          <w:rFonts w:cs="Times New Roman"/>
          <w:szCs w:val="28"/>
          <w:lang w:eastAsia="x-none"/>
        </w:rPr>
        <w:t>3</w:t>
      </w:r>
      <w:r w:rsidRPr="0047317E">
        <w:rPr>
          <w:rFonts w:cs="Times New Roman"/>
          <w:szCs w:val="28"/>
          <w:lang w:val="x-none" w:eastAsia="x-none"/>
        </w:rPr>
        <w:t>. Инженерная подготовка территории</w:t>
      </w:r>
      <w:bookmarkEnd w:id="69"/>
      <w:bookmarkEnd w:id="70"/>
      <w:bookmarkEnd w:id="71"/>
      <w:bookmarkEnd w:id="72"/>
      <w:bookmarkEnd w:id="73"/>
    </w:p>
    <w:p w:rsidR="000F3020" w:rsidRPr="0047317E" w:rsidRDefault="000F3020" w:rsidP="000F3020">
      <w:pPr>
        <w:spacing w:after="0" w:line="240" w:lineRule="auto"/>
        <w:ind w:firstLine="709"/>
        <w:jc w:val="center"/>
        <w:rPr>
          <w:rFonts w:ascii="Times New Roman" w:hAnsi="Times New Roman" w:cs="Times New Roman"/>
          <w:sz w:val="28"/>
          <w:szCs w:val="28"/>
          <w:lang w:eastAsia="ru-RU"/>
        </w:rPr>
      </w:pPr>
      <w:bookmarkStart w:id="74" w:name="_Toc486580627"/>
      <w:r w:rsidRPr="0047317E">
        <w:rPr>
          <w:rFonts w:ascii="Times New Roman" w:hAnsi="Times New Roman" w:cs="Times New Roman"/>
          <w:sz w:val="28"/>
          <w:szCs w:val="28"/>
          <w:lang w:eastAsia="ru-RU"/>
        </w:rPr>
        <w:t>Цели и задачи раздела</w:t>
      </w:r>
      <w:bookmarkEnd w:id="74"/>
    </w:p>
    <w:p w:rsidR="000F3020" w:rsidRPr="0047317E" w:rsidRDefault="000F3020" w:rsidP="000F3020">
      <w:pPr>
        <w:spacing w:after="0" w:line="240" w:lineRule="auto"/>
        <w:ind w:firstLine="709"/>
        <w:jc w:val="both"/>
        <w:rPr>
          <w:rFonts w:ascii="Times New Roman" w:hAnsi="Times New Roman" w:cs="Times New Roman"/>
          <w:sz w:val="28"/>
          <w:szCs w:val="28"/>
          <w:lang w:eastAsia="ru-RU"/>
        </w:rPr>
      </w:pPr>
      <w:r w:rsidRPr="0047317E">
        <w:rPr>
          <w:rFonts w:ascii="Times New Roman" w:hAnsi="Times New Roman" w:cs="Times New Roman"/>
          <w:sz w:val="28"/>
          <w:szCs w:val="28"/>
          <w:lang w:eastAsia="ru-RU"/>
        </w:rPr>
        <w:t xml:space="preserve">Целью раздела «Инженерная подготовка территории населенных мест» является улучшение физических характеристик территории и создания условий для эффективного гражданского и промышленного строительства. </w:t>
      </w:r>
    </w:p>
    <w:p w:rsidR="000F3020" w:rsidRPr="0047317E" w:rsidRDefault="000F3020" w:rsidP="000F3020">
      <w:pPr>
        <w:spacing w:after="0" w:line="240" w:lineRule="auto"/>
        <w:ind w:firstLine="709"/>
        <w:jc w:val="both"/>
        <w:rPr>
          <w:rFonts w:ascii="Times New Roman" w:hAnsi="Times New Roman" w:cs="Times New Roman"/>
          <w:sz w:val="28"/>
          <w:szCs w:val="28"/>
          <w:lang w:eastAsia="ru-RU"/>
        </w:rPr>
      </w:pPr>
      <w:r w:rsidRPr="0047317E">
        <w:rPr>
          <w:rFonts w:ascii="Times New Roman" w:hAnsi="Times New Roman" w:cs="Times New Roman"/>
          <w:sz w:val="28"/>
          <w:szCs w:val="28"/>
          <w:lang w:eastAsia="ru-RU"/>
        </w:rPr>
        <w:t>Основной задачей инженерной подготовки является защита территории района от воздействия неблагоприятных физико-геологических процессов. Для 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rsidR="000F3020" w:rsidRPr="0047317E" w:rsidRDefault="000F3020" w:rsidP="000F3020">
      <w:pPr>
        <w:spacing w:after="0" w:line="240" w:lineRule="auto"/>
        <w:ind w:firstLine="709"/>
        <w:jc w:val="both"/>
        <w:rPr>
          <w:rFonts w:ascii="Times New Roman" w:hAnsi="Times New Roman" w:cs="Times New Roman"/>
          <w:sz w:val="28"/>
          <w:szCs w:val="28"/>
          <w:lang w:eastAsia="ru-RU"/>
        </w:rPr>
      </w:pPr>
      <w:r w:rsidRPr="0047317E">
        <w:rPr>
          <w:rFonts w:ascii="Times New Roman" w:hAnsi="Times New Roman" w:cs="Times New Roman"/>
          <w:sz w:val="28"/>
          <w:szCs w:val="28"/>
          <w:lang w:eastAsia="ru-RU"/>
        </w:rPr>
        <w:t>Необходимость учета опасных природных воздействий при разработке документов территориального планирования (схем территориального планирования, генеральных планов поселений, проектов планировки территории) определена негативными последствиями, которые могут возникнуть вследствие таких воздействий и которые связаны с риском нанесения вреда жизни и здоровью людей, безопасности строительных объектов (п.4.1. СП 115.13330.2016 «Геофизика опасных природных воздействий. Актуализированная редакция СНиП 22-01-95»).</w:t>
      </w:r>
    </w:p>
    <w:p w:rsidR="000F3020" w:rsidRPr="0047317E" w:rsidRDefault="000F3020" w:rsidP="000F3020">
      <w:pPr>
        <w:spacing w:after="0" w:line="240" w:lineRule="auto"/>
        <w:ind w:firstLine="709"/>
        <w:jc w:val="both"/>
        <w:rPr>
          <w:rFonts w:ascii="Times New Roman" w:hAnsi="Times New Roman" w:cs="Times New Roman"/>
          <w:sz w:val="28"/>
          <w:szCs w:val="28"/>
          <w:lang w:eastAsia="ru-RU"/>
        </w:rPr>
      </w:pPr>
      <w:r w:rsidRPr="0047317E">
        <w:rPr>
          <w:rFonts w:ascii="Times New Roman" w:hAnsi="Times New Roman" w:cs="Times New Roman"/>
          <w:sz w:val="28"/>
          <w:szCs w:val="28"/>
          <w:lang w:eastAsia="ru-RU"/>
        </w:rPr>
        <w:lastRenderedPageBreak/>
        <w:t>Опасные природные воздействия необходимо учитывать при хозяйственном освоении территорий, подверженных риску возникновения и (или) активизации опасных природных процессов и явлений, а также территорий с распространением специфических грунтов (п. 4.2. СП 115.13330.2016 «Геофизика опасных природных воздействий. Актуализированная редакция СНиП 22-01-95»).</w:t>
      </w:r>
    </w:p>
    <w:p w:rsidR="000F3020" w:rsidRPr="0047317E" w:rsidRDefault="000F3020" w:rsidP="000F3020">
      <w:pPr>
        <w:spacing w:after="0" w:line="240" w:lineRule="auto"/>
        <w:ind w:firstLine="709"/>
        <w:jc w:val="both"/>
        <w:rPr>
          <w:rFonts w:ascii="Times New Roman" w:hAnsi="Times New Roman" w:cs="Times New Roman"/>
          <w:sz w:val="28"/>
          <w:szCs w:val="28"/>
          <w:lang w:eastAsia="ru-RU"/>
        </w:rPr>
      </w:pPr>
      <w:r w:rsidRPr="0047317E">
        <w:rPr>
          <w:rFonts w:ascii="Times New Roman" w:hAnsi="Times New Roman" w:cs="Times New Roman"/>
          <w:sz w:val="28"/>
          <w:szCs w:val="28"/>
          <w:lang w:eastAsia="ru-RU"/>
        </w:rPr>
        <w:t>Предварительная оценка опасных природных воздействий на рассматриваемой территории осуществляется на основе данных, представленных в федеральной государственной информационной системе территориального планирования, в информационных системах обеспечения градостроительной деятельности, государственном картографо-геодезическом фонде, государственном фонде данных о состоянии природной среды, а также в материалах иных государственных и негосударственных фондов (п. 4.4. СП 115.13330.2016 «Геофизика опасных природных воздействий. Актуализированная редакция СНиП 22-01-95»).</w:t>
      </w:r>
    </w:p>
    <w:p w:rsidR="000F3020" w:rsidRPr="0047317E" w:rsidRDefault="000F3020" w:rsidP="000F3020">
      <w:pPr>
        <w:spacing w:after="0" w:line="240" w:lineRule="auto"/>
        <w:ind w:firstLine="709"/>
        <w:jc w:val="both"/>
        <w:rPr>
          <w:rFonts w:ascii="Times New Roman" w:hAnsi="Times New Roman" w:cs="Times New Roman"/>
          <w:sz w:val="28"/>
          <w:szCs w:val="28"/>
          <w:lang w:eastAsia="ru-RU"/>
        </w:rPr>
      </w:pPr>
      <w:r w:rsidRPr="0047317E">
        <w:rPr>
          <w:rFonts w:ascii="Times New Roman" w:hAnsi="Times New Roman" w:cs="Times New Roman"/>
          <w:sz w:val="28"/>
          <w:szCs w:val="28"/>
          <w:lang w:eastAsia="ru-RU"/>
        </w:rPr>
        <w:t>Для уточнения границ развития опасных природных процессов, явлений и определения их параметров, выявленных по результатам предварительной оценки возможности проявления опасных природных воздействий на территории, планируемой для хозяйственного освоения, следует осуществлять инженерные изыскания (4.6. СП 115.13330.2016 «Геофизика опасных природных воздействий. Актуализированная редакция СНиП 22-01-95»).</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lang w:eastAsia="ru-RU"/>
        </w:rPr>
      </w:pPr>
    </w:p>
    <w:p w:rsidR="000F3020" w:rsidRPr="0047317E" w:rsidRDefault="000F3020" w:rsidP="000F3020">
      <w:pPr>
        <w:spacing w:after="0" w:line="240" w:lineRule="auto"/>
        <w:ind w:firstLine="709"/>
        <w:jc w:val="center"/>
        <w:rPr>
          <w:rFonts w:ascii="Times New Roman" w:hAnsi="Times New Roman" w:cs="Times New Roman"/>
          <w:sz w:val="28"/>
          <w:szCs w:val="28"/>
          <w:lang w:eastAsia="ru-RU"/>
        </w:rPr>
      </w:pPr>
      <w:bookmarkStart w:id="75" w:name="_Toc486580628"/>
      <w:r w:rsidRPr="0047317E">
        <w:rPr>
          <w:rFonts w:ascii="Times New Roman" w:hAnsi="Times New Roman" w:cs="Times New Roman"/>
          <w:sz w:val="28"/>
          <w:szCs w:val="28"/>
          <w:lang w:eastAsia="ru-RU"/>
        </w:rPr>
        <w:t>Существующее положение</w:t>
      </w:r>
      <w:bookmarkEnd w:id="75"/>
    </w:p>
    <w:p w:rsidR="000F3020" w:rsidRPr="0047317E" w:rsidRDefault="000F3020" w:rsidP="000F3020">
      <w:pPr>
        <w:spacing w:after="0" w:line="240" w:lineRule="auto"/>
        <w:ind w:firstLine="709"/>
        <w:jc w:val="both"/>
        <w:rPr>
          <w:rFonts w:ascii="Times New Roman" w:hAnsi="Times New Roman" w:cs="Times New Roman"/>
          <w:sz w:val="28"/>
          <w:szCs w:val="28"/>
          <w:lang w:eastAsia="ru-RU"/>
        </w:rPr>
      </w:pPr>
      <w:r w:rsidRPr="0047317E">
        <w:rPr>
          <w:rFonts w:ascii="Times New Roman" w:hAnsi="Times New Roman" w:cs="Times New Roman"/>
          <w:sz w:val="28"/>
          <w:szCs w:val="28"/>
          <w:lang w:eastAsia="ru-RU"/>
        </w:rPr>
        <w:t>Подробное описание природных условий территории сельского поселения представлено в разделе «Охрана окружающей среды» генерального плана.</w:t>
      </w:r>
    </w:p>
    <w:p w:rsidR="000F3020" w:rsidRPr="0047317E" w:rsidRDefault="000F3020" w:rsidP="000F3020">
      <w:pPr>
        <w:spacing w:after="0" w:line="240" w:lineRule="auto"/>
        <w:ind w:firstLine="709"/>
        <w:jc w:val="both"/>
        <w:rPr>
          <w:rFonts w:ascii="Times New Roman" w:hAnsi="Times New Roman" w:cs="Times New Roman"/>
          <w:sz w:val="28"/>
          <w:szCs w:val="28"/>
          <w:lang w:eastAsia="ru-RU"/>
        </w:rPr>
      </w:pPr>
      <w:r w:rsidRPr="0047317E">
        <w:rPr>
          <w:rFonts w:ascii="Times New Roman" w:hAnsi="Times New Roman" w:cs="Times New Roman"/>
          <w:sz w:val="28"/>
          <w:szCs w:val="28"/>
          <w:lang w:eastAsia="ru-RU"/>
        </w:rPr>
        <w:t>По климатическим условиям рассматриваемая территория характеризуется умеренно-континентальным климатом с холодной снежной зимой и теплым летом.</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xml:space="preserve">В таблице </w:t>
      </w:r>
      <w:r w:rsidR="002563D5">
        <w:rPr>
          <w:rFonts w:ascii="Times New Roman" w:hAnsi="Times New Roman" w:cs="Times New Roman"/>
          <w:sz w:val="28"/>
          <w:szCs w:val="28"/>
          <w:lang w:eastAsia="ru-RU"/>
        </w:rPr>
        <w:t>2</w:t>
      </w:r>
      <w:r w:rsidRPr="00614B6C">
        <w:rPr>
          <w:rFonts w:ascii="Times New Roman" w:hAnsi="Times New Roman" w:cs="Times New Roman"/>
          <w:sz w:val="28"/>
          <w:szCs w:val="28"/>
          <w:lang w:eastAsia="ru-RU"/>
        </w:rPr>
        <w:t>.1</w:t>
      </w:r>
      <w:r w:rsidR="002563D5">
        <w:rPr>
          <w:rFonts w:ascii="Times New Roman" w:hAnsi="Times New Roman" w:cs="Times New Roman"/>
          <w:sz w:val="28"/>
          <w:szCs w:val="28"/>
          <w:lang w:eastAsia="ru-RU"/>
        </w:rPr>
        <w:t>3</w:t>
      </w:r>
      <w:r w:rsidRPr="00614B6C">
        <w:rPr>
          <w:rFonts w:ascii="Times New Roman" w:hAnsi="Times New Roman" w:cs="Times New Roman"/>
          <w:sz w:val="28"/>
          <w:szCs w:val="28"/>
          <w:lang w:eastAsia="ru-RU"/>
        </w:rPr>
        <w:t>.1 представлены повторяемость направления ветра и количество осадков в зимний период.</w:t>
      </w:r>
    </w:p>
    <w:p w:rsidR="000F3020" w:rsidRPr="00614B6C" w:rsidRDefault="000F3020" w:rsidP="000F3020">
      <w:pPr>
        <w:spacing w:after="0" w:line="240" w:lineRule="auto"/>
        <w:ind w:firstLine="709"/>
        <w:jc w:val="right"/>
        <w:rPr>
          <w:rFonts w:ascii="Times New Roman" w:hAnsi="Times New Roman" w:cs="Times New Roman"/>
          <w:sz w:val="28"/>
          <w:szCs w:val="28"/>
          <w:lang w:eastAsia="ru-RU"/>
        </w:rPr>
      </w:pPr>
      <w:r w:rsidRPr="00614B6C">
        <w:rPr>
          <w:rFonts w:ascii="Times New Roman" w:hAnsi="Times New Roman" w:cs="Times New Roman"/>
          <w:sz w:val="28"/>
          <w:szCs w:val="28"/>
          <w:lang w:eastAsia="ru-RU"/>
        </w:rPr>
        <w:t xml:space="preserve">Таблица </w:t>
      </w:r>
      <w:r w:rsidR="002563D5">
        <w:rPr>
          <w:rFonts w:ascii="Times New Roman" w:hAnsi="Times New Roman" w:cs="Times New Roman"/>
          <w:sz w:val="28"/>
          <w:szCs w:val="28"/>
          <w:lang w:eastAsia="ru-RU"/>
        </w:rPr>
        <w:t>2</w:t>
      </w:r>
      <w:r w:rsidR="002563D5" w:rsidRPr="00614B6C">
        <w:rPr>
          <w:rFonts w:ascii="Times New Roman" w:hAnsi="Times New Roman" w:cs="Times New Roman"/>
          <w:sz w:val="28"/>
          <w:szCs w:val="28"/>
          <w:lang w:eastAsia="ru-RU"/>
        </w:rPr>
        <w:t>.1</w:t>
      </w:r>
      <w:r w:rsidR="002563D5">
        <w:rPr>
          <w:rFonts w:ascii="Times New Roman" w:hAnsi="Times New Roman" w:cs="Times New Roman"/>
          <w:sz w:val="28"/>
          <w:szCs w:val="28"/>
          <w:lang w:eastAsia="ru-RU"/>
        </w:rPr>
        <w:t>3</w:t>
      </w:r>
      <w:r w:rsidR="002563D5" w:rsidRPr="00614B6C">
        <w:rPr>
          <w:rFonts w:ascii="Times New Roman" w:hAnsi="Times New Roman" w:cs="Times New Roman"/>
          <w:sz w:val="28"/>
          <w:szCs w:val="28"/>
          <w:lang w:eastAsia="ru-RU"/>
        </w:rPr>
        <w:t>.1</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Повторяемость направлений ветра (%) и количество осадков (мм)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854"/>
        <w:gridCol w:w="840"/>
        <w:gridCol w:w="886"/>
        <w:gridCol w:w="896"/>
        <w:gridCol w:w="902"/>
        <w:gridCol w:w="856"/>
        <w:gridCol w:w="797"/>
        <w:gridCol w:w="904"/>
        <w:gridCol w:w="1818"/>
      </w:tblGrid>
      <w:tr w:rsidR="000F3020" w:rsidRPr="00614B6C" w:rsidTr="000F3020">
        <w:trPr>
          <w:jc w:val="center"/>
        </w:trPr>
        <w:tc>
          <w:tcPr>
            <w:tcW w:w="584" w:type="pct"/>
            <w:vMerge w:val="restart"/>
            <w:tcBorders>
              <w:top w:val="single" w:sz="4" w:space="0" w:color="auto"/>
              <w:left w:val="single" w:sz="4" w:space="0" w:color="auto"/>
              <w:bottom w:val="single" w:sz="4" w:space="0" w:color="auto"/>
              <w:right w:val="single" w:sz="4" w:space="0" w:color="auto"/>
            </w:tcBorders>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Месяц</w:t>
            </w:r>
          </w:p>
        </w:tc>
        <w:tc>
          <w:tcPr>
            <w:tcW w:w="3499" w:type="pct"/>
            <w:gridSpan w:val="8"/>
            <w:tcBorders>
              <w:top w:val="single" w:sz="4" w:space="0" w:color="auto"/>
              <w:left w:val="single" w:sz="4" w:space="0" w:color="auto"/>
              <w:bottom w:val="single" w:sz="4" w:space="0" w:color="auto"/>
              <w:right w:val="single" w:sz="4" w:space="0" w:color="auto"/>
            </w:tcBorders>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Повторяемость направлений ветра</w:t>
            </w:r>
          </w:p>
        </w:tc>
        <w:tc>
          <w:tcPr>
            <w:tcW w:w="917" w:type="pct"/>
            <w:vMerge w:val="restart"/>
            <w:tcBorders>
              <w:top w:val="single" w:sz="4" w:space="0" w:color="auto"/>
              <w:left w:val="single" w:sz="4" w:space="0" w:color="auto"/>
              <w:bottom w:val="single" w:sz="4" w:space="0" w:color="auto"/>
              <w:right w:val="single" w:sz="4" w:space="0" w:color="auto"/>
            </w:tcBorders>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Количество осадков (мм)</w:t>
            </w:r>
          </w:p>
        </w:tc>
      </w:tr>
      <w:tr w:rsidR="000F3020" w:rsidRPr="00614B6C" w:rsidTr="000F3020">
        <w:trPr>
          <w:jc w:val="center"/>
        </w:trPr>
        <w:tc>
          <w:tcPr>
            <w:tcW w:w="584" w:type="pct"/>
            <w:vMerge/>
            <w:vAlign w:val="center"/>
          </w:tcPr>
          <w:p w:rsidR="000F3020" w:rsidRPr="00614B6C" w:rsidRDefault="000F3020" w:rsidP="000F3020">
            <w:pPr>
              <w:spacing w:after="0" w:line="240" w:lineRule="auto"/>
              <w:jc w:val="both"/>
              <w:rPr>
                <w:rFonts w:ascii="Times New Roman" w:hAnsi="Times New Roman" w:cs="Times New Roman"/>
                <w:b/>
                <w:sz w:val="20"/>
                <w:szCs w:val="20"/>
                <w:lang w:eastAsia="ru-RU"/>
              </w:rPr>
            </w:pPr>
          </w:p>
        </w:tc>
        <w:tc>
          <w:tcPr>
            <w:tcW w:w="431" w:type="pct"/>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С</w:t>
            </w:r>
          </w:p>
        </w:tc>
        <w:tc>
          <w:tcPr>
            <w:tcW w:w="424" w:type="pct"/>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СВ</w:t>
            </w:r>
          </w:p>
        </w:tc>
        <w:tc>
          <w:tcPr>
            <w:tcW w:w="447" w:type="pct"/>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В</w:t>
            </w:r>
          </w:p>
        </w:tc>
        <w:tc>
          <w:tcPr>
            <w:tcW w:w="452" w:type="pct"/>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ЮВ</w:t>
            </w:r>
          </w:p>
        </w:tc>
        <w:tc>
          <w:tcPr>
            <w:tcW w:w="455" w:type="pct"/>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Ю</w:t>
            </w:r>
          </w:p>
        </w:tc>
        <w:tc>
          <w:tcPr>
            <w:tcW w:w="432" w:type="pct"/>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ЮЗ</w:t>
            </w:r>
          </w:p>
        </w:tc>
        <w:tc>
          <w:tcPr>
            <w:tcW w:w="402" w:type="pct"/>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З</w:t>
            </w:r>
          </w:p>
        </w:tc>
        <w:tc>
          <w:tcPr>
            <w:tcW w:w="456" w:type="pct"/>
            <w:vAlign w:val="center"/>
          </w:tcPr>
          <w:p w:rsidR="000F3020" w:rsidRPr="00614B6C" w:rsidRDefault="000F3020" w:rsidP="000F3020">
            <w:pPr>
              <w:spacing w:after="0" w:line="240" w:lineRule="auto"/>
              <w:jc w:val="center"/>
              <w:rPr>
                <w:rFonts w:ascii="Times New Roman" w:hAnsi="Times New Roman" w:cs="Times New Roman"/>
                <w:b/>
                <w:sz w:val="20"/>
                <w:szCs w:val="20"/>
                <w:lang w:eastAsia="ru-RU"/>
              </w:rPr>
            </w:pPr>
            <w:r w:rsidRPr="00614B6C">
              <w:rPr>
                <w:rFonts w:ascii="Times New Roman" w:hAnsi="Times New Roman" w:cs="Times New Roman"/>
                <w:b/>
                <w:sz w:val="20"/>
                <w:szCs w:val="20"/>
                <w:lang w:eastAsia="ru-RU"/>
              </w:rPr>
              <w:t>СЗ</w:t>
            </w:r>
          </w:p>
        </w:tc>
        <w:tc>
          <w:tcPr>
            <w:tcW w:w="917" w:type="pct"/>
            <w:vMerge/>
            <w:vAlign w:val="center"/>
          </w:tcPr>
          <w:p w:rsidR="000F3020" w:rsidRPr="00614B6C" w:rsidRDefault="000F3020" w:rsidP="000F3020">
            <w:pPr>
              <w:spacing w:after="0" w:line="240" w:lineRule="auto"/>
              <w:jc w:val="both"/>
              <w:rPr>
                <w:rFonts w:ascii="Times New Roman" w:hAnsi="Times New Roman" w:cs="Times New Roman"/>
                <w:sz w:val="20"/>
                <w:szCs w:val="20"/>
                <w:lang w:eastAsia="ru-RU"/>
              </w:rPr>
            </w:pPr>
          </w:p>
        </w:tc>
      </w:tr>
      <w:tr w:rsidR="000F3020" w:rsidRPr="00614B6C" w:rsidTr="000F3020">
        <w:trPr>
          <w:jc w:val="center"/>
        </w:trPr>
        <w:tc>
          <w:tcPr>
            <w:tcW w:w="584" w:type="pct"/>
            <w:vAlign w:val="center"/>
          </w:tcPr>
          <w:p w:rsidR="000F3020" w:rsidRPr="00614B6C" w:rsidRDefault="000F3020" w:rsidP="000F3020">
            <w:pPr>
              <w:spacing w:after="0" w:line="240" w:lineRule="auto"/>
              <w:jc w:val="both"/>
              <w:rPr>
                <w:rFonts w:ascii="Times New Roman" w:hAnsi="Times New Roman" w:cs="Times New Roman"/>
                <w:sz w:val="20"/>
                <w:szCs w:val="20"/>
                <w:lang w:eastAsia="ru-RU"/>
              </w:rPr>
            </w:pPr>
            <w:r w:rsidRPr="00614B6C">
              <w:rPr>
                <w:rFonts w:ascii="Times New Roman" w:hAnsi="Times New Roman" w:cs="Times New Roman"/>
                <w:sz w:val="20"/>
                <w:szCs w:val="20"/>
                <w:lang w:eastAsia="ru-RU"/>
              </w:rPr>
              <w:t>Октябрь</w:t>
            </w:r>
          </w:p>
        </w:tc>
        <w:tc>
          <w:tcPr>
            <w:tcW w:w="431"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8</w:t>
            </w:r>
          </w:p>
        </w:tc>
        <w:tc>
          <w:tcPr>
            <w:tcW w:w="424"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6</w:t>
            </w:r>
          </w:p>
        </w:tc>
        <w:tc>
          <w:tcPr>
            <w:tcW w:w="44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3</w:t>
            </w:r>
          </w:p>
        </w:tc>
        <w:tc>
          <w:tcPr>
            <w:tcW w:w="45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4</w:t>
            </w:r>
          </w:p>
        </w:tc>
        <w:tc>
          <w:tcPr>
            <w:tcW w:w="455"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15</w:t>
            </w:r>
          </w:p>
        </w:tc>
        <w:tc>
          <w:tcPr>
            <w:tcW w:w="43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25</w:t>
            </w:r>
          </w:p>
        </w:tc>
        <w:tc>
          <w:tcPr>
            <w:tcW w:w="40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25</w:t>
            </w:r>
          </w:p>
        </w:tc>
        <w:tc>
          <w:tcPr>
            <w:tcW w:w="456"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14</w:t>
            </w:r>
          </w:p>
        </w:tc>
        <w:tc>
          <w:tcPr>
            <w:tcW w:w="91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50,2</w:t>
            </w:r>
          </w:p>
        </w:tc>
      </w:tr>
      <w:tr w:rsidR="000F3020" w:rsidRPr="00614B6C" w:rsidTr="000F3020">
        <w:trPr>
          <w:jc w:val="center"/>
        </w:trPr>
        <w:tc>
          <w:tcPr>
            <w:tcW w:w="584" w:type="pct"/>
            <w:vAlign w:val="center"/>
          </w:tcPr>
          <w:p w:rsidR="000F3020" w:rsidRPr="00614B6C" w:rsidRDefault="000F3020" w:rsidP="000F3020">
            <w:pPr>
              <w:spacing w:after="0" w:line="240" w:lineRule="auto"/>
              <w:jc w:val="both"/>
              <w:rPr>
                <w:rFonts w:ascii="Times New Roman" w:hAnsi="Times New Roman" w:cs="Times New Roman"/>
                <w:sz w:val="20"/>
                <w:szCs w:val="20"/>
                <w:lang w:eastAsia="ru-RU"/>
              </w:rPr>
            </w:pPr>
            <w:r w:rsidRPr="00614B6C">
              <w:rPr>
                <w:rFonts w:ascii="Times New Roman" w:hAnsi="Times New Roman" w:cs="Times New Roman"/>
                <w:sz w:val="20"/>
                <w:szCs w:val="20"/>
                <w:lang w:eastAsia="ru-RU"/>
              </w:rPr>
              <w:t>Ноябрь</w:t>
            </w:r>
          </w:p>
        </w:tc>
        <w:tc>
          <w:tcPr>
            <w:tcW w:w="431"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5</w:t>
            </w:r>
          </w:p>
        </w:tc>
        <w:tc>
          <w:tcPr>
            <w:tcW w:w="424"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6</w:t>
            </w:r>
          </w:p>
        </w:tc>
        <w:tc>
          <w:tcPr>
            <w:tcW w:w="44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5</w:t>
            </w:r>
          </w:p>
        </w:tc>
        <w:tc>
          <w:tcPr>
            <w:tcW w:w="45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6</w:t>
            </w:r>
          </w:p>
        </w:tc>
        <w:tc>
          <w:tcPr>
            <w:tcW w:w="455"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20</w:t>
            </w:r>
          </w:p>
        </w:tc>
        <w:tc>
          <w:tcPr>
            <w:tcW w:w="43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28</w:t>
            </w:r>
          </w:p>
        </w:tc>
        <w:tc>
          <w:tcPr>
            <w:tcW w:w="40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22</w:t>
            </w:r>
          </w:p>
        </w:tc>
        <w:tc>
          <w:tcPr>
            <w:tcW w:w="456"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8</w:t>
            </w:r>
          </w:p>
        </w:tc>
        <w:tc>
          <w:tcPr>
            <w:tcW w:w="91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36,6</w:t>
            </w:r>
          </w:p>
        </w:tc>
      </w:tr>
      <w:tr w:rsidR="000F3020" w:rsidRPr="00614B6C" w:rsidTr="000F3020">
        <w:trPr>
          <w:jc w:val="center"/>
        </w:trPr>
        <w:tc>
          <w:tcPr>
            <w:tcW w:w="584" w:type="pct"/>
            <w:vAlign w:val="center"/>
          </w:tcPr>
          <w:p w:rsidR="000F3020" w:rsidRPr="00614B6C" w:rsidRDefault="000F3020" w:rsidP="000F3020">
            <w:pPr>
              <w:spacing w:after="0" w:line="240" w:lineRule="auto"/>
              <w:jc w:val="both"/>
              <w:rPr>
                <w:rFonts w:ascii="Times New Roman" w:hAnsi="Times New Roman" w:cs="Times New Roman"/>
                <w:sz w:val="20"/>
                <w:szCs w:val="20"/>
                <w:lang w:eastAsia="ru-RU"/>
              </w:rPr>
            </w:pPr>
            <w:r w:rsidRPr="00614B6C">
              <w:rPr>
                <w:rFonts w:ascii="Times New Roman" w:hAnsi="Times New Roman" w:cs="Times New Roman"/>
                <w:sz w:val="20"/>
                <w:szCs w:val="20"/>
                <w:lang w:eastAsia="ru-RU"/>
              </w:rPr>
              <w:t>Декабрь</w:t>
            </w:r>
          </w:p>
        </w:tc>
        <w:tc>
          <w:tcPr>
            <w:tcW w:w="431"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4</w:t>
            </w:r>
          </w:p>
        </w:tc>
        <w:tc>
          <w:tcPr>
            <w:tcW w:w="424"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3</w:t>
            </w:r>
          </w:p>
        </w:tc>
        <w:tc>
          <w:tcPr>
            <w:tcW w:w="44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3</w:t>
            </w:r>
          </w:p>
        </w:tc>
        <w:tc>
          <w:tcPr>
            <w:tcW w:w="45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5</w:t>
            </w:r>
          </w:p>
        </w:tc>
        <w:tc>
          <w:tcPr>
            <w:tcW w:w="455"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23</w:t>
            </w:r>
          </w:p>
        </w:tc>
        <w:tc>
          <w:tcPr>
            <w:tcW w:w="43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33</w:t>
            </w:r>
          </w:p>
        </w:tc>
        <w:tc>
          <w:tcPr>
            <w:tcW w:w="40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20</w:t>
            </w:r>
          </w:p>
        </w:tc>
        <w:tc>
          <w:tcPr>
            <w:tcW w:w="456"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9</w:t>
            </w:r>
          </w:p>
        </w:tc>
        <w:tc>
          <w:tcPr>
            <w:tcW w:w="91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36,1</w:t>
            </w:r>
          </w:p>
        </w:tc>
      </w:tr>
      <w:tr w:rsidR="000F3020" w:rsidRPr="00614B6C" w:rsidTr="000F3020">
        <w:trPr>
          <w:jc w:val="center"/>
        </w:trPr>
        <w:tc>
          <w:tcPr>
            <w:tcW w:w="584" w:type="pct"/>
            <w:vAlign w:val="center"/>
          </w:tcPr>
          <w:p w:rsidR="000F3020" w:rsidRPr="00614B6C" w:rsidRDefault="000F3020" w:rsidP="000F3020">
            <w:pPr>
              <w:spacing w:after="0" w:line="240" w:lineRule="auto"/>
              <w:jc w:val="both"/>
              <w:rPr>
                <w:rFonts w:ascii="Times New Roman" w:hAnsi="Times New Roman" w:cs="Times New Roman"/>
                <w:sz w:val="20"/>
                <w:szCs w:val="20"/>
                <w:lang w:eastAsia="ru-RU"/>
              </w:rPr>
            </w:pPr>
            <w:r w:rsidRPr="00614B6C">
              <w:rPr>
                <w:rFonts w:ascii="Times New Roman" w:hAnsi="Times New Roman" w:cs="Times New Roman"/>
                <w:sz w:val="20"/>
                <w:szCs w:val="20"/>
                <w:lang w:eastAsia="ru-RU"/>
              </w:rPr>
              <w:t>Январь</w:t>
            </w:r>
          </w:p>
        </w:tc>
        <w:tc>
          <w:tcPr>
            <w:tcW w:w="431"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4</w:t>
            </w:r>
          </w:p>
        </w:tc>
        <w:tc>
          <w:tcPr>
            <w:tcW w:w="424"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4</w:t>
            </w:r>
          </w:p>
        </w:tc>
        <w:tc>
          <w:tcPr>
            <w:tcW w:w="44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4</w:t>
            </w:r>
          </w:p>
        </w:tc>
        <w:tc>
          <w:tcPr>
            <w:tcW w:w="45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7</w:t>
            </w:r>
          </w:p>
        </w:tc>
        <w:tc>
          <w:tcPr>
            <w:tcW w:w="455"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23</w:t>
            </w:r>
          </w:p>
        </w:tc>
        <w:tc>
          <w:tcPr>
            <w:tcW w:w="43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27</w:t>
            </w:r>
          </w:p>
        </w:tc>
        <w:tc>
          <w:tcPr>
            <w:tcW w:w="40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22</w:t>
            </w:r>
          </w:p>
        </w:tc>
        <w:tc>
          <w:tcPr>
            <w:tcW w:w="456"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9</w:t>
            </w:r>
          </w:p>
        </w:tc>
        <w:tc>
          <w:tcPr>
            <w:tcW w:w="91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31,6</w:t>
            </w:r>
          </w:p>
        </w:tc>
      </w:tr>
      <w:tr w:rsidR="000F3020" w:rsidRPr="00614B6C" w:rsidTr="000F3020">
        <w:trPr>
          <w:jc w:val="center"/>
        </w:trPr>
        <w:tc>
          <w:tcPr>
            <w:tcW w:w="584" w:type="pct"/>
            <w:vAlign w:val="center"/>
          </w:tcPr>
          <w:p w:rsidR="000F3020" w:rsidRPr="00614B6C" w:rsidRDefault="000F3020" w:rsidP="000F3020">
            <w:pPr>
              <w:spacing w:after="0" w:line="240" w:lineRule="auto"/>
              <w:jc w:val="both"/>
              <w:rPr>
                <w:rFonts w:ascii="Times New Roman" w:hAnsi="Times New Roman" w:cs="Times New Roman"/>
                <w:sz w:val="20"/>
                <w:szCs w:val="20"/>
                <w:lang w:eastAsia="ru-RU"/>
              </w:rPr>
            </w:pPr>
            <w:r w:rsidRPr="00614B6C">
              <w:rPr>
                <w:rFonts w:ascii="Times New Roman" w:hAnsi="Times New Roman" w:cs="Times New Roman"/>
                <w:sz w:val="20"/>
                <w:szCs w:val="20"/>
                <w:lang w:eastAsia="ru-RU"/>
              </w:rPr>
              <w:t>Февраль</w:t>
            </w:r>
          </w:p>
        </w:tc>
        <w:tc>
          <w:tcPr>
            <w:tcW w:w="431"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6</w:t>
            </w:r>
          </w:p>
        </w:tc>
        <w:tc>
          <w:tcPr>
            <w:tcW w:w="424"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6</w:t>
            </w:r>
          </w:p>
        </w:tc>
        <w:tc>
          <w:tcPr>
            <w:tcW w:w="44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6</w:t>
            </w:r>
          </w:p>
        </w:tc>
        <w:tc>
          <w:tcPr>
            <w:tcW w:w="45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8</w:t>
            </w:r>
          </w:p>
        </w:tc>
        <w:tc>
          <w:tcPr>
            <w:tcW w:w="455"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18</w:t>
            </w:r>
          </w:p>
        </w:tc>
        <w:tc>
          <w:tcPr>
            <w:tcW w:w="43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27</w:t>
            </w:r>
          </w:p>
        </w:tc>
        <w:tc>
          <w:tcPr>
            <w:tcW w:w="40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20</w:t>
            </w:r>
          </w:p>
        </w:tc>
        <w:tc>
          <w:tcPr>
            <w:tcW w:w="456"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9</w:t>
            </w:r>
          </w:p>
        </w:tc>
        <w:tc>
          <w:tcPr>
            <w:tcW w:w="91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26,0</w:t>
            </w:r>
          </w:p>
        </w:tc>
      </w:tr>
      <w:tr w:rsidR="000F3020" w:rsidRPr="00614B6C" w:rsidTr="000F3020">
        <w:trPr>
          <w:jc w:val="center"/>
        </w:trPr>
        <w:tc>
          <w:tcPr>
            <w:tcW w:w="584" w:type="pct"/>
            <w:vAlign w:val="center"/>
          </w:tcPr>
          <w:p w:rsidR="000F3020" w:rsidRPr="00614B6C" w:rsidRDefault="000F3020" w:rsidP="000F3020">
            <w:pPr>
              <w:spacing w:after="0" w:line="240" w:lineRule="auto"/>
              <w:jc w:val="both"/>
              <w:rPr>
                <w:rFonts w:ascii="Times New Roman" w:hAnsi="Times New Roman" w:cs="Times New Roman"/>
                <w:sz w:val="20"/>
                <w:szCs w:val="20"/>
                <w:lang w:eastAsia="ru-RU"/>
              </w:rPr>
            </w:pPr>
            <w:r w:rsidRPr="00614B6C">
              <w:rPr>
                <w:rFonts w:ascii="Times New Roman" w:hAnsi="Times New Roman" w:cs="Times New Roman"/>
                <w:sz w:val="20"/>
                <w:szCs w:val="20"/>
                <w:lang w:eastAsia="ru-RU"/>
              </w:rPr>
              <w:t>Март</w:t>
            </w:r>
          </w:p>
        </w:tc>
        <w:tc>
          <w:tcPr>
            <w:tcW w:w="431"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7</w:t>
            </w:r>
          </w:p>
        </w:tc>
        <w:tc>
          <w:tcPr>
            <w:tcW w:w="424"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7</w:t>
            </w:r>
          </w:p>
        </w:tc>
        <w:tc>
          <w:tcPr>
            <w:tcW w:w="44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6</w:t>
            </w:r>
          </w:p>
        </w:tc>
        <w:tc>
          <w:tcPr>
            <w:tcW w:w="45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7</w:t>
            </w:r>
          </w:p>
        </w:tc>
        <w:tc>
          <w:tcPr>
            <w:tcW w:w="455"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17</w:t>
            </w:r>
          </w:p>
        </w:tc>
        <w:tc>
          <w:tcPr>
            <w:tcW w:w="43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24</w:t>
            </w:r>
          </w:p>
        </w:tc>
        <w:tc>
          <w:tcPr>
            <w:tcW w:w="402"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23</w:t>
            </w:r>
          </w:p>
        </w:tc>
        <w:tc>
          <w:tcPr>
            <w:tcW w:w="456"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9</w:t>
            </w:r>
          </w:p>
        </w:tc>
        <w:tc>
          <w:tcPr>
            <w:tcW w:w="917" w:type="pct"/>
            <w:vAlign w:val="center"/>
          </w:tcPr>
          <w:p w:rsidR="000F3020" w:rsidRPr="00614B6C" w:rsidRDefault="000F3020" w:rsidP="000F3020">
            <w:pPr>
              <w:spacing w:after="0" w:line="276" w:lineRule="auto"/>
              <w:jc w:val="center"/>
              <w:rPr>
                <w:rFonts w:ascii="Times New Roman" w:hAnsi="Times New Roman" w:cs="Times New Roman"/>
                <w:sz w:val="20"/>
                <w:szCs w:val="20"/>
                <w:lang w:eastAsia="ru-RU"/>
              </w:rPr>
            </w:pPr>
            <w:r w:rsidRPr="00614B6C">
              <w:rPr>
                <w:rFonts w:ascii="Times New Roman" w:hAnsi="Times New Roman" w:cs="Times New Roman"/>
                <w:sz w:val="20"/>
                <w:szCs w:val="20"/>
                <w:lang w:eastAsia="ru-RU"/>
              </w:rPr>
              <w:t>21,8</w:t>
            </w:r>
          </w:p>
        </w:tc>
      </w:tr>
    </w:tbl>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xml:space="preserve">Как видно из таблицы </w:t>
      </w:r>
      <w:r w:rsidR="002563D5">
        <w:rPr>
          <w:rFonts w:ascii="Times New Roman" w:hAnsi="Times New Roman" w:cs="Times New Roman"/>
          <w:sz w:val="28"/>
          <w:szCs w:val="28"/>
          <w:lang w:eastAsia="ru-RU"/>
        </w:rPr>
        <w:t>2</w:t>
      </w:r>
      <w:r w:rsidR="002563D5" w:rsidRPr="00614B6C">
        <w:rPr>
          <w:rFonts w:ascii="Times New Roman" w:hAnsi="Times New Roman" w:cs="Times New Roman"/>
          <w:sz w:val="28"/>
          <w:szCs w:val="28"/>
          <w:lang w:eastAsia="ru-RU"/>
        </w:rPr>
        <w:t>.1</w:t>
      </w:r>
      <w:r w:rsidR="002563D5">
        <w:rPr>
          <w:rFonts w:ascii="Times New Roman" w:hAnsi="Times New Roman" w:cs="Times New Roman"/>
          <w:sz w:val="28"/>
          <w:szCs w:val="28"/>
          <w:lang w:eastAsia="ru-RU"/>
        </w:rPr>
        <w:t>3</w:t>
      </w:r>
      <w:r w:rsidR="002563D5" w:rsidRPr="00614B6C">
        <w:rPr>
          <w:rFonts w:ascii="Times New Roman" w:hAnsi="Times New Roman" w:cs="Times New Roman"/>
          <w:sz w:val="28"/>
          <w:szCs w:val="28"/>
          <w:lang w:eastAsia="ru-RU"/>
        </w:rPr>
        <w:t>.1</w:t>
      </w:r>
      <w:r w:rsidRPr="00614B6C">
        <w:rPr>
          <w:rFonts w:ascii="Times New Roman" w:hAnsi="Times New Roman" w:cs="Times New Roman"/>
          <w:sz w:val="28"/>
          <w:szCs w:val="28"/>
          <w:lang w:eastAsia="ru-RU"/>
        </w:rPr>
        <w:t xml:space="preserve"> в зимний период преобладают </w:t>
      </w:r>
      <w:r w:rsidRPr="00614B6C">
        <w:rPr>
          <w:rFonts w:ascii="Times New Roman" w:hAnsi="Times New Roman" w:cs="Times New Roman"/>
          <w:sz w:val="28"/>
          <w:szCs w:val="28"/>
        </w:rPr>
        <w:t>южные и юго-западные ветра. Это говорит о том, что снежным заносам подвержены дороги широтного направления.</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В проекте рассматриваются опасные природные процессы, характерные для территории поселка городского типа:</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xml:space="preserve">- эрозионные процессы; </w:t>
      </w:r>
    </w:p>
    <w:p w:rsidR="000F3020" w:rsidRPr="00614B6C" w:rsidRDefault="000F3020" w:rsidP="000F3020">
      <w:pPr>
        <w:spacing w:after="0" w:line="276" w:lineRule="auto"/>
        <w:ind w:left="567" w:firstLine="142"/>
        <w:jc w:val="both"/>
        <w:rPr>
          <w:rFonts w:ascii="Times New Roman" w:eastAsia="Times New Roman" w:hAnsi="Times New Roman" w:cs="Times New Roman"/>
          <w:sz w:val="28"/>
          <w:szCs w:val="28"/>
          <w:lang w:eastAsia="ru-RU"/>
        </w:rPr>
      </w:pPr>
      <w:r w:rsidRPr="00614B6C">
        <w:rPr>
          <w:rFonts w:ascii="Times New Roman" w:eastAsia="Times New Roman" w:hAnsi="Times New Roman" w:cs="Times New Roman"/>
          <w:sz w:val="28"/>
          <w:szCs w:val="28"/>
          <w:lang w:eastAsia="ru-RU"/>
        </w:rPr>
        <w:t>- специфические грунты;</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lastRenderedPageBreak/>
        <w:t>- карстово-суффозионные процессы;</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затопление (подтопление);</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сейсмичность;</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снежные заносы.</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В соответствии с СП 116.13330.2012 «Инженерная защита территорий, зданий и сооружений от опасных геологических процессов. Актуализированная редакция СНиП 22-02-2003», при проектировании инженерной защиты следует обеспечивать (предусматривать):</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предотвращение, устранение или снижение до допустимого уровня отрицательного воздействия на защищаемые территории, здания и сооружения действующих и связанных с ними возможных опасных процессов;</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наиболее полное использование местных строительных материалов и природных ресурсов;</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производство работ способами, не приводящими к появлению новых и (или) интенсификации действующих геологических процессов;</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сохранение заповедных зон, ландшафтов, исторических объектов и памятников и т.д.;</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надлежащее архитектурное оформление сооружений инженерной защиты;</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сочетание с мероприятиями по охране окружающей среды;</w:t>
      </w:r>
    </w:p>
    <w:p w:rsidR="000F3020" w:rsidRPr="00614B6C" w:rsidRDefault="000F3020" w:rsidP="000F3020">
      <w:pPr>
        <w:spacing w:after="0" w:line="240" w:lineRule="auto"/>
        <w:ind w:firstLine="709"/>
        <w:jc w:val="both"/>
        <w:rPr>
          <w:rFonts w:ascii="Times New Roman" w:hAnsi="Times New Roman" w:cs="Times New Roman"/>
          <w:sz w:val="28"/>
          <w:szCs w:val="28"/>
          <w:lang w:eastAsia="ru-RU"/>
        </w:rPr>
      </w:pPr>
      <w:r w:rsidRPr="00614B6C">
        <w:rPr>
          <w:rFonts w:ascii="Times New Roman" w:hAnsi="Times New Roman" w:cs="Times New Roman"/>
          <w:sz w:val="28"/>
          <w:szCs w:val="28"/>
          <w:lang w:eastAsia="ru-RU"/>
        </w:rPr>
        <w:t>- в необходимых случаях - систематические наблюдения за состоянием защищаемых территорий и объектов и за работой сооружений инженерной защиты в период строительства и эксплуатации (мониторинг).</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lang w:eastAsia="x-none"/>
        </w:rPr>
      </w:pPr>
    </w:p>
    <w:p w:rsidR="000F3020" w:rsidRPr="00614B6C" w:rsidRDefault="000F3020" w:rsidP="000F3020">
      <w:pPr>
        <w:spacing w:after="0" w:line="240" w:lineRule="auto"/>
        <w:ind w:firstLine="709"/>
        <w:jc w:val="center"/>
        <w:rPr>
          <w:rFonts w:ascii="Times New Roman" w:hAnsi="Times New Roman" w:cs="Times New Roman"/>
          <w:sz w:val="28"/>
          <w:szCs w:val="28"/>
          <w:lang w:eastAsia="ru-RU"/>
        </w:rPr>
      </w:pPr>
      <w:r w:rsidRPr="00614B6C">
        <w:rPr>
          <w:rFonts w:ascii="Times New Roman" w:hAnsi="Times New Roman" w:cs="Times New Roman"/>
          <w:sz w:val="28"/>
          <w:szCs w:val="28"/>
          <w:lang w:eastAsia="ru-RU"/>
        </w:rPr>
        <w:t>Эрозионные процессы</w:t>
      </w:r>
    </w:p>
    <w:p w:rsidR="000F3020" w:rsidRPr="00BF20C2" w:rsidRDefault="000F3020" w:rsidP="000F3020">
      <w:pPr>
        <w:pStyle w:val="affd"/>
        <w:rPr>
          <w:szCs w:val="28"/>
        </w:rPr>
      </w:pPr>
      <w:r w:rsidRPr="00BF20C2">
        <w:rPr>
          <w:szCs w:val="28"/>
        </w:rPr>
        <w:t xml:space="preserve">Территория Сарлинского сельского поселения, как и в целом Азнакаевского муниципального района, отличается от других регионов Республики Татарстан относительно небольшой густотой овражной сети. </w:t>
      </w:r>
    </w:p>
    <w:p w:rsidR="000F3020" w:rsidRPr="00AC002D" w:rsidRDefault="000F3020" w:rsidP="000F3020">
      <w:pPr>
        <w:pStyle w:val="affd"/>
        <w:ind w:firstLine="567"/>
        <w:rPr>
          <w:szCs w:val="28"/>
        </w:rPr>
      </w:pPr>
      <w:r w:rsidRPr="00BF20C2">
        <w:rPr>
          <w:spacing w:val="-2"/>
        </w:rPr>
        <w:t>На территории сельского поселения распространены процессы речной эрозии. С</w:t>
      </w:r>
      <w:r w:rsidRPr="00BF20C2">
        <w:rPr>
          <w:szCs w:val="28"/>
        </w:rPr>
        <w:t xml:space="preserve"> северо-восточной стороны н.п. Буляк образуется новое русло р.Ик. Ежегодно смывается 15-</w:t>
      </w:r>
      <w:smartTag w:uri="urn:schemas-microsoft-com:office:smarttags" w:element="metricconverter">
        <w:smartTagPr>
          <w:attr w:name="ProductID" w:val="20 м"/>
        </w:smartTagPr>
        <w:r w:rsidRPr="00BF20C2">
          <w:rPr>
            <w:szCs w:val="28"/>
          </w:rPr>
          <w:t>20 м</w:t>
        </w:r>
      </w:smartTag>
      <w:r w:rsidRPr="00BF20C2">
        <w:rPr>
          <w:szCs w:val="28"/>
        </w:rPr>
        <w:t xml:space="preserve"> береговой полосы не только в н.п.Буляк,</w:t>
      </w:r>
      <w:r w:rsidRPr="00AC002D">
        <w:rPr>
          <w:szCs w:val="28"/>
        </w:rPr>
        <w:t xml:space="preserve"> но и в н.п.Сарлы (Схема территориального планирования Азнакаевского муниципального района РТ).</w:t>
      </w:r>
    </w:p>
    <w:p w:rsidR="000F3020" w:rsidRPr="00E43E25" w:rsidRDefault="000F3020" w:rsidP="000F3020">
      <w:pPr>
        <w:pStyle w:val="affd"/>
        <w:rPr>
          <w:color w:val="000000"/>
          <w:szCs w:val="28"/>
          <w:highlight w:val="yellow"/>
        </w:rPr>
      </w:pPr>
    </w:p>
    <w:p w:rsidR="000F3020" w:rsidRPr="00614B6C" w:rsidRDefault="000F3020" w:rsidP="000F3020">
      <w:pPr>
        <w:spacing w:after="0" w:line="240" w:lineRule="auto"/>
        <w:ind w:firstLine="709"/>
        <w:jc w:val="center"/>
        <w:rPr>
          <w:rFonts w:ascii="Times New Roman" w:eastAsia="Times New Roman" w:hAnsi="Times New Roman" w:cs="Times New Roman"/>
          <w:sz w:val="28"/>
          <w:szCs w:val="28"/>
          <w:lang w:eastAsia="ru-RU"/>
        </w:rPr>
      </w:pPr>
      <w:r w:rsidRPr="00614B6C">
        <w:rPr>
          <w:rFonts w:ascii="Times New Roman" w:eastAsia="Times New Roman" w:hAnsi="Times New Roman" w:cs="Times New Roman"/>
          <w:sz w:val="28"/>
          <w:szCs w:val="28"/>
          <w:lang w:eastAsia="ru-RU"/>
        </w:rPr>
        <w:t>Специфические грунты</w:t>
      </w:r>
    </w:p>
    <w:p w:rsidR="000F3020" w:rsidRDefault="000F3020" w:rsidP="000F3020">
      <w:pPr>
        <w:pStyle w:val="Normal0"/>
        <w:rPr>
          <w:b w:val="0"/>
          <w:lang w:eastAsia="ru-RU"/>
        </w:rPr>
      </w:pPr>
      <w:r w:rsidRPr="003A222B">
        <w:rPr>
          <w:b w:val="0"/>
          <w:lang w:eastAsia="ru-RU"/>
        </w:rPr>
        <w:t>На территории сельского поселения, как и на территории всего района, получили свое распространение элювиальные и в меньшей степени - органо-минеральные грунты.</w:t>
      </w:r>
    </w:p>
    <w:p w:rsidR="000F3020" w:rsidRPr="00614B6C" w:rsidRDefault="000F3020" w:rsidP="000F3020">
      <w:pPr>
        <w:pStyle w:val="Normal0"/>
        <w:rPr>
          <w:b w:val="0"/>
        </w:rPr>
      </w:pPr>
      <w:r w:rsidRPr="00614B6C">
        <w:rPr>
          <w:b w:val="0"/>
        </w:rPr>
        <w:t>К органоминеральным и органическим грунтам относят илы, сапропели, торфы и заторфованные грунты («ГОСТ 25100-2020. Межгосударственный стандарт. Грунты. Классификация»).</w:t>
      </w:r>
    </w:p>
    <w:p w:rsidR="000F3020" w:rsidRPr="00614B6C" w:rsidRDefault="000F3020" w:rsidP="000F3020">
      <w:pPr>
        <w:pStyle w:val="Normal0"/>
        <w:rPr>
          <w:b w:val="0"/>
        </w:rPr>
      </w:pPr>
      <w:r w:rsidRPr="00614B6C">
        <w:rPr>
          <w:b w:val="0"/>
        </w:rPr>
        <w:t>Основные проявления торфа связаны с биогенными (болотными) отложениями пойм и надпойменных террас реки Ик и ее притоков.</w:t>
      </w:r>
    </w:p>
    <w:p w:rsidR="000F3020" w:rsidRPr="00614B6C" w:rsidRDefault="000F3020" w:rsidP="000F3020">
      <w:pPr>
        <w:pStyle w:val="Normal0"/>
        <w:rPr>
          <w:b w:val="0"/>
        </w:rPr>
      </w:pPr>
      <w:r w:rsidRPr="00614B6C">
        <w:rPr>
          <w:b w:val="0"/>
        </w:rPr>
        <w:t>Перед началом строительства, при проведении инженерно-геологических изысканий должны учитываться районы распространения специфических грунтов.</w:t>
      </w:r>
    </w:p>
    <w:p w:rsidR="000F3020" w:rsidRPr="00614B6C" w:rsidRDefault="000F3020" w:rsidP="000F3020">
      <w:pPr>
        <w:spacing w:after="0" w:line="240" w:lineRule="auto"/>
        <w:ind w:firstLine="709"/>
        <w:jc w:val="center"/>
        <w:rPr>
          <w:rFonts w:ascii="Times New Roman" w:hAnsi="Times New Roman" w:cs="Times New Roman"/>
          <w:sz w:val="28"/>
          <w:szCs w:val="28"/>
          <w:lang w:eastAsia="ru-RU"/>
        </w:rPr>
      </w:pPr>
    </w:p>
    <w:p w:rsidR="000F3020" w:rsidRPr="00BE71F0" w:rsidRDefault="000F3020" w:rsidP="000F3020">
      <w:pPr>
        <w:spacing w:after="0" w:line="240" w:lineRule="auto"/>
        <w:ind w:firstLine="709"/>
        <w:jc w:val="center"/>
        <w:rPr>
          <w:rFonts w:ascii="Times New Roman" w:hAnsi="Times New Roman" w:cs="Times New Roman"/>
          <w:sz w:val="28"/>
          <w:szCs w:val="28"/>
          <w:lang w:eastAsia="ru-RU"/>
        </w:rPr>
      </w:pPr>
      <w:r w:rsidRPr="00BE71F0">
        <w:rPr>
          <w:rFonts w:ascii="Times New Roman" w:hAnsi="Times New Roman" w:cs="Times New Roman"/>
          <w:sz w:val="28"/>
          <w:szCs w:val="28"/>
          <w:lang w:eastAsia="ru-RU"/>
        </w:rPr>
        <w:t>Карстово-суффозионные процессы</w:t>
      </w:r>
    </w:p>
    <w:p w:rsidR="000F3020" w:rsidRPr="00BE71F0" w:rsidRDefault="000F3020" w:rsidP="000F3020">
      <w:pPr>
        <w:pStyle w:val="Normal0"/>
        <w:rPr>
          <w:b w:val="0"/>
          <w:lang w:eastAsia="ru-RU"/>
        </w:rPr>
      </w:pPr>
      <w:r w:rsidRPr="00BE71F0">
        <w:rPr>
          <w:b w:val="0"/>
          <w:lang w:eastAsia="ru-RU"/>
        </w:rPr>
        <w:lastRenderedPageBreak/>
        <w:t>Азнакаевский муниципальный район входит в Икский карстовый район Зай-Икской карстовой области, что требует при отводе участков под различные виды хозяйственного использования проведения инженерных изысканий на карст.</w:t>
      </w:r>
    </w:p>
    <w:p w:rsidR="000F3020" w:rsidRDefault="000F3020" w:rsidP="000F3020">
      <w:pPr>
        <w:pStyle w:val="Normal0"/>
        <w:rPr>
          <w:b w:val="0"/>
          <w:lang w:eastAsia="ru-RU"/>
        </w:rPr>
      </w:pPr>
      <w:r w:rsidRPr="00BE71F0">
        <w:rPr>
          <w:b w:val="0"/>
          <w:lang w:eastAsia="ru-RU"/>
        </w:rPr>
        <w:t>Карстовые процессы наиболее распространены в долине р.Ик, т.е. в восточной части сельского поселения. Преимущественно карст развит подаллювиальный, долинный, сульфатный. Он связан с гипсами доломитами и известняками соликамского горизонта и кунгурского яруса, а также с прослоями и линзами гипса казанских отложений. Преимущественно развиты воронки просачивания (карсто-суффозионные). Многие воронки заняты озерами. Диаметр воронок от 2-</w:t>
      </w:r>
      <w:smartTag w:uri="urn:schemas-microsoft-com:office:smarttags" w:element="metricconverter">
        <w:smartTagPr>
          <w:attr w:name="ProductID" w:val="5 м"/>
        </w:smartTagPr>
        <w:r w:rsidRPr="00BE71F0">
          <w:rPr>
            <w:b w:val="0"/>
            <w:lang w:eastAsia="ru-RU"/>
          </w:rPr>
          <w:t>5 м</w:t>
        </w:r>
      </w:smartTag>
      <w:r w:rsidRPr="00BE71F0">
        <w:rPr>
          <w:b w:val="0"/>
          <w:lang w:eastAsia="ru-RU"/>
        </w:rPr>
        <w:t xml:space="preserve"> до </w:t>
      </w:r>
      <w:smartTag w:uri="urn:schemas-microsoft-com:office:smarttags" w:element="metricconverter">
        <w:smartTagPr>
          <w:attr w:name="ProductID" w:val="50 м"/>
        </w:smartTagPr>
        <w:r w:rsidRPr="00BE71F0">
          <w:rPr>
            <w:b w:val="0"/>
            <w:lang w:eastAsia="ru-RU"/>
          </w:rPr>
          <w:t>50 м</w:t>
        </w:r>
      </w:smartTag>
      <w:r w:rsidRPr="00BE71F0">
        <w:rPr>
          <w:b w:val="0"/>
          <w:lang w:eastAsia="ru-RU"/>
        </w:rPr>
        <w:t xml:space="preserve">, редко до </w:t>
      </w:r>
      <w:smartTag w:uri="urn:schemas-microsoft-com:office:smarttags" w:element="metricconverter">
        <w:smartTagPr>
          <w:attr w:name="ProductID" w:val="200 м"/>
        </w:smartTagPr>
        <w:r w:rsidRPr="00BE71F0">
          <w:rPr>
            <w:b w:val="0"/>
            <w:lang w:eastAsia="ru-RU"/>
          </w:rPr>
          <w:t>200 м</w:t>
        </w:r>
      </w:smartTag>
      <w:r w:rsidRPr="00BE71F0">
        <w:rPr>
          <w:b w:val="0"/>
          <w:lang w:eastAsia="ru-RU"/>
        </w:rPr>
        <w:t>, глубина 2-</w:t>
      </w:r>
      <w:smartTag w:uri="urn:schemas-microsoft-com:office:smarttags" w:element="metricconverter">
        <w:smartTagPr>
          <w:attr w:name="ProductID" w:val="5 м"/>
        </w:smartTagPr>
        <w:r w:rsidRPr="00BE71F0">
          <w:rPr>
            <w:b w:val="0"/>
            <w:lang w:eastAsia="ru-RU"/>
          </w:rPr>
          <w:t>5 м</w:t>
        </w:r>
      </w:smartTag>
      <w:r w:rsidRPr="00BE71F0">
        <w:rPr>
          <w:b w:val="0"/>
          <w:lang w:eastAsia="ru-RU"/>
        </w:rPr>
        <w:t>.</w:t>
      </w:r>
    </w:p>
    <w:p w:rsidR="000F3020" w:rsidRPr="00BE71F0" w:rsidRDefault="000F3020" w:rsidP="000F3020">
      <w:pPr>
        <w:pStyle w:val="Normal0"/>
        <w:rPr>
          <w:b w:val="0"/>
          <w:lang w:eastAsia="ru-RU"/>
        </w:rPr>
      </w:pPr>
    </w:p>
    <w:p w:rsidR="000F3020" w:rsidRPr="00500D51" w:rsidRDefault="000F3020" w:rsidP="000F3020">
      <w:pPr>
        <w:spacing w:after="0" w:line="240" w:lineRule="auto"/>
        <w:ind w:firstLine="709"/>
        <w:jc w:val="center"/>
        <w:rPr>
          <w:rFonts w:ascii="Times New Roman" w:hAnsi="Times New Roman" w:cs="Times New Roman"/>
          <w:sz w:val="28"/>
          <w:szCs w:val="28"/>
          <w:lang w:eastAsia="ru-RU"/>
        </w:rPr>
      </w:pPr>
      <w:r w:rsidRPr="00500D51">
        <w:rPr>
          <w:rFonts w:ascii="Times New Roman" w:hAnsi="Times New Roman" w:cs="Times New Roman"/>
          <w:sz w:val="28"/>
          <w:szCs w:val="28"/>
          <w:lang w:eastAsia="ru-RU"/>
        </w:rPr>
        <w:t>Затопление (подтопление)</w:t>
      </w:r>
    </w:p>
    <w:p w:rsidR="000F3020" w:rsidRPr="00500D51" w:rsidRDefault="000F3020" w:rsidP="000F3020">
      <w:pPr>
        <w:spacing w:after="0" w:line="240" w:lineRule="auto"/>
        <w:ind w:firstLine="709"/>
        <w:jc w:val="both"/>
        <w:rPr>
          <w:rFonts w:ascii="Times New Roman" w:hAnsi="Times New Roman" w:cs="Times New Roman"/>
          <w:sz w:val="28"/>
          <w:szCs w:val="28"/>
          <w:lang w:eastAsia="ru-RU"/>
        </w:rPr>
      </w:pPr>
      <w:r w:rsidRPr="00500D51">
        <w:rPr>
          <w:rFonts w:ascii="Times New Roman" w:hAnsi="Times New Roman" w:cs="Times New Roman"/>
          <w:sz w:val="28"/>
          <w:szCs w:val="28"/>
          <w:lang w:eastAsia="ru-RU"/>
        </w:rPr>
        <w:t xml:space="preserve">В соответствии с Распоряжением КМ РТ от </w:t>
      </w:r>
      <w:r w:rsidRPr="00500D51">
        <w:rPr>
          <w:rFonts w:ascii="Times New Roman" w:hAnsi="Times New Roman" w:cs="Times New Roman"/>
          <w:sz w:val="28"/>
          <w:szCs w:val="28"/>
        </w:rPr>
        <w:t xml:space="preserve">07.03.2022 г. </w:t>
      </w:r>
      <w:r w:rsidRPr="00500D51">
        <w:rPr>
          <w:rFonts w:ascii="Times New Roman" w:hAnsi="Times New Roman" w:cs="Times New Roman"/>
          <w:sz w:val="28"/>
          <w:szCs w:val="28"/>
          <w:lang w:eastAsia="ru-RU"/>
        </w:rPr>
        <w:t>№ 458-р «О внесении изменений в перечень населенных пунктов Республики Татарстан, попадающих в зоны возможного затопления (подтопления) в паводковый период, утвержденный распоряжением Кабинета Министров Республики Татарстан от 29.08.2013 № 1625-р», населенные пункты Сарлинского сельского поселения попадают в зону возможного затопления (подтопления) в паводковый период.</w:t>
      </w:r>
    </w:p>
    <w:p w:rsidR="000F3020" w:rsidRPr="001D7846" w:rsidRDefault="000F3020" w:rsidP="000F3020">
      <w:pPr>
        <w:spacing w:after="0" w:line="240" w:lineRule="auto"/>
        <w:ind w:firstLine="709"/>
        <w:jc w:val="both"/>
        <w:rPr>
          <w:rFonts w:ascii="Times New Roman" w:hAnsi="Times New Roman" w:cs="Times New Roman"/>
          <w:sz w:val="28"/>
          <w:szCs w:val="28"/>
          <w:lang w:eastAsia="ru-RU"/>
        </w:rPr>
      </w:pPr>
      <w:r w:rsidRPr="001D7846">
        <w:rPr>
          <w:rFonts w:ascii="Times New Roman" w:hAnsi="Times New Roman" w:cs="Times New Roman"/>
          <w:sz w:val="28"/>
          <w:szCs w:val="28"/>
          <w:lang w:eastAsia="ru-RU"/>
        </w:rPr>
        <w:t>Вне территории населенных пунктов процессам подтопления могут быть подвержены днища и нижние части склонов долин рек, дренирующих рассматриваемую территорию. Здесь подземные воды относятся к водоносному четвертичному аллювиальному комплексу, испытывают существенные сезонные и многолетние колебания, на территориях, где глубина залегания уровня подземных вод в большинстве случаев невелика (обычно не превышает 10-</w:t>
      </w:r>
      <w:smartTag w:uri="urn:schemas-microsoft-com:office:smarttags" w:element="metricconverter">
        <w:smartTagPr>
          <w:attr w:name="ProductID" w:val="15 м"/>
        </w:smartTagPr>
        <w:r w:rsidRPr="001D7846">
          <w:rPr>
            <w:rFonts w:ascii="Times New Roman" w:hAnsi="Times New Roman" w:cs="Times New Roman"/>
            <w:sz w:val="28"/>
            <w:szCs w:val="28"/>
            <w:lang w:eastAsia="ru-RU"/>
          </w:rPr>
          <w:t>15 м</w:t>
        </w:r>
      </w:smartTag>
      <w:r w:rsidRPr="001D7846">
        <w:rPr>
          <w:rFonts w:ascii="Times New Roman" w:hAnsi="Times New Roman" w:cs="Times New Roman"/>
          <w:sz w:val="28"/>
          <w:szCs w:val="28"/>
          <w:lang w:eastAsia="ru-RU"/>
        </w:rPr>
        <w:t>).</w:t>
      </w:r>
    </w:p>
    <w:p w:rsidR="000F3020" w:rsidRPr="001D7846" w:rsidRDefault="000F3020" w:rsidP="000F3020">
      <w:pPr>
        <w:spacing w:after="0" w:line="240" w:lineRule="auto"/>
        <w:ind w:firstLine="709"/>
        <w:jc w:val="both"/>
        <w:rPr>
          <w:rFonts w:ascii="Times New Roman" w:hAnsi="Times New Roman" w:cs="Times New Roman"/>
          <w:sz w:val="28"/>
          <w:szCs w:val="28"/>
        </w:rPr>
      </w:pPr>
      <w:r w:rsidRPr="001D7846">
        <w:rPr>
          <w:rFonts w:ascii="Times New Roman" w:hAnsi="Times New Roman" w:cs="Times New Roman"/>
          <w:sz w:val="28"/>
          <w:szCs w:val="28"/>
        </w:rPr>
        <w:t>Согласно п.3 Постановления Правительства РФ от 18.04.2014 № 360  «О зонах затопления, подтопления» (вместе с «Положением о зонах затопления, подтопления») (с изменениями и дополнениями): Зоны затопления, подтопления устанавливаются, изменяются, прекращают свое существование решением Федерального агентства водных ресурсов (его территориальных органов) на основании предложений исполнительного органа субъекта Российской Федерации об установлении границ зон затопления и при необходимости границ зон подтопления или о прекращении существования зон затопления, подтопления (далее - предложения) и сведений о границах этих зон, которые должны содержать графическое описание местоположения границ этих зон, перечень координат характерных точек границ таких зон в системе координат, установленной для ведения Единого государственного реестра недвижимости.</w:t>
      </w:r>
    </w:p>
    <w:p w:rsidR="000F3020" w:rsidRPr="001D7846" w:rsidRDefault="000F3020" w:rsidP="000F3020">
      <w:pPr>
        <w:spacing w:after="0" w:line="240" w:lineRule="auto"/>
        <w:ind w:firstLine="709"/>
        <w:jc w:val="both"/>
        <w:rPr>
          <w:rFonts w:ascii="Times New Roman" w:hAnsi="Times New Roman" w:cs="Times New Roman"/>
          <w:sz w:val="28"/>
          <w:szCs w:val="28"/>
          <w:lang w:eastAsia="ru-RU"/>
        </w:rPr>
      </w:pPr>
      <w:r w:rsidRPr="001D7846">
        <w:rPr>
          <w:rFonts w:ascii="Times New Roman" w:hAnsi="Times New Roman" w:cs="Times New Roman"/>
          <w:sz w:val="28"/>
          <w:szCs w:val="28"/>
          <w:lang w:eastAsia="ru-RU"/>
        </w:rPr>
        <w:t>Также в п.17 указано, что после определения границ зон затопления, подтопления Федеральное агентство водных ресурсов вносит сведения о зонах затопления, подтопления в государственный водный реестр и направляет в Федеральную службу государственной регистрации, кадастра и картографии (ее территориальные органы) сведения о зонах затопления, подтопления для внесения в Единый государственный реестр недвижимости.</w:t>
      </w:r>
    </w:p>
    <w:p w:rsidR="000F3020" w:rsidRPr="001D7846" w:rsidRDefault="000F3020" w:rsidP="000F3020">
      <w:pPr>
        <w:spacing w:after="0" w:line="240" w:lineRule="auto"/>
        <w:ind w:firstLine="709"/>
        <w:jc w:val="both"/>
        <w:rPr>
          <w:rFonts w:ascii="Times New Roman" w:hAnsi="Times New Roman" w:cs="Times New Roman"/>
          <w:sz w:val="28"/>
          <w:szCs w:val="28"/>
          <w:lang w:eastAsia="ru-RU"/>
        </w:rPr>
      </w:pPr>
      <w:r w:rsidRPr="001D7846">
        <w:rPr>
          <w:rFonts w:ascii="Times New Roman" w:hAnsi="Times New Roman" w:cs="Times New Roman"/>
          <w:sz w:val="28"/>
          <w:szCs w:val="28"/>
          <w:lang w:eastAsia="ru-RU"/>
        </w:rPr>
        <w:t xml:space="preserve">В настоящее время, на данной территории, границы зон затопления, подтопления не установлены в порядке, установленном «О зонах затопления, подтопления» (вместе с «Положением о зонах затопления, подтопления»). </w:t>
      </w:r>
    </w:p>
    <w:p w:rsidR="000F3020" w:rsidRPr="001F5D1D" w:rsidRDefault="000F3020" w:rsidP="000F3020">
      <w:pPr>
        <w:spacing w:after="0" w:line="240" w:lineRule="auto"/>
        <w:ind w:firstLine="709"/>
        <w:jc w:val="both"/>
        <w:rPr>
          <w:rFonts w:ascii="Times New Roman" w:hAnsi="Times New Roman" w:cs="Times New Roman"/>
          <w:sz w:val="28"/>
          <w:szCs w:val="28"/>
          <w:lang w:eastAsia="ru-RU"/>
        </w:rPr>
      </w:pPr>
    </w:p>
    <w:p w:rsidR="000F3020" w:rsidRPr="001F5D1D" w:rsidRDefault="000F3020" w:rsidP="000F3020">
      <w:pPr>
        <w:spacing w:after="0" w:line="240" w:lineRule="auto"/>
        <w:ind w:firstLine="709"/>
        <w:jc w:val="center"/>
        <w:rPr>
          <w:rFonts w:ascii="Times New Roman" w:hAnsi="Times New Roman" w:cs="Times New Roman"/>
          <w:sz w:val="28"/>
          <w:szCs w:val="28"/>
          <w:lang w:eastAsia="ru-RU"/>
        </w:rPr>
      </w:pPr>
      <w:r w:rsidRPr="001F5D1D">
        <w:rPr>
          <w:rFonts w:ascii="Times New Roman" w:hAnsi="Times New Roman" w:cs="Times New Roman"/>
          <w:sz w:val="28"/>
          <w:szCs w:val="28"/>
          <w:lang w:eastAsia="ru-RU"/>
        </w:rPr>
        <w:t>Сейсмичность</w:t>
      </w:r>
    </w:p>
    <w:p w:rsidR="000F3020" w:rsidRPr="001F5D1D" w:rsidRDefault="000F3020" w:rsidP="000F3020">
      <w:pPr>
        <w:spacing w:after="0" w:line="240" w:lineRule="auto"/>
        <w:ind w:firstLine="709"/>
        <w:jc w:val="both"/>
        <w:rPr>
          <w:rFonts w:ascii="Times New Roman" w:hAnsi="Times New Roman" w:cs="Times New Roman"/>
          <w:sz w:val="28"/>
          <w:szCs w:val="28"/>
          <w:lang w:eastAsia="ru-RU"/>
        </w:rPr>
      </w:pPr>
      <w:r w:rsidRPr="001F5D1D">
        <w:rPr>
          <w:rFonts w:ascii="Times New Roman" w:hAnsi="Times New Roman" w:cs="Times New Roman"/>
          <w:sz w:val="28"/>
          <w:szCs w:val="28"/>
          <w:lang w:eastAsia="ru-RU"/>
        </w:rPr>
        <w:t xml:space="preserve">В тектоническом отношении </w:t>
      </w:r>
      <w:r w:rsidRPr="001F5D1D">
        <w:rPr>
          <w:rFonts w:ascii="Times New Roman" w:eastAsia="Times New Roman" w:hAnsi="Times New Roman" w:cs="Times New Roman"/>
          <w:sz w:val="28"/>
          <w:szCs w:val="24"/>
          <w:lang w:eastAsia="ru-RU"/>
        </w:rPr>
        <w:t>территория Сарлинского сельского поселения</w:t>
      </w:r>
      <w:r w:rsidRPr="001F5D1D">
        <w:t xml:space="preserve"> </w:t>
      </w:r>
      <w:r w:rsidRPr="001F5D1D">
        <w:rPr>
          <w:rFonts w:ascii="Times New Roman" w:eastAsia="Times New Roman" w:hAnsi="Times New Roman" w:cs="Times New Roman"/>
          <w:sz w:val="28"/>
          <w:szCs w:val="24"/>
          <w:lang w:eastAsia="ru-RU"/>
        </w:rPr>
        <w:t>приурочена к Южно-Татарскому  своду Волго-Уральской антеклизы.</w:t>
      </w:r>
    </w:p>
    <w:p w:rsidR="000F3020" w:rsidRPr="001F5D1D" w:rsidRDefault="000F3020" w:rsidP="000F3020">
      <w:pPr>
        <w:spacing w:after="0" w:line="240" w:lineRule="auto"/>
        <w:ind w:firstLine="709"/>
        <w:jc w:val="both"/>
        <w:rPr>
          <w:rFonts w:ascii="Times New Roman" w:hAnsi="Times New Roman" w:cs="Times New Roman"/>
          <w:sz w:val="28"/>
          <w:szCs w:val="28"/>
          <w:lang w:eastAsia="ru-RU"/>
        </w:rPr>
      </w:pPr>
      <w:r w:rsidRPr="001F5D1D">
        <w:rPr>
          <w:rFonts w:ascii="Times New Roman" w:hAnsi="Times New Roman" w:cs="Times New Roman"/>
          <w:sz w:val="28"/>
          <w:szCs w:val="28"/>
          <w:lang w:eastAsia="ru-RU"/>
        </w:rPr>
        <w:t>Согласно Схеме территориального планирования РТ (Схема сейсмического районирования территории Республики Татарстан с периодом повторения бальности Т=1000 лет) рассматриваемая территория расположена в зоне в 5 баллов.</w:t>
      </w:r>
    </w:p>
    <w:p w:rsidR="000F3020" w:rsidRPr="00EB05C8" w:rsidRDefault="000F3020" w:rsidP="000F3020">
      <w:pPr>
        <w:spacing w:after="0" w:line="240" w:lineRule="auto"/>
        <w:ind w:firstLine="709"/>
        <w:jc w:val="center"/>
        <w:rPr>
          <w:rFonts w:ascii="Times New Roman" w:hAnsi="Times New Roman" w:cs="Times New Roman"/>
          <w:sz w:val="28"/>
          <w:szCs w:val="28"/>
          <w:lang w:eastAsia="ru-RU"/>
        </w:rPr>
      </w:pPr>
      <w:r w:rsidRPr="00EB05C8">
        <w:rPr>
          <w:rFonts w:ascii="Times New Roman" w:hAnsi="Times New Roman" w:cs="Times New Roman"/>
          <w:sz w:val="28"/>
          <w:szCs w:val="28"/>
          <w:lang w:eastAsia="ru-RU"/>
        </w:rPr>
        <w:t>Снежные заносы</w:t>
      </w:r>
    </w:p>
    <w:p w:rsidR="000F3020" w:rsidRPr="00EB05C8" w:rsidRDefault="000F3020" w:rsidP="000F3020">
      <w:pPr>
        <w:spacing w:after="0" w:line="240" w:lineRule="auto"/>
        <w:ind w:firstLine="709"/>
        <w:jc w:val="both"/>
        <w:rPr>
          <w:rFonts w:ascii="Times New Roman" w:hAnsi="Times New Roman" w:cs="Times New Roman"/>
          <w:sz w:val="28"/>
          <w:szCs w:val="28"/>
          <w:lang w:eastAsia="ru-RU"/>
        </w:rPr>
      </w:pPr>
      <w:r w:rsidRPr="00EB05C8">
        <w:rPr>
          <w:rFonts w:ascii="Times New Roman" w:hAnsi="Times New Roman" w:cs="Times New Roman"/>
          <w:sz w:val="28"/>
          <w:szCs w:val="28"/>
          <w:lang w:eastAsia="ru-RU"/>
        </w:rPr>
        <w:t>Согласно СП 20.13330.2016 «Свод правил. Нагрузки и воздействия. Актуализированная редакция СНиП 2.01.07-85*» (утв. Приказом Минстроя России от 03.12.2016 № 891/пр), Карта 1 – данная территория относится к V снеговому району.</w:t>
      </w:r>
    </w:p>
    <w:p w:rsidR="000F3020" w:rsidRDefault="000F3020" w:rsidP="000F3020">
      <w:pPr>
        <w:spacing w:after="0" w:line="240" w:lineRule="auto"/>
        <w:ind w:firstLine="709"/>
        <w:jc w:val="both"/>
        <w:rPr>
          <w:rFonts w:ascii="Times New Roman" w:hAnsi="Times New Roman" w:cs="Times New Roman"/>
          <w:sz w:val="28"/>
          <w:szCs w:val="28"/>
          <w:lang w:eastAsia="ru-RU"/>
        </w:rPr>
      </w:pPr>
      <w:r w:rsidRPr="00EB05C8">
        <w:rPr>
          <w:rFonts w:ascii="Times New Roman" w:hAnsi="Times New Roman" w:cs="Times New Roman"/>
          <w:sz w:val="28"/>
          <w:szCs w:val="28"/>
          <w:lang w:eastAsia="ru-RU"/>
        </w:rPr>
        <w:t xml:space="preserve">  Снежные заносы возникают в результате обильных снегопадов и метелей, которые могут продолжаться от нескольких часов до нескольких суток. Они вызывают нарушения транспортного сообщения, повреждения линий связи и электропередач, негативно влияют на хозяйственную деятельность.</w:t>
      </w:r>
    </w:p>
    <w:p w:rsidR="000F3020" w:rsidRDefault="000F3020"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hAnsi="Times New Roman" w:cs="Times New Roman"/>
          <w:sz w:val="28"/>
          <w:szCs w:val="28"/>
          <w:lang w:eastAsia="ru-RU"/>
        </w:rPr>
      </w:pPr>
    </w:p>
    <w:p w:rsidR="000F3020" w:rsidRDefault="000F3020" w:rsidP="000F3020">
      <w:pPr>
        <w:spacing w:after="0" w:line="240" w:lineRule="auto"/>
        <w:ind w:firstLine="709"/>
        <w:jc w:val="both"/>
        <w:rPr>
          <w:rFonts w:ascii="Times New Roman" w:hAnsi="Times New Roman" w:cs="Times New Roman"/>
          <w:sz w:val="28"/>
          <w:szCs w:val="28"/>
          <w:lang w:eastAsia="ru-RU"/>
        </w:rPr>
      </w:pPr>
    </w:p>
    <w:p w:rsidR="000F3020" w:rsidRPr="00EB05C8" w:rsidRDefault="000F3020" w:rsidP="000F3020">
      <w:pPr>
        <w:spacing w:after="0" w:line="240" w:lineRule="auto"/>
        <w:ind w:firstLine="709"/>
        <w:jc w:val="both"/>
        <w:rPr>
          <w:rFonts w:ascii="Times New Roman" w:hAnsi="Times New Roman" w:cs="Times New Roman"/>
          <w:sz w:val="28"/>
          <w:szCs w:val="28"/>
          <w:lang w:eastAsia="ru-RU"/>
        </w:rPr>
      </w:pPr>
    </w:p>
    <w:p w:rsidR="002C3A2A" w:rsidRPr="004B2ACF" w:rsidRDefault="002C3A2A" w:rsidP="00195AD2">
      <w:pPr>
        <w:pStyle w:val="1b"/>
      </w:pPr>
      <w:bookmarkStart w:id="76" w:name="_Toc215561739"/>
      <w:r w:rsidRPr="004B2ACF">
        <w:lastRenderedPageBreak/>
        <w:t>3.</w:t>
      </w:r>
      <w:hyperlink w:anchor="_Toc260476336" w:history="1">
        <w:r w:rsidRPr="004B2ACF">
          <w:t xml:space="preserve">НАПРАВЛЕНИЯ РАЗВИТИЯ </w:t>
        </w:r>
        <w:r w:rsidR="00581375" w:rsidRPr="004B2ACF">
          <w:t>САРЛИНСКОГО СЕЛЬСКОГО ПОСЕЛЕНИЯ</w:t>
        </w:r>
        <w:r w:rsidRPr="004B2ACF">
          <w:t>ДО 204</w:t>
        </w:r>
        <w:r w:rsidR="00836422">
          <w:t>6</w:t>
        </w:r>
        <w:r w:rsidRPr="004B2ACF">
          <w:t xml:space="preserve"> ГОДА. ОБОСНОВАНИЕ МЕРОПРИЯТИЙ ПО ТЕРРИТОРИАЛЬНОМУ ПЛАНИРОВАНИЮ</w:t>
        </w:r>
        <w:bookmarkEnd w:id="76"/>
      </w:hyperlink>
    </w:p>
    <w:p w:rsidR="002C3A2A" w:rsidRPr="004B2ACF" w:rsidRDefault="002C3A2A" w:rsidP="00195AD2">
      <w:pPr>
        <w:pStyle w:val="2"/>
        <w:keepLines w:val="0"/>
        <w:numPr>
          <w:ilvl w:val="0"/>
          <w:numId w:val="0"/>
        </w:numPr>
        <w:spacing w:before="0" w:line="240" w:lineRule="auto"/>
      </w:pPr>
      <w:bookmarkStart w:id="77" w:name="_Toc309741607"/>
      <w:bookmarkStart w:id="78" w:name="_Toc149826693"/>
      <w:bookmarkStart w:id="79" w:name="_Toc149831000"/>
      <w:bookmarkStart w:id="80" w:name="_Toc153980570"/>
      <w:bookmarkStart w:id="81" w:name="_Toc215561740"/>
      <w:r w:rsidRPr="004B2ACF">
        <w:t>3.1. Прогноз численности населения</w:t>
      </w:r>
      <w:bookmarkEnd w:id="77"/>
      <w:bookmarkEnd w:id="78"/>
      <w:bookmarkEnd w:id="79"/>
      <w:bookmarkEnd w:id="80"/>
      <w:bookmarkEnd w:id="81"/>
    </w:p>
    <w:bookmarkEnd w:id="58"/>
    <w:bookmarkEnd w:id="59"/>
    <w:bookmarkEnd w:id="60"/>
    <w:bookmarkEnd w:id="61"/>
    <w:p w:rsidR="000F3020" w:rsidRPr="005473D0" w:rsidRDefault="000F3020" w:rsidP="000F3020">
      <w:pPr>
        <w:spacing w:after="0" w:line="240" w:lineRule="auto"/>
        <w:ind w:firstLine="720"/>
        <w:jc w:val="both"/>
        <w:rPr>
          <w:rFonts w:ascii="Times New Roman" w:eastAsia="Times New Roman" w:hAnsi="Times New Roman" w:cs="Times New Roman"/>
          <w:sz w:val="28"/>
          <w:szCs w:val="28"/>
          <w:lang w:eastAsia="ru-RU"/>
        </w:rPr>
      </w:pPr>
      <w:r w:rsidRPr="004B2ACF">
        <w:rPr>
          <w:rFonts w:ascii="Times New Roman" w:eastAsia="Times New Roman" w:hAnsi="Times New Roman" w:cs="Times New Roman"/>
          <w:sz w:val="28"/>
          <w:szCs w:val="28"/>
          <w:lang w:eastAsia="ru-RU"/>
        </w:rPr>
        <w:t>Демографическую политику, в том числе прогноз численности населения, в отношении муниципальных районов республики и городов республиканского значения устанавливает Министерство экономики Республики Татарстан.</w:t>
      </w:r>
      <w:r w:rsidRPr="005473D0">
        <w:rPr>
          <w:rFonts w:ascii="Times New Roman" w:eastAsia="Times New Roman" w:hAnsi="Times New Roman" w:cs="Times New Roman"/>
          <w:sz w:val="28"/>
          <w:szCs w:val="28"/>
          <w:lang w:eastAsia="ru-RU"/>
        </w:rPr>
        <w:t xml:space="preserve">  </w:t>
      </w:r>
    </w:p>
    <w:p w:rsidR="000F3020" w:rsidRPr="005473D0" w:rsidRDefault="000F3020" w:rsidP="000F3020">
      <w:pPr>
        <w:spacing w:after="0" w:line="240" w:lineRule="auto"/>
        <w:ind w:firstLine="567"/>
        <w:jc w:val="both"/>
        <w:rPr>
          <w:rFonts w:ascii="Times New Roman" w:eastAsia="Times New Roman" w:hAnsi="Times New Roman" w:cs="Times New Roman"/>
          <w:sz w:val="28"/>
          <w:szCs w:val="28"/>
          <w:lang w:eastAsia="ru-RU"/>
        </w:rPr>
      </w:pPr>
      <w:r w:rsidRPr="005473D0">
        <w:rPr>
          <w:rFonts w:ascii="Times New Roman" w:eastAsia="Times New Roman" w:hAnsi="Times New Roman" w:cs="Times New Roman"/>
          <w:sz w:val="28"/>
          <w:szCs w:val="28"/>
          <w:lang w:eastAsia="ru-RU"/>
        </w:rPr>
        <w:t xml:space="preserve">Прогноз численности всего населения и основных возрастных групп каждого из населенных пунктов в составе </w:t>
      </w:r>
      <w:r>
        <w:rPr>
          <w:rFonts w:ascii="Times New Roman" w:eastAsia="Times New Roman" w:hAnsi="Times New Roman" w:cs="Times New Roman"/>
          <w:spacing w:val="-1"/>
          <w:sz w:val="28"/>
          <w:szCs w:val="28"/>
          <w:lang w:eastAsia="ru-RU"/>
        </w:rPr>
        <w:t>Сарлинского</w:t>
      </w:r>
      <w:r w:rsidRPr="005473D0">
        <w:rPr>
          <w:rFonts w:ascii="Times New Roman" w:eastAsia="Times New Roman" w:hAnsi="Times New Roman" w:cs="Times New Roman"/>
          <w:spacing w:val="-1"/>
          <w:sz w:val="28"/>
          <w:szCs w:val="28"/>
          <w:lang w:eastAsia="ru-RU"/>
        </w:rPr>
        <w:t xml:space="preserve"> сельского поселения</w:t>
      </w:r>
      <w:r>
        <w:rPr>
          <w:rFonts w:ascii="Times New Roman" w:eastAsia="Times New Roman" w:hAnsi="Times New Roman" w:cs="Times New Roman"/>
          <w:spacing w:val="-1"/>
          <w:sz w:val="28"/>
          <w:szCs w:val="28"/>
          <w:lang w:eastAsia="ru-RU"/>
        </w:rPr>
        <w:t xml:space="preserve"> </w:t>
      </w:r>
      <w:r w:rsidRPr="005473D0">
        <w:rPr>
          <w:rFonts w:ascii="Times New Roman" w:eastAsia="Times New Roman" w:hAnsi="Times New Roman" w:cs="Times New Roman"/>
          <w:sz w:val="28"/>
          <w:szCs w:val="28"/>
          <w:lang w:eastAsia="ru-RU"/>
        </w:rPr>
        <w:t>выполнен в рамках генерального плана на основе:</w:t>
      </w:r>
    </w:p>
    <w:p w:rsidR="000F3020" w:rsidRPr="005473D0" w:rsidRDefault="000F3020" w:rsidP="000F3020">
      <w:pPr>
        <w:spacing w:after="0" w:line="240" w:lineRule="auto"/>
        <w:ind w:firstLine="567"/>
        <w:jc w:val="both"/>
        <w:rPr>
          <w:rFonts w:ascii="Times New Roman" w:eastAsia="Times New Roman" w:hAnsi="Times New Roman" w:cs="Times New Roman"/>
          <w:sz w:val="28"/>
          <w:szCs w:val="28"/>
          <w:lang w:eastAsia="ru-RU"/>
        </w:rPr>
      </w:pPr>
      <w:r w:rsidRPr="005473D0">
        <w:rPr>
          <w:rFonts w:ascii="Times New Roman" w:eastAsia="Times New Roman" w:hAnsi="Times New Roman" w:cs="Times New Roman"/>
          <w:sz w:val="28"/>
          <w:szCs w:val="28"/>
          <w:lang w:eastAsia="ru-RU"/>
        </w:rPr>
        <w:t xml:space="preserve">- сведений о численности и возрастной структуре населения; </w:t>
      </w:r>
    </w:p>
    <w:p w:rsidR="000F3020" w:rsidRPr="005473D0" w:rsidRDefault="000F3020" w:rsidP="000F3020">
      <w:pPr>
        <w:spacing w:after="0" w:line="240" w:lineRule="auto"/>
        <w:ind w:firstLine="567"/>
        <w:jc w:val="both"/>
        <w:rPr>
          <w:rFonts w:ascii="Times New Roman" w:eastAsia="Times New Roman" w:hAnsi="Times New Roman" w:cs="Times New Roman"/>
          <w:sz w:val="28"/>
          <w:szCs w:val="28"/>
          <w:lang w:eastAsia="ru-RU"/>
        </w:rPr>
      </w:pPr>
      <w:r w:rsidRPr="005473D0">
        <w:rPr>
          <w:rFonts w:ascii="Times New Roman" w:eastAsia="Times New Roman" w:hAnsi="Times New Roman" w:cs="Times New Roman"/>
          <w:sz w:val="28"/>
          <w:szCs w:val="28"/>
          <w:lang w:eastAsia="ru-RU"/>
        </w:rPr>
        <w:t xml:space="preserve">- сведений о численности и возрастной структуре населения предыдущие годы (2012-2025 гг.), предоставленных Исполнительным комитетом </w:t>
      </w:r>
      <w:r>
        <w:rPr>
          <w:rFonts w:ascii="Times New Roman" w:eastAsia="Times New Roman" w:hAnsi="Times New Roman" w:cs="Times New Roman"/>
          <w:spacing w:val="-1"/>
          <w:sz w:val="28"/>
          <w:szCs w:val="28"/>
          <w:lang w:eastAsia="ru-RU"/>
        </w:rPr>
        <w:t>Сарлинского</w:t>
      </w:r>
      <w:r w:rsidRPr="005473D0">
        <w:rPr>
          <w:rFonts w:ascii="Times New Roman" w:eastAsia="Times New Roman" w:hAnsi="Times New Roman" w:cs="Times New Roman"/>
          <w:spacing w:val="-1"/>
          <w:sz w:val="28"/>
          <w:szCs w:val="28"/>
          <w:lang w:eastAsia="ru-RU"/>
        </w:rPr>
        <w:t xml:space="preserve"> сельского поселения</w:t>
      </w:r>
      <w:r w:rsidRPr="005473D0">
        <w:rPr>
          <w:rFonts w:ascii="Times New Roman" w:eastAsia="Times New Roman" w:hAnsi="Times New Roman" w:cs="Times New Roman"/>
          <w:sz w:val="28"/>
          <w:szCs w:val="28"/>
          <w:lang w:eastAsia="ru-RU"/>
        </w:rPr>
        <w:t>;</w:t>
      </w:r>
    </w:p>
    <w:p w:rsidR="000F3020" w:rsidRPr="006F42BA" w:rsidRDefault="000F3020" w:rsidP="000F3020">
      <w:pPr>
        <w:spacing w:after="0" w:line="240" w:lineRule="auto"/>
        <w:ind w:firstLine="567"/>
        <w:jc w:val="both"/>
        <w:rPr>
          <w:rFonts w:ascii="Times New Roman" w:eastAsia="Times New Roman" w:hAnsi="Times New Roman" w:cs="Times New Roman"/>
          <w:sz w:val="28"/>
          <w:szCs w:val="28"/>
          <w:lang w:eastAsia="ru-RU"/>
        </w:rPr>
      </w:pPr>
      <w:r w:rsidRPr="006F42BA">
        <w:rPr>
          <w:rFonts w:ascii="Times New Roman" w:eastAsia="Times New Roman" w:hAnsi="Times New Roman" w:cs="Times New Roman"/>
          <w:sz w:val="28"/>
          <w:szCs w:val="28"/>
          <w:lang w:eastAsia="ru-RU"/>
        </w:rPr>
        <w:t xml:space="preserve">- сведений о численности и возрастной структуре населения в утвержденном генеральном плане. </w:t>
      </w:r>
    </w:p>
    <w:p w:rsidR="000F3020" w:rsidRPr="008B3933" w:rsidRDefault="000F3020" w:rsidP="000F3020">
      <w:pPr>
        <w:widowControl w:val="0"/>
        <w:spacing w:after="0" w:line="240" w:lineRule="auto"/>
        <w:ind w:left="-142" w:right="107" w:firstLine="963"/>
        <w:jc w:val="both"/>
        <w:rPr>
          <w:rFonts w:ascii="Times New Roman" w:eastAsia="Times New Roman" w:hAnsi="Times New Roman" w:cs="Times New Roman"/>
          <w:sz w:val="28"/>
          <w:szCs w:val="28"/>
        </w:rPr>
      </w:pPr>
      <w:r w:rsidRPr="005A44F6">
        <w:rPr>
          <w:rFonts w:ascii="Times New Roman" w:eastAsia="Times New Roman" w:hAnsi="Times New Roman" w:cs="Times New Roman"/>
          <w:spacing w:val="-1"/>
          <w:sz w:val="28"/>
          <w:szCs w:val="28"/>
        </w:rPr>
        <w:t>Согласно</w:t>
      </w:r>
      <w:r w:rsidRPr="005A44F6">
        <w:rPr>
          <w:rFonts w:ascii="Times New Roman" w:eastAsia="Times New Roman" w:hAnsi="Times New Roman" w:cs="Times New Roman"/>
          <w:spacing w:val="13"/>
          <w:sz w:val="28"/>
          <w:szCs w:val="28"/>
        </w:rPr>
        <w:t xml:space="preserve"> </w:t>
      </w:r>
      <w:r w:rsidRPr="005A44F6">
        <w:rPr>
          <w:rFonts w:ascii="Times New Roman" w:eastAsia="Times New Roman" w:hAnsi="Times New Roman" w:cs="Times New Roman"/>
          <w:spacing w:val="-1"/>
          <w:sz w:val="28"/>
          <w:szCs w:val="28"/>
        </w:rPr>
        <w:t>данному</w:t>
      </w:r>
      <w:r w:rsidRPr="005A44F6">
        <w:rPr>
          <w:rFonts w:ascii="Times New Roman" w:eastAsia="Times New Roman" w:hAnsi="Times New Roman" w:cs="Times New Roman"/>
          <w:spacing w:val="10"/>
          <w:sz w:val="28"/>
          <w:szCs w:val="28"/>
        </w:rPr>
        <w:t xml:space="preserve"> </w:t>
      </w:r>
      <w:r w:rsidRPr="005A44F6">
        <w:rPr>
          <w:rFonts w:ascii="Times New Roman" w:eastAsia="Times New Roman" w:hAnsi="Times New Roman" w:cs="Times New Roman"/>
          <w:spacing w:val="-1"/>
          <w:sz w:val="28"/>
          <w:szCs w:val="28"/>
        </w:rPr>
        <w:t>демографическому</w:t>
      </w:r>
      <w:r w:rsidRPr="005A44F6">
        <w:rPr>
          <w:rFonts w:ascii="Times New Roman" w:eastAsia="Times New Roman" w:hAnsi="Times New Roman" w:cs="Times New Roman"/>
          <w:spacing w:val="10"/>
          <w:sz w:val="28"/>
          <w:szCs w:val="28"/>
        </w:rPr>
        <w:t xml:space="preserve"> </w:t>
      </w:r>
      <w:r w:rsidRPr="005A44F6">
        <w:rPr>
          <w:rFonts w:ascii="Times New Roman" w:eastAsia="Times New Roman" w:hAnsi="Times New Roman" w:cs="Times New Roman"/>
          <w:spacing w:val="-1"/>
          <w:sz w:val="28"/>
          <w:szCs w:val="28"/>
        </w:rPr>
        <w:t>прогнозу</w:t>
      </w:r>
      <w:r w:rsidRPr="005A44F6">
        <w:rPr>
          <w:rFonts w:ascii="Times New Roman" w:eastAsia="Times New Roman" w:hAnsi="Times New Roman" w:cs="Times New Roman"/>
          <w:spacing w:val="15"/>
          <w:sz w:val="28"/>
          <w:szCs w:val="28"/>
        </w:rPr>
        <w:t xml:space="preserve"> </w:t>
      </w:r>
      <w:r w:rsidRPr="005A44F6">
        <w:rPr>
          <w:rFonts w:ascii="Times New Roman" w:eastAsia="Times New Roman" w:hAnsi="Times New Roman" w:cs="Times New Roman"/>
          <w:spacing w:val="-1"/>
          <w:sz w:val="28"/>
          <w:szCs w:val="28"/>
        </w:rPr>
        <w:t>численность</w:t>
      </w:r>
      <w:r w:rsidRPr="005A44F6">
        <w:rPr>
          <w:rFonts w:ascii="Times New Roman" w:eastAsia="Times New Roman" w:hAnsi="Times New Roman" w:cs="Times New Roman"/>
          <w:spacing w:val="12"/>
          <w:sz w:val="28"/>
          <w:szCs w:val="28"/>
        </w:rPr>
        <w:t xml:space="preserve"> </w:t>
      </w:r>
      <w:r w:rsidRPr="005A44F6">
        <w:rPr>
          <w:rFonts w:ascii="Times New Roman" w:eastAsia="Times New Roman" w:hAnsi="Times New Roman" w:cs="Times New Roman"/>
          <w:spacing w:val="-1"/>
          <w:sz w:val="28"/>
          <w:szCs w:val="28"/>
        </w:rPr>
        <w:t>населения</w:t>
      </w:r>
      <w:r w:rsidRPr="005A44F6">
        <w:rPr>
          <w:rFonts w:ascii="Times New Roman" w:eastAsia="Times New Roman" w:hAnsi="Times New Roman" w:cs="Times New Roman"/>
          <w:spacing w:val="51"/>
          <w:sz w:val="28"/>
          <w:szCs w:val="28"/>
        </w:rPr>
        <w:t xml:space="preserve"> </w:t>
      </w:r>
      <w:r w:rsidRPr="005A44F6">
        <w:rPr>
          <w:rFonts w:ascii="Times New Roman" w:eastAsia="Times New Roman" w:hAnsi="Times New Roman" w:cs="Times New Roman"/>
          <w:spacing w:val="-1"/>
          <w:sz w:val="28"/>
          <w:szCs w:val="28"/>
        </w:rPr>
        <w:t xml:space="preserve">Сарлинского сельского поселения </w:t>
      </w:r>
      <w:r w:rsidRPr="005A44F6">
        <w:rPr>
          <w:rFonts w:ascii="Times New Roman" w:eastAsia="Times New Roman" w:hAnsi="Times New Roman" w:cs="Times New Roman"/>
          <w:sz w:val="28"/>
          <w:szCs w:val="28"/>
        </w:rPr>
        <w:t>на</w:t>
      </w:r>
      <w:r w:rsidRPr="005A44F6">
        <w:rPr>
          <w:rFonts w:ascii="Times New Roman" w:eastAsia="Times New Roman" w:hAnsi="Times New Roman" w:cs="Times New Roman"/>
          <w:spacing w:val="42"/>
          <w:sz w:val="28"/>
          <w:szCs w:val="28"/>
        </w:rPr>
        <w:t xml:space="preserve"> </w:t>
      </w:r>
      <w:r w:rsidRPr="005A44F6">
        <w:rPr>
          <w:rFonts w:ascii="Times New Roman" w:eastAsia="Times New Roman" w:hAnsi="Times New Roman" w:cs="Times New Roman"/>
          <w:spacing w:val="-2"/>
          <w:sz w:val="28"/>
          <w:szCs w:val="28"/>
        </w:rPr>
        <w:t>первую</w:t>
      </w:r>
      <w:r w:rsidRPr="005A44F6">
        <w:rPr>
          <w:rFonts w:ascii="Times New Roman" w:eastAsia="Times New Roman" w:hAnsi="Times New Roman" w:cs="Times New Roman"/>
          <w:spacing w:val="41"/>
          <w:sz w:val="28"/>
          <w:szCs w:val="28"/>
        </w:rPr>
        <w:t xml:space="preserve"> </w:t>
      </w:r>
      <w:r w:rsidRPr="005A44F6">
        <w:rPr>
          <w:rFonts w:ascii="Times New Roman" w:eastAsia="Times New Roman" w:hAnsi="Times New Roman" w:cs="Times New Roman"/>
          <w:spacing w:val="-1"/>
          <w:sz w:val="28"/>
          <w:szCs w:val="28"/>
        </w:rPr>
        <w:t>очередь</w:t>
      </w:r>
      <w:r w:rsidRPr="005A44F6">
        <w:rPr>
          <w:rFonts w:ascii="Times New Roman" w:eastAsia="Times New Roman" w:hAnsi="Times New Roman" w:cs="Times New Roman"/>
          <w:spacing w:val="41"/>
          <w:sz w:val="28"/>
          <w:szCs w:val="28"/>
        </w:rPr>
        <w:t xml:space="preserve"> </w:t>
      </w:r>
      <w:r w:rsidRPr="005A44F6">
        <w:rPr>
          <w:rFonts w:ascii="Times New Roman" w:eastAsia="Times New Roman" w:hAnsi="Times New Roman" w:cs="Times New Roman"/>
          <w:spacing w:val="-1"/>
          <w:sz w:val="28"/>
          <w:szCs w:val="28"/>
        </w:rPr>
        <w:t>составит - 5</w:t>
      </w:r>
      <w:r>
        <w:rPr>
          <w:rFonts w:ascii="Times New Roman" w:eastAsia="Times New Roman" w:hAnsi="Times New Roman" w:cs="Times New Roman"/>
          <w:spacing w:val="-1"/>
          <w:sz w:val="28"/>
          <w:szCs w:val="28"/>
        </w:rPr>
        <w:t>22</w:t>
      </w:r>
      <w:r w:rsidRPr="005A44F6">
        <w:rPr>
          <w:rFonts w:ascii="Times New Roman" w:eastAsia="Times New Roman" w:hAnsi="Times New Roman" w:cs="Times New Roman"/>
          <w:spacing w:val="43"/>
          <w:sz w:val="28"/>
          <w:szCs w:val="28"/>
        </w:rPr>
        <w:t xml:space="preserve"> </w:t>
      </w:r>
      <w:r w:rsidRPr="005A44F6">
        <w:rPr>
          <w:rFonts w:ascii="Times New Roman" w:eastAsia="Times New Roman" w:hAnsi="Times New Roman" w:cs="Times New Roman"/>
          <w:sz w:val="28"/>
          <w:szCs w:val="28"/>
        </w:rPr>
        <w:t>человека,</w:t>
      </w:r>
      <w:r w:rsidRPr="005A44F6">
        <w:rPr>
          <w:rFonts w:ascii="Times New Roman" w:eastAsia="Times New Roman" w:hAnsi="Times New Roman" w:cs="Times New Roman"/>
          <w:spacing w:val="-3"/>
          <w:sz w:val="28"/>
          <w:szCs w:val="28"/>
        </w:rPr>
        <w:t xml:space="preserve"> </w:t>
      </w:r>
      <w:r w:rsidRPr="005A44F6">
        <w:rPr>
          <w:rFonts w:ascii="Times New Roman" w:eastAsia="Times New Roman" w:hAnsi="Times New Roman" w:cs="Times New Roman"/>
          <w:sz w:val="28"/>
          <w:szCs w:val="28"/>
        </w:rPr>
        <w:t xml:space="preserve">на </w:t>
      </w:r>
      <w:r w:rsidRPr="005A44F6">
        <w:rPr>
          <w:rFonts w:ascii="Times New Roman" w:eastAsia="Times New Roman" w:hAnsi="Times New Roman" w:cs="Times New Roman"/>
          <w:spacing w:val="-1"/>
          <w:sz w:val="28"/>
          <w:szCs w:val="28"/>
        </w:rPr>
        <w:t>расчетный</w:t>
      </w:r>
      <w:r w:rsidRPr="005A44F6">
        <w:rPr>
          <w:rFonts w:ascii="Times New Roman" w:eastAsia="Times New Roman" w:hAnsi="Times New Roman" w:cs="Times New Roman"/>
          <w:sz w:val="28"/>
          <w:szCs w:val="28"/>
        </w:rPr>
        <w:t xml:space="preserve"> </w:t>
      </w:r>
      <w:r w:rsidRPr="005A44F6">
        <w:rPr>
          <w:rFonts w:ascii="Times New Roman" w:eastAsia="Times New Roman" w:hAnsi="Times New Roman" w:cs="Times New Roman"/>
          <w:spacing w:val="-2"/>
          <w:sz w:val="28"/>
          <w:szCs w:val="28"/>
        </w:rPr>
        <w:t>срок</w:t>
      </w:r>
      <w:r w:rsidRPr="005A44F6">
        <w:rPr>
          <w:rFonts w:ascii="Times New Roman" w:eastAsia="Times New Roman" w:hAnsi="Times New Roman" w:cs="Times New Roman"/>
          <w:spacing w:val="1"/>
          <w:sz w:val="28"/>
          <w:szCs w:val="28"/>
        </w:rPr>
        <w:t xml:space="preserve"> </w:t>
      </w:r>
      <w:r w:rsidRPr="005A44F6">
        <w:rPr>
          <w:rFonts w:ascii="Times New Roman" w:eastAsia="Times New Roman" w:hAnsi="Times New Roman" w:cs="Times New Roman"/>
          <w:sz w:val="28"/>
          <w:szCs w:val="28"/>
        </w:rPr>
        <w:t>–</w:t>
      </w:r>
      <w:r w:rsidRPr="005A44F6">
        <w:rPr>
          <w:rFonts w:ascii="Times New Roman" w:eastAsia="Times New Roman" w:hAnsi="Times New Roman" w:cs="Times New Roman"/>
          <w:spacing w:val="-2"/>
          <w:sz w:val="28"/>
          <w:szCs w:val="28"/>
        </w:rPr>
        <w:t xml:space="preserve"> </w:t>
      </w:r>
      <w:r>
        <w:rPr>
          <w:rFonts w:ascii="Times New Roman" w:eastAsia="Times New Roman" w:hAnsi="Times New Roman" w:cs="Times New Roman"/>
          <w:spacing w:val="-2"/>
          <w:sz w:val="28"/>
          <w:szCs w:val="28"/>
        </w:rPr>
        <w:t>35</w:t>
      </w:r>
      <w:r w:rsidRPr="005A44F6">
        <w:rPr>
          <w:rFonts w:ascii="Times New Roman" w:eastAsia="Times New Roman" w:hAnsi="Times New Roman" w:cs="Times New Roman"/>
          <w:spacing w:val="-2"/>
          <w:sz w:val="28"/>
          <w:szCs w:val="28"/>
        </w:rPr>
        <w:t>8</w:t>
      </w:r>
      <w:r w:rsidRPr="005A44F6">
        <w:rPr>
          <w:rFonts w:ascii="Times New Roman" w:eastAsia="Times New Roman" w:hAnsi="Times New Roman" w:cs="Times New Roman"/>
          <w:spacing w:val="1"/>
          <w:sz w:val="28"/>
          <w:szCs w:val="28"/>
        </w:rPr>
        <w:t xml:space="preserve"> </w:t>
      </w:r>
      <w:r w:rsidRPr="005A44F6">
        <w:rPr>
          <w:rFonts w:ascii="Times New Roman" w:eastAsia="Times New Roman" w:hAnsi="Times New Roman" w:cs="Times New Roman"/>
          <w:spacing w:val="-1"/>
          <w:sz w:val="28"/>
          <w:szCs w:val="28"/>
        </w:rPr>
        <w:t>человек.</w:t>
      </w:r>
    </w:p>
    <w:p w:rsidR="000F3020" w:rsidRPr="00342156" w:rsidRDefault="000F3020" w:rsidP="000F3020">
      <w:pPr>
        <w:widowControl w:val="0"/>
        <w:spacing w:after="0" w:line="240" w:lineRule="auto"/>
        <w:ind w:right="107"/>
        <w:jc w:val="right"/>
        <w:rPr>
          <w:rFonts w:ascii="Times New Roman" w:eastAsia="Times New Roman" w:hAnsi="Times New Roman" w:cs="Times New Roman"/>
          <w:sz w:val="28"/>
          <w:szCs w:val="28"/>
        </w:rPr>
      </w:pPr>
      <w:r w:rsidRPr="00342156">
        <w:rPr>
          <w:rFonts w:ascii="Times New Roman" w:eastAsia="Times New Roman" w:hAnsi="Times New Roman" w:cs="Times New Roman"/>
          <w:spacing w:val="-1"/>
          <w:sz w:val="28"/>
          <w:szCs w:val="28"/>
        </w:rPr>
        <w:t>Таблица</w:t>
      </w:r>
      <w:r w:rsidRPr="00342156">
        <w:rPr>
          <w:rFonts w:ascii="Times New Roman" w:eastAsia="Times New Roman" w:hAnsi="Times New Roman" w:cs="Times New Roman"/>
          <w:sz w:val="28"/>
          <w:szCs w:val="28"/>
        </w:rPr>
        <w:t xml:space="preserve"> 3</w:t>
      </w:r>
      <w:r w:rsidRPr="00342156">
        <w:rPr>
          <w:rFonts w:ascii="Times New Roman" w:eastAsia="Times New Roman" w:hAnsi="Times New Roman" w:cs="Times New Roman"/>
          <w:spacing w:val="-1"/>
          <w:sz w:val="28"/>
          <w:szCs w:val="28"/>
        </w:rPr>
        <w:t>.1.1.</w:t>
      </w:r>
    </w:p>
    <w:p w:rsidR="000F3020" w:rsidRPr="00AF7988" w:rsidRDefault="000F3020" w:rsidP="000F3020">
      <w:pPr>
        <w:spacing w:after="0" w:line="240" w:lineRule="auto"/>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Pr="00AF7988">
        <w:rPr>
          <w:rFonts w:ascii="Times New Roman" w:eastAsia="Times New Roman" w:hAnsi="Times New Roman" w:cs="Times New Roman"/>
          <w:sz w:val="28"/>
          <w:szCs w:val="24"/>
          <w:lang w:eastAsia="ru-RU"/>
        </w:rPr>
        <w:t>Прогноз  численности  населения Сарлинского сельского поселения, человек</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2"/>
        <w:gridCol w:w="1134"/>
        <w:gridCol w:w="1134"/>
        <w:gridCol w:w="1134"/>
      </w:tblGrid>
      <w:tr w:rsidR="000F3020" w:rsidRPr="00AF7988" w:rsidTr="000F3020">
        <w:trPr>
          <w:trHeight w:val="255"/>
          <w:jc w:val="center"/>
        </w:trPr>
        <w:tc>
          <w:tcPr>
            <w:tcW w:w="6232" w:type="dxa"/>
            <w:shd w:val="clear" w:color="auto" w:fill="auto"/>
            <w:noWrap/>
            <w:vAlign w:val="bottom"/>
          </w:tcPr>
          <w:p w:rsidR="000F3020" w:rsidRPr="00AF7988" w:rsidRDefault="000F3020" w:rsidP="000F3020">
            <w:pPr>
              <w:spacing w:after="0" w:line="240" w:lineRule="auto"/>
              <w:rPr>
                <w:rFonts w:ascii="Times New Roman" w:eastAsia="Times New Roman" w:hAnsi="Times New Roman" w:cs="Times New Roman"/>
                <w:b/>
                <w:bCs/>
                <w:sz w:val="24"/>
                <w:szCs w:val="24"/>
                <w:lang w:eastAsia="ru-RU"/>
              </w:rPr>
            </w:pPr>
            <w:r w:rsidRPr="00AF7988">
              <w:rPr>
                <w:rFonts w:ascii="Times New Roman" w:eastAsia="Times New Roman" w:hAnsi="Times New Roman" w:cs="Times New Roman"/>
                <w:sz w:val="24"/>
                <w:szCs w:val="24"/>
                <w:lang w:eastAsia="ru-RU"/>
              </w:rPr>
              <w:t>Наименование</w:t>
            </w:r>
          </w:p>
        </w:tc>
        <w:tc>
          <w:tcPr>
            <w:tcW w:w="1134" w:type="dxa"/>
            <w:shd w:val="clear" w:color="auto" w:fill="auto"/>
            <w:noWrap/>
            <w:vAlign w:val="center"/>
          </w:tcPr>
          <w:p w:rsidR="000F3020" w:rsidRPr="001156F9" w:rsidRDefault="000F3020" w:rsidP="000F3020">
            <w:pPr>
              <w:spacing w:after="0" w:line="240" w:lineRule="auto"/>
              <w:jc w:val="center"/>
              <w:rPr>
                <w:rFonts w:ascii="Times New Roman" w:eastAsia="Times New Roman" w:hAnsi="Times New Roman" w:cs="Times New Roman"/>
                <w:b/>
                <w:bCs/>
                <w:sz w:val="24"/>
                <w:szCs w:val="24"/>
                <w:lang w:eastAsia="ru-RU"/>
              </w:rPr>
            </w:pPr>
            <w:r w:rsidRPr="001156F9">
              <w:rPr>
                <w:rFonts w:ascii="Times New Roman" w:eastAsia="Times New Roman" w:hAnsi="Times New Roman" w:cs="Times New Roman"/>
                <w:b/>
                <w:bCs/>
                <w:sz w:val="24"/>
                <w:szCs w:val="24"/>
                <w:lang w:eastAsia="ru-RU"/>
              </w:rPr>
              <w:t>2025</w:t>
            </w:r>
          </w:p>
        </w:tc>
        <w:tc>
          <w:tcPr>
            <w:tcW w:w="1134" w:type="dxa"/>
            <w:shd w:val="clear" w:color="auto" w:fill="auto"/>
            <w:noWrap/>
            <w:vAlign w:val="center"/>
          </w:tcPr>
          <w:p w:rsidR="000F3020" w:rsidRPr="00AF7988" w:rsidRDefault="000F3020" w:rsidP="000F3020">
            <w:pPr>
              <w:spacing w:after="0" w:line="240" w:lineRule="auto"/>
              <w:jc w:val="center"/>
              <w:rPr>
                <w:rFonts w:ascii="Times New Roman" w:eastAsia="Times New Roman" w:hAnsi="Times New Roman" w:cs="Times New Roman"/>
                <w:b/>
                <w:bCs/>
                <w:sz w:val="24"/>
                <w:szCs w:val="24"/>
                <w:lang w:eastAsia="ru-RU"/>
              </w:rPr>
            </w:pPr>
            <w:r w:rsidRPr="00AF7988">
              <w:rPr>
                <w:rFonts w:ascii="Times New Roman" w:eastAsia="Times New Roman" w:hAnsi="Times New Roman" w:cs="Times New Roman"/>
                <w:b/>
                <w:bCs/>
                <w:sz w:val="24"/>
                <w:szCs w:val="24"/>
                <w:lang w:eastAsia="ru-RU"/>
              </w:rPr>
              <w:t>20</w:t>
            </w:r>
            <w:r w:rsidRPr="00AF7988">
              <w:rPr>
                <w:rFonts w:ascii="Times New Roman" w:eastAsia="Times New Roman" w:hAnsi="Times New Roman" w:cs="Times New Roman"/>
                <w:b/>
                <w:bCs/>
                <w:sz w:val="24"/>
                <w:szCs w:val="24"/>
                <w:lang w:val="en-US" w:eastAsia="ru-RU"/>
              </w:rPr>
              <w:t>3</w:t>
            </w:r>
            <w:r>
              <w:rPr>
                <w:rFonts w:ascii="Times New Roman" w:eastAsia="Times New Roman" w:hAnsi="Times New Roman" w:cs="Times New Roman"/>
                <w:b/>
                <w:bCs/>
                <w:sz w:val="24"/>
                <w:szCs w:val="24"/>
                <w:lang w:eastAsia="ru-RU"/>
              </w:rPr>
              <w:t>5</w:t>
            </w:r>
          </w:p>
        </w:tc>
        <w:tc>
          <w:tcPr>
            <w:tcW w:w="1134" w:type="dxa"/>
            <w:shd w:val="clear" w:color="auto" w:fill="auto"/>
            <w:noWrap/>
            <w:vAlign w:val="center"/>
          </w:tcPr>
          <w:p w:rsidR="000F3020" w:rsidRPr="00836422" w:rsidRDefault="000F3020" w:rsidP="00836422">
            <w:pPr>
              <w:spacing w:after="0" w:line="240" w:lineRule="auto"/>
              <w:jc w:val="center"/>
              <w:rPr>
                <w:rFonts w:ascii="Times New Roman" w:eastAsia="Times New Roman" w:hAnsi="Times New Roman" w:cs="Times New Roman"/>
                <w:b/>
                <w:bCs/>
                <w:sz w:val="24"/>
                <w:szCs w:val="24"/>
                <w:lang w:eastAsia="ru-RU"/>
              </w:rPr>
            </w:pPr>
            <w:r w:rsidRPr="00AF7988">
              <w:rPr>
                <w:rFonts w:ascii="Times New Roman" w:eastAsia="Times New Roman" w:hAnsi="Times New Roman" w:cs="Times New Roman"/>
                <w:b/>
                <w:bCs/>
                <w:sz w:val="24"/>
                <w:szCs w:val="24"/>
                <w:lang w:eastAsia="ru-RU"/>
              </w:rPr>
              <w:t>20</w:t>
            </w:r>
            <w:r w:rsidRPr="00AF7988">
              <w:rPr>
                <w:rFonts w:ascii="Times New Roman" w:eastAsia="Times New Roman" w:hAnsi="Times New Roman" w:cs="Times New Roman"/>
                <w:b/>
                <w:bCs/>
                <w:sz w:val="24"/>
                <w:szCs w:val="24"/>
                <w:lang w:val="en-US" w:eastAsia="ru-RU"/>
              </w:rPr>
              <w:t>4</w:t>
            </w:r>
            <w:r w:rsidR="00836422">
              <w:rPr>
                <w:rFonts w:ascii="Times New Roman" w:eastAsia="Times New Roman" w:hAnsi="Times New Roman" w:cs="Times New Roman"/>
                <w:b/>
                <w:bCs/>
                <w:sz w:val="24"/>
                <w:szCs w:val="24"/>
                <w:lang w:eastAsia="ru-RU"/>
              </w:rPr>
              <w:t>6</w:t>
            </w:r>
          </w:p>
        </w:tc>
      </w:tr>
      <w:tr w:rsidR="000F3020" w:rsidRPr="00AF7988" w:rsidTr="000F3020">
        <w:trPr>
          <w:trHeight w:val="255"/>
          <w:jc w:val="center"/>
        </w:trPr>
        <w:tc>
          <w:tcPr>
            <w:tcW w:w="6232" w:type="dxa"/>
            <w:shd w:val="clear" w:color="auto" w:fill="auto"/>
            <w:noWrap/>
            <w:vAlign w:val="bottom"/>
          </w:tcPr>
          <w:p w:rsidR="000F3020" w:rsidRPr="00AF7988" w:rsidRDefault="000F3020" w:rsidP="000F3020">
            <w:pPr>
              <w:spacing w:after="0" w:line="240" w:lineRule="auto"/>
              <w:rPr>
                <w:rFonts w:ascii="Times New Roman" w:eastAsia="Times New Roman" w:hAnsi="Times New Roman" w:cs="Times New Roman"/>
                <w:b/>
                <w:bCs/>
                <w:sz w:val="24"/>
                <w:szCs w:val="24"/>
                <w:lang w:eastAsia="ru-RU"/>
              </w:rPr>
            </w:pPr>
            <w:r w:rsidRPr="00AF7988">
              <w:rPr>
                <w:rFonts w:ascii="Times New Roman" w:eastAsia="Times New Roman" w:hAnsi="Times New Roman" w:cs="Times New Roman"/>
                <w:b/>
                <w:bCs/>
                <w:sz w:val="24"/>
                <w:szCs w:val="24"/>
                <w:lang w:eastAsia="ru-RU"/>
              </w:rPr>
              <w:t>Сарлинское сельское поселение – всего,</w:t>
            </w:r>
            <w:r>
              <w:rPr>
                <w:rFonts w:ascii="Times New Roman" w:eastAsia="Times New Roman" w:hAnsi="Times New Roman" w:cs="Times New Roman"/>
                <w:b/>
                <w:bCs/>
                <w:sz w:val="24"/>
                <w:szCs w:val="24"/>
                <w:lang w:eastAsia="ru-RU"/>
              </w:rPr>
              <w:t xml:space="preserve"> </w:t>
            </w:r>
            <w:r w:rsidRPr="00AF7988">
              <w:rPr>
                <w:rFonts w:ascii="Times New Roman" w:eastAsia="Times New Roman" w:hAnsi="Times New Roman" w:cs="Times New Roman"/>
                <w:b/>
                <w:bCs/>
                <w:sz w:val="24"/>
                <w:szCs w:val="24"/>
                <w:lang w:eastAsia="ru-RU"/>
              </w:rPr>
              <w:t>в том числе:</w:t>
            </w:r>
          </w:p>
        </w:tc>
        <w:tc>
          <w:tcPr>
            <w:tcW w:w="1134" w:type="dxa"/>
            <w:shd w:val="clear" w:color="auto" w:fill="auto"/>
            <w:noWrap/>
            <w:vAlign w:val="center"/>
          </w:tcPr>
          <w:p w:rsidR="000F3020" w:rsidRPr="001156F9" w:rsidRDefault="000F3020" w:rsidP="000F3020">
            <w:pPr>
              <w:spacing w:after="0" w:line="240" w:lineRule="auto"/>
              <w:jc w:val="center"/>
              <w:rPr>
                <w:rFonts w:ascii="Times New Roman" w:eastAsia="Times New Roman" w:hAnsi="Times New Roman" w:cs="Times New Roman"/>
                <w:b/>
                <w:bCs/>
                <w:sz w:val="24"/>
                <w:szCs w:val="24"/>
                <w:lang w:eastAsia="ru-RU"/>
              </w:rPr>
            </w:pPr>
            <w:r w:rsidRPr="001156F9">
              <w:rPr>
                <w:rFonts w:ascii="Times New Roman" w:eastAsia="Times New Roman" w:hAnsi="Times New Roman" w:cs="Times New Roman"/>
                <w:b/>
                <w:bCs/>
                <w:sz w:val="24"/>
                <w:szCs w:val="24"/>
                <w:lang w:eastAsia="ru-RU"/>
              </w:rPr>
              <w:t>639</w:t>
            </w:r>
          </w:p>
        </w:tc>
        <w:tc>
          <w:tcPr>
            <w:tcW w:w="1134" w:type="dxa"/>
            <w:shd w:val="clear" w:color="auto" w:fill="auto"/>
            <w:noWrap/>
            <w:vAlign w:val="center"/>
          </w:tcPr>
          <w:p w:rsidR="000F3020" w:rsidRPr="00BB3E68" w:rsidRDefault="000F3020" w:rsidP="000F3020">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522</w:t>
            </w:r>
          </w:p>
        </w:tc>
        <w:tc>
          <w:tcPr>
            <w:tcW w:w="1134" w:type="dxa"/>
            <w:shd w:val="clear" w:color="auto" w:fill="auto"/>
            <w:noWrap/>
            <w:vAlign w:val="center"/>
          </w:tcPr>
          <w:p w:rsidR="000F3020" w:rsidRPr="003475A6" w:rsidRDefault="000F3020" w:rsidP="000F3020">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358</w:t>
            </w:r>
          </w:p>
        </w:tc>
      </w:tr>
      <w:tr w:rsidR="000F3020" w:rsidRPr="00AF7988" w:rsidTr="000F3020">
        <w:trPr>
          <w:trHeight w:val="255"/>
          <w:jc w:val="center"/>
        </w:trPr>
        <w:tc>
          <w:tcPr>
            <w:tcW w:w="6232" w:type="dxa"/>
            <w:shd w:val="clear" w:color="auto" w:fill="auto"/>
            <w:noWrap/>
            <w:vAlign w:val="bottom"/>
          </w:tcPr>
          <w:p w:rsidR="000F3020" w:rsidRPr="00AF7988" w:rsidRDefault="000F3020" w:rsidP="000F3020">
            <w:pPr>
              <w:spacing w:after="0" w:line="240" w:lineRule="auto"/>
              <w:rPr>
                <w:rFonts w:ascii="Times New Roman" w:eastAsia="Times New Roman" w:hAnsi="Times New Roman" w:cs="Times New Roman"/>
                <w:sz w:val="24"/>
                <w:szCs w:val="24"/>
                <w:lang w:eastAsia="ru-RU"/>
              </w:rPr>
            </w:pPr>
            <w:r w:rsidRPr="00AF7988">
              <w:rPr>
                <w:rFonts w:ascii="Times New Roman" w:eastAsia="Times New Roman" w:hAnsi="Times New Roman" w:cs="Times New Roman"/>
                <w:sz w:val="24"/>
                <w:szCs w:val="24"/>
                <w:lang w:eastAsia="ru-RU"/>
              </w:rPr>
              <w:t>с. Сарлы</w:t>
            </w:r>
          </w:p>
        </w:tc>
        <w:tc>
          <w:tcPr>
            <w:tcW w:w="1134" w:type="dxa"/>
            <w:shd w:val="clear" w:color="auto" w:fill="auto"/>
            <w:noWrap/>
            <w:vAlign w:val="center"/>
          </w:tcPr>
          <w:p w:rsidR="000F3020" w:rsidRPr="001156F9" w:rsidRDefault="000F3020" w:rsidP="000F3020">
            <w:pPr>
              <w:spacing w:after="0" w:line="240" w:lineRule="auto"/>
              <w:jc w:val="center"/>
              <w:rPr>
                <w:rFonts w:ascii="Times New Roman" w:eastAsia="Times New Roman" w:hAnsi="Times New Roman" w:cs="Times New Roman"/>
                <w:sz w:val="24"/>
                <w:szCs w:val="24"/>
                <w:lang w:eastAsia="ru-RU"/>
              </w:rPr>
            </w:pPr>
            <w:r w:rsidRPr="001156F9">
              <w:rPr>
                <w:rFonts w:ascii="Times New Roman" w:eastAsia="Times New Roman" w:hAnsi="Times New Roman" w:cs="Times New Roman"/>
                <w:sz w:val="24"/>
                <w:szCs w:val="24"/>
                <w:lang w:eastAsia="ru-RU"/>
              </w:rPr>
              <w:t>331</w:t>
            </w:r>
          </w:p>
        </w:tc>
        <w:tc>
          <w:tcPr>
            <w:tcW w:w="1134" w:type="dxa"/>
            <w:shd w:val="clear" w:color="auto" w:fill="auto"/>
            <w:noWrap/>
            <w:vAlign w:val="center"/>
          </w:tcPr>
          <w:p w:rsidR="000F3020" w:rsidRPr="00AC02FB" w:rsidRDefault="000F3020" w:rsidP="000F30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278</w:t>
            </w:r>
          </w:p>
        </w:tc>
        <w:tc>
          <w:tcPr>
            <w:tcW w:w="1134" w:type="dxa"/>
            <w:shd w:val="clear" w:color="auto" w:fill="auto"/>
            <w:noWrap/>
            <w:vAlign w:val="center"/>
          </w:tcPr>
          <w:p w:rsidR="000F3020" w:rsidRPr="00AC02FB" w:rsidRDefault="000F3020" w:rsidP="000F30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190</w:t>
            </w:r>
          </w:p>
        </w:tc>
      </w:tr>
      <w:tr w:rsidR="000F3020" w:rsidRPr="00AF7988" w:rsidTr="000F3020">
        <w:trPr>
          <w:trHeight w:val="255"/>
          <w:jc w:val="center"/>
        </w:trPr>
        <w:tc>
          <w:tcPr>
            <w:tcW w:w="6232" w:type="dxa"/>
            <w:shd w:val="clear" w:color="auto" w:fill="auto"/>
            <w:noWrap/>
            <w:vAlign w:val="bottom"/>
          </w:tcPr>
          <w:p w:rsidR="000F3020" w:rsidRPr="00AF7988" w:rsidRDefault="000F3020" w:rsidP="000F3020">
            <w:pPr>
              <w:spacing w:after="0" w:line="240" w:lineRule="auto"/>
              <w:rPr>
                <w:rFonts w:ascii="Times New Roman" w:eastAsia="Times New Roman" w:hAnsi="Times New Roman" w:cs="Times New Roman"/>
                <w:sz w:val="24"/>
                <w:szCs w:val="24"/>
                <w:lang w:eastAsia="ru-RU"/>
              </w:rPr>
            </w:pPr>
            <w:r w:rsidRPr="00AF7988">
              <w:rPr>
                <w:rFonts w:ascii="Times New Roman" w:eastAsia="Times New Roman" w:hAnsi="Times New Roman" w:cs="Times New Roman"/>
                <w:sz w:val="24"/>
                <w:szCs w:val="24"/>
                <w:lang w:eastAsia="ru-RU"/>
              </w:rPr>
              <w:t>с. Буляк</w:t>
            </w:r>
          </w:p>
        </w:tc>
        <w:tc>
          <w:tcPr>
            <w:tcW w:w="1134" w:type="dxa"/>
            <w:shd w:val="clear" w:color="auto" w:fill="auto"/>
            <w:noWrap/>
            <w:vAlign w:val="center"/>
          </w:tcPr>
          <w:p w:rsidR="000F3020" w:rsidRPr="001156F9" w:rsidRDefault="000F3020" w:rsidP="000F3020">
            <w:pPr>
              <w:spacing w:after="0" w:line="240" w:lineRule="auto"/>
              <w:jc w:val="center"/>
              <w:rPr>
                <w:rFonts w:ascii="Times New Roman" w:eastAsia="Times New Roman" w:hAnsi="Times New Roman" w:cs="Times New Roman"/>
                <w:sz w:val="24"/>
                <w:szCs w:val="24"/>
                <w:lang w:eastAsia="ru-RU"/>
              </w:rPr>
            </w:pPr>
            <w:r w:rsidRPr="001156F9">
              <w:rPr>
                <w:rFonts w:ascii="Times New Roman" w:eastAsia="Times New Roman" w:hAnsi="Times New Roman" w:cs="Times New Roman"/>
                <w:sz w:val="24"/>
                <w:szCs w:val="24"/>
                <w:lang w:eastAsia="ru-RU"/>
              </w:rPr>
              <w:t>196</w:t>
            </w:r>
          </w:p>
        </w:tc>
        <w:tc>
          <w:tcPr>
            <w:tcW w:w="1134" w:type="dxa"/>
            <w:shd w:val="clear" w:color="auto" w:fill="auto"/>
            <w:noWrap/>
            <w:vAlign w:val="center"/>
          </w:tcPr>
          <w:p w:rsidR="000F3020" w:rsidRPr="00AC02FB" w:rsidRDefault="000F3020" w:rsidP="000F3020">
            <w:pPr>
              <w:spacing w:after="0" w:line="240" w:lineRule="auto"/>
              <w:jc w:val="center"/>
              <w:rPr>
                <w:rFonts w:ascii="Times New Roman" w:eastAsia="Times New Roman" w:hAnsi="Times New Roman" w:cs="Times New Roman"/>
                <w:sz w:val="24"/>
                <w:szCs w:val="24"/>
                <w:lang w:eastAsia="ru-RU"/>
              </w:rPr>
            </w:pPr>
            <w:r w:rsidRPr="00BB3E68">
              <w:rPr>
                <w:rFonts w:ascii="Times New Roman" w:eastAsia="Times New Roman" w:hAnsi="Times New Roman" w:cs="Times New Roman"/>
                <w:sz w:val="24"/>
                <w:szCs w:val="24"/>
                <w:lang w:val="en-US" w:eastAsia="ru-RU"/>
              </w:rPr>
              <w:t>1</w:t>
            </w:r>
            <w:r>
              <w:rPr>
                <w:rFonts w:ascii="Times New Roman" w:eastAsia="Times New Roman" w:hAnsi="Times New Roman" w:cs="Times New Roman"/>
                <w:sz w:val="24"/>
                <w:szCs w:val="24"/>
                <w:lang w:eastAsia="ru-RU"/>
              </w:rPr>
              <w:t>62</w:t>
            </w:r>
          </w:p>
        </w:tc>
        <w:tc>
          <w:tcPr>
            <w:tcW w:w="1134" w:type="dxa"/>
            <w:shd w:val="clear" w:color="auto" w:fill="auto"/>
            <w:noWrap/>
            <w:vAlign w:val="center"/>
          </w:tcPr>
          <w:p w:rsidR="000F3020" w:rsidRPr="00AC02FB" w:rsidRDefault="000F3020" w:rsidP="000F3020">
            <w:pPr>
              <w:spacing w:after="0" w:line="240" w:lineRule="auto"/>
              <w:jc w:val="center"/>
              <w:rPr>
                <w:rFonts w:ascii="Times New Roman" w:eastAsia="Times New Roman" w:hAnsi="Times New Roman" w:cs="Times New Roman"/>
                <w:sz w:val="24"/>
                <w:szCs w:val="24"/>
                <w:lang w:eastAsia="ru-RU"/>
              </w:rPr>
            </w:pPr>
            <w:r w:rsidRPr="00BB3E68">
              <w:rPr>
                <w:rFonts w:ascii="Times New Roman" w:eastAsia="Times New Roman" w:hAnsi="Times New Roman" w:cs="Times New Roman"/>
                <w:sz w:val="24"/>
                <w:szCs w:val="24"/>
                <w:lang w:val="en-US" w:eastAsia="ru-RU"/>
              </w:rPr>
              <w:t>1</w:t>
            </w:r>
            <w:r>
              <w:rPr>
                <w:rFonts w:ascii="Times New Roman" w:eastAsia="Times New Roman" w:hAnsi="Times New Roman" w:cs="Times New Roman"/>
                <w:sz w:val="24"/>
                <w:szCs w:val="24"/>
                <w:lang w:eastAsia="ru-RU"/>
              </w:rPr>
              <w:t>12</w:t>
            </w:r>
          </w:p>
        </w:tc>
      </w:tr>
      <w:tr w:rsidR="000F3020" w:rsidRPr="00AF7988" w:rsidTr="000F3020">
        <w:trPr>
          <w:trHeight w:val="255"/>
          <w:jc w:val="center"/>
        </w:trPr>
        <w:tc>
          <w:tcPr>
            <w:tcW w:w="6232" w:type="dxa"/>
            <w:shd w:val="clear" w:color="auto" w:fill="auto"/>
            <w:noWrap/>
            <w:vAlign w:val="bottom"/>
          </w:tcPr>
          <w:p w:rsidR="000F3020" w:rsidRPr="00AF7988" w:rsidRDefault="000F3020" w:rsidP="000F3020">
            <w:pPr>
              <w:spacing w:after="0" w:line="240" w:lineRule="auto"/>
              <w:rPr>
                <w:rFonts w:ascii="Times New Roman" w:eastAsia="Times New Roman" w:hAnsi="Times New Roman" w:cs="Times New Roman"/>
                <w:sz w:val="24"/>
                <w:szCs w:val="24"/>
                <w:lang w:eastAsia="ru-RU"/>
              </w:rPr>
            </w:pPr>
            <w:r w:rsidRPr="00AF7988">
              <w:rPr>
                <w:rFonts w:ascii="Times New Roman" w:eastAsia="Times New Roman" w:hAnsi="Times New Roman" w:cs="Times New Roman"/>
                <w:sz w:val="24"/>
                <w:szCs w:val="24"/>
                <w:lang w:eastAsia="ru-RU"/>
              </w:rPr>
              <w:t>д. Суюндук</w:t>
            </w:r>
          </w:p>
        </w:tc>
        <w:tc>
          <w:tcPr>
            <w:tcW w:w="1134" w:type="dxa"/>
            <w:shd w:val="clear" w:color="auto" w:fill="auto"/>
            <w:noWrap/>
            <w:vAlign w:val="center"/>
          </w:tcPr>
          <w:p w:rsidR="000F3020" w:rsidRPr="001156F9" w:rsidRDefault="000F3020" w:rsidP="000F3020">
            <w:pPr>
              <w:spacing w:after="0" w:line="240" w:lineRule="auto"/>
              <w:jc w:val="center"/>
              <w:rPr>
                <w:rFonts w:ascii="Times New Roman" w:eastAsia="Times New Roman" w:hAnsi="Times New Roman" w:cs="Times New Roman"/>
                <w:sz w:val="24"/>
                <w:szCs w:val="24"/>
                <w:lang w:eastAsia="ru-RU"/>
              </w:rPr>
            </w:pPr>
            <w:r w:rsidRPr="001156F9">
              <w:rPr>
                <w:rFonts w:ascii="Times New Roman" w:eastAsia="Times New Roman" w:hAnsi="Times New Roman" w:cs="Times New Roman"/>
                <w:sz w:val="24"/>
                <w:szCs w:val="24"/>
                <w:lang w:eastAsia="ru-RU"/>
              </w:rPr>
              <w:t>112</w:t>
            </w:r>
          </w:p>
        </w:tc>
        <w:tc>
          <w:tcPr>
            <w:tcW w:w="1134" w:type="dxa"/>
            <w:shd w:val="clear" w:color="auto" w:fill="auto"/>
            <w:noWrap/>
            <w:vAlign w:val="center"/>
          </w:tcPr>
          <w:p w:rsidR="000F3020" w:rsidRPr="00AC02FB" w:rsidRDefault="000F3020" w:rsidP="000F30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w:t>
            </w:r>
          </w:p>
        </w:tc>
        <w:tc>
          <w:tcPr>
            <w:tcW w:w="1134" w:type="dxa"/>
            <w:shd w:val="clear" w:color="auto" w:fill="auto"/>
            <w:noWrap/>
            <w:vAlign w:val="center"/>
          </w:tcPr>
          <w:p w:rsidR="000F3020" w:rsidRPr="00AC02FB" w:rsidRDefault="000F3020" w:rsidP="000F30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56</w:t>
            </w:r>
          </w:p>
        </w:tc>
      </w:tr>
    </w:tbl>
    <w:p w:rsidR="000F3020" w:rsidRDefault="000F3020" w:rsidP="000F3020">
      <w:pPr>
        <w:widowControl w:val="0"/>
        <w:spacing w:after="0" w:line="322" w:lineRule="exact"/>
        <w:ind w:right="107"/>
        <w:jc w:val="right"/>
        <w:rPr>
          <w:rFonts w:ascii="Times New Roman" w:eastAsia="Times New Roman" w:hAnsi="Times New Roman" w:cs="Times New Roman"/>
          <w:spacing w:val="-1"/>
          <w:sz w:val="28"/>
          <w:szCs w:val="28"/>
        </w:rPr>
      </w:pPr>
    </w:p>
    <w:p w:rsidR="000F3020" w:rsidRPr="00342156" w:rsidRDefault="000F3020" w:rsidP="000F3020">
      <w:pPr>
        <w:widowControl w:val="0"/>
        <w:spacing w:after="0" w:line="240" w:lineRule="auto"/>
        <w:ind w:right="107"/>
        <w:jc w:val="right"/>
        <w:rPr>
          <w:rFonts w:ascii="Times New Roman" w:eastAsia="Times New Roman" w:hAnsi="Times New Roman" w:cs="Times New Roman"/>
          <w:sz w:val="28"/>
          <w:szCs w:val="28"/>
        </w:rPr>
      </w:pPr>
      <w:r w:rsidRPr="00342156">
        <w:rPr>
          <w:rFonts w:ascii="Times New Roman" w:eastAsia="Times New Roman" w:hAnsi="Times New Roman" w:cs="Times New Roman"/>
          <w:spacing w:val="-1"/>
          <w:sz w:val="28"/>
          <w:szCs w:val="28"/>
        </w:rPr>
        <w:t>Таблица</w:t>
      </w:r>
      <w:r w:rsidRPr="00342156">
        <w:rPr>
          <w:rFonts w:ascii="Times New Roman" w:eastAsia="Times New Roman" w:hAnsi="Times New Roman" w:cs="Times New Roman"/>
          <w:sz w:val="28"/>
          <w:szCs w:val="28"/>
        </w:rPr>
        <w:t xml:space="preserve"> 3</w:t>
      </w:r>
      <w:r w:rsidRPr="00342156">
        <w:rPr>
          <w:rFonts w:ascii="Times New Roman" w:eastAsia="Times New Roman" w:hAnsi="Times New Roman" w:cs="Times New Roman"/>
          <w:spacing w:val="-1"/>
          <w:sz w:val="28"/>
          <w:szCs w:val="28"/>
        </w:rPr>
        <w:t>.1.2.</w:t>
      </w:r>
    </w:p>
    <w:p w:rsidR="000F3020" w:rsidRDefault="000F3020" w:rsidP="000F3020">
      <w:pPr>
        <w:pStyle w:val="affff2"/>
        <w:ind w:firstLine="0"/>
        <w:rPr>
          <w:i w:val="0"/>
          <w:szCs w:val="28"/>
        </w:rPr>
      </w:pPr>
      <w:r w:rsidRPr="00342156">
        <w:rPr>
          <w:i w:val="0"/>
          <w:szCs w:val="28"/>
        </w:rPr>
        <w:t xml:space="preserve">Прогноз численности детского населения </w:t>
      </w:r>
      <w:r>
        <w:rPr>
          <w:i w:val="0"/>
          <w:szCs w:val="28"/>
        </w:rPr>
        <w:t>Сарлинского</w:t>
      </w:r>
      <w:r w:rsidRPr="00342156">
        <w:rPr>
          <w:i w:val="0"/>
          <w:szCs w:val="28"/>
        </w:rPr>
        <w:t xml:space="preserve"> сельского поселения, </w:t>
      </w:r>
    </w:p>
    <w:p w:rsidR="000F3020" w:rsidRPr="00342156" w:rsidRDefault="000F3020" w:rsidP="000F3020">
      <w:pPr>
        <w:pStyle w:val="affff2"/>
        <w:ind w:firstLine="0"/>
        <w:rPr>
          <w:i w:val="0"/>
          <w:szCs w:val="28"/>
        </w:rPr>
      </w:pPr>
      <w:r w:rsidRPr="00342156">
        <w:rPr>
          <w:i w:val="0"/>
          <w:szCs w:val="28"/>
        </w:rPr>
        <w:t>человек</w:t>
      </w:r>
    </w:p>
    <w:tbl>
      <w:tblPr>
        <w:tblW w:w="9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835"/>
        <w:gridCol w:w="851"/>
        <w:gridCol w:w="992"/>
        <w:gridCol w:w="992"/>
        <w:gridCol w:w="851"/>
        <w:gridCol w:w="938"/>
        <w:gridCol w:w="1026"/>
      </w:tblGrid>
      <w:tr w:rsidR="000F3020" w:rsidRPr="00342156" w:rsidTr="000F3020">
        <w:trPr>
          <w:trHeight w:val="315"/>
          <w:tblHeader/>
          <w:jc w:val="center"/>
        </w:trPr>
        <w:tc>
          <w:tcPr>
            <w:tcW w:w="562" w:type="dxa"/>
            <w:vMerge w:val="restart"/>
            <w:vAlign w:val="center"/>
          </w:tcPr>
          <w:p w:rsidR="000F3020" w:rsidRPr="00342156" w:rsidRDefault="000F3020" w:rsidP="000F3020">
            <w:pPr>
              <w:tabs>
                <w:tab w:val="left" w:pos="0"/>
              </w:tabs>
              <w:spacing w:after="0" w:line="240" w:lineRule="auto"/>
              <w:jc w:val="both"/>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 п/п</w:t>
            </w:r>
          </w:p>
        </w:tc>
        <w:tc>
          <w:tcPr>
            <w:tcW w:w="2835" w:type="dxa"/>
            <w:vMerge w:val="restart"/>
            <w:shd w:val="clear" w:color="auto" w:fill="auto"/>
            <w:vAlign w:val="center"/>
          </w:tcPr>
          <w:p w:rsidR="000F3020" w:rsidRPr="00342156" w:rsidRDefault="000F3020" w:rsidP="000F3020">
            <w:pPr>
              <w:tabs>
                <w:tab w:val="left" w:pos="0"/>
              </w:tabs>
              <w:spacing w:after="0" w:line="240" w:lineRule="auto"/>
              <w:jc w:val="both"/>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Наименование</w:t>
            </w:r>
          </w:p>
        </w:tc>
        <w:tc>
          <w:tcPr>
            <w:tcW w:w="2835" w:type="dxa"/>
            <w:gridSpan w:val="3"/>
            <w:shd w:val="clear" w:color="auto" w:fill="auto"/>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b/>
                <w:sz w:val="24"/>
                <w:szCs w:val="24"/>
                <w:lang w:eastAsia="ru-RU"/>
              </w:rPr>
            </w:pPr>
            <w:r w:rsidRPr="00342156">
              <w:rPr>
                <w:rFonts w:ascii="Times New Roman" w:eastAsia="Times New Roman" w:hAnsi="Times New Roman" w:cs="Times New Roman"/>
                <w:b/>
                <w:sz w:val="24"/>
                <w:szCs w:val="24"/>
                <w:lang w:eastAsia="ru-RU"/>
              </w:rPr>
              <w:t>2035 г.</w:t>
            </w:r>
          </w:p>
        </w:tc>
        <w:tc>
          <w:tcPr>
            <w:tcW w:w="2815" w:type="dxa"/>
            <w:gridSpan w:val="3"/>
            <w:shd w:val="clear" w:color="auto" w:fill="auto"/>
            <w:vAlign w:val="center"/>
          </w:tcPr>
          <w:p w:rsidR="000F3020" w:rsidRPr="00342156" w:rsidRDefault="00836422" w:rsidP="000F3020">
            <w:pPr>
              <w:tabs>
                <w:tab w:val="left" w:pos="0"/>
              </w:tabs>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2046</w:t>
            </w:r>
            <w:r w:rsidR="000F3020" w:rsidRPr="00342156">
              <w:rPr>
                <w:rFonts w:ascii="Times New Roman" w:eastAsia="Times New Roman" w:hAnsi="Times New Roman" w:cs="Times New Roman"/>
                <w:b/>
                <w:sz w:val="24"/>
                <w:szCs w:val="24"/>
                <w:lang w:eastAsia="ru-RU"/>
              </w:rPr>
              <w:t xml:space="preserve"> г.</w:t>
            </w:r>
          </w:p>
        </w:tc>
      </w:tr>
      <w:tr w:rsidR="000F3020" w:rsidRPr="00342156" w:rsidTr="000F3020">
        <w:trPr>
          <w:trHeight w:val="315"/>
          <w:tblHeader/>
          <w:jc w:val="center"/>
        </w:trPr>
        <w:tc>
          <w:tcPr>
            <w:tcW w:w="562" w:type="dxa"/>
            <w:vMerge/>
          </w:tcPr>
          <w:p w:rsidR="000F3020" w:rsidRPr="00342156" w:rsidRDefault="000F3020" w:rsidP="000F3020">
            <w:pPr>
              <w:tabs>
                <w:tab w:val="left" w:pos="0"/>
              </w:tabs>
              <w:spacing w:after="0" w:line="240" w:lineRule="auto"/>
              <w:jc w:val="both"/>
              <w:rPr>
                <w:rFonts w:ascii="Times New Roman" w:eastAsia="Times New Roman" w:hAnsi="Times New Roman" w:cs="Times New Roman"/>
                <w:sz w:val="24"/>
                <w:szCs w:val="24"/>
                <w:lang w:eastAsia="ru-RU"/>
              </w:rPr>
            </w:pPr>
          </w:p>
        </w:tc>
        <w:tc>
          <w:tcPr>
            <w:tcW w:w="2835" w:type="dxa"/>
            <w:vMerge/>
            <w:shd w:val="clear" w:color="auto" w:fill="auto"/>
            <w:vAlign w:val="center"/>
          </w:tcPr>
          <w:p w:rsidR="000F3020" w:rsidRPr="00342156" w:rsidRDefault="000F3020" w:rsidP="000F3020">
            <w:pPr>
              <w:tabs>
                <w:tab w:val="left" w:pos="0"/>
              </w:tabs>
              <w:spacing w:after="0" w:line="240" w:lineRule="auto"/>
              <w:jc w:val="both"/>
              <w:rPr>
                <w:rFonts w:ascii="Times New Roman" w:eastAsia="Times New Roman" w:hAnsi="Times New Roman" w:cs="Times New Roman"/>
                <w:sz w:val="24"/>
                <w:szCs w:val="24"/>
                <w:lang w:eastAsia="ru-RU"/>
              </w:rPr>
            </w:pPr>
          </w:p>
        </w:tc>
        <w:tc>
          <w:tcPr>
            <w:tcW w:w="851" w:type="dxa"/>
            <w:shd w:val="clear" w:color="auto" w:fill="auto"/>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0-7 л.</w:t>
            </w:r>
          </w:p>
        </w:tc>
        <w:tc>
          <w:tcPr>
            <w:tcW w:w="992"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7-18 л.</w:t>
            </w:r>
          </w:p>
        </w:tc>
        <w:tc>
          <w:tcPr>
            <w:tcW w:w="992"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5-18 л.</w:t>
            </w:r>
          </w:p>
        </w:tc>
        <w:tc>
          <w:tcPr>
            <w:tcW w:w="851" w:type="dxa"/>
            <w:shd w:val="clear" w:color="auto" w:fill="auto"/>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0-7 л.</w:t>
            </w:r>
          </w:p>
        </w:tc>
        <w:tc>
          <w:tcPr>
            <w:tcW w:w="938"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7-18 л.</w:t>
            </w:r>
          </w:p>
        </w:tc>
        <w:tc>
          <w:tcPr>
            <w:tcW w:w="1026"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5-18 л.</w:t>
            </w:r>
          </w:p>
        </w:tc>
      </w:tr>
      <w:tr w:rsidR="000F3020" w:rsidRPr="00342156" w:rsidTr="000F3020">
        <w:trPr>
          <w:trHeight w:hRule="exact" w:val="284"/>
          <w:jc w:val="center"/>
        </w:trPr>
        <w:tc>
          <w:tcPr>
            <w:tcW w:w="562" w:type="dxa"/>
            <w:vAlign w:val="center"/>
          </w:tcPr>
          <w:p w:rsidR="000F3020" w:rsidRPr="00342156" w:rsidRDefault="000F3020" w:rsidP="000F3020">
            <w:pPr>
              <w:tabs>
                <w:tab w:val="left" w:pos="0"/>
              </w:tabs>
              <w:spacing w:after="0" w:line="240" w:lineRule="auto"/>
              <w:jc w:val="both"/>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1</w:t>
            </w:r>
          </w:p>
        </w:tc>
        <w:tc>
          <w:tcPr>
            <w:tcW w:w="2835" w:type="dxa"/>
            <w:noWrap/>
            <w:vAlign w:val="bottom"/>
          </w:tcPr>
          <w:p w:rsidR="000F3020" w:rsidRPr="00AF7988" w:rsidRDefault="000F3020" w:rsidP="000F3020">
            <w:pPr>
              <w:spacing w:after="0" w:line="240" w:lineRule="auto"/>
              <w:rPr>
                <w:rFonts w:ascii="Times New Roman" w:eastAsia="Times New Roman" w:hAnsi="Times New Roman" w:cs="Times New Roman"/>
                <w:sz w:val="24"/>
                <w:szCs w:val="24"/>
                <w:lang w:eastAsia="ru-RU"/>
              </w:rPr>
            </w:pPr>
            <w:r w:rsidRPr="00AF7988">
              <w:rPr>
                <w:rFonts w:ascii="Times New Roman" w:eastAsia="Times New Roman" w:hAnsi="Times New Roman" w:cs="Times New Roman"/>
                <w:sz w:val="24"/>
                <w:szCs w:val="24"/>
                <w:lang w:eastAsia="ru-RU"/>
              </w:rPr>
              <w:t>с. Сарлы</w:t>
            </w:r>
          </w:p>
        </w:tc>
        <w:tc>
          <w:tcPr>
            <w:tcW w:w="851"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992"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w:t>
            </w:r>
          </w:p>
        </w:tc>
        <w:tc>
          <w:tcPr>
            <w:tcW w:w="992"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c>
          <w:tcPr>
            <w:tcW w:w="851"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38"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026"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p>
        </w:tc>
      </w:tr>
      <w:tr w:rsidR="000F3020" w:rsidRPr="00342156" w:rsidTr="000F3020">
        <w:trPr>
          <w:trHeight w:hRule="exact" w:val="283"/>
          <w:jc w:val="center"/>
        </w:trPr>
        <w:tc>
          <w:tcPr>
            <w:tcW w:w="562" w:type="dxa"/>
            <w:vAlign w:val="center"/>
          </w:tcPr>
          <w:p w:rsidR="000F3020" w:rsidRPr="00342156" w:rsidRDefault="000F3020" w:rsidP="000F3020">
            <w:pPr>
              <w:tabs>
                <w:tab w:val="left" w:pos="0"/>
              </w:tabs>
              <w:spacing w:after="0" w:line="240" w:lineRule="auto"/>
              <w:jc w:val="both"/>
              <w:rPr>
                <w:rFonts w:ascii="Times New Roman" w:eastAsia="Times New Roman" w:hAnsi="Times New Roman" w:cs="Times New Roman"/>
                <w:sz w:val="24"/>
                <w:szCs w:val="24"/>
                <w:lang w:eastAsia="ru-RU"/>
              </w:rPr>
            </w:pPr>
            <w:r w:rsidRPr="00342156">
              <w:rPr>
                <w:rFonts w:ascii="Times New Roman" w:eastAsia="Times New Roman" w:hAnsi="Times New Roman" w:cs="Times New Roman"/>
                <w:sz w:val="24"/>
                <w:szCs w:val="24"/>
                <w:lang w:eastAsia="ru-RU"/>
              </w:rPr>
              <w:t>2</w:t>
            </w:r>
          </w:p>
        </w:tc>
        <w:tc>
          <w:tcPr>
            <w:tcW w:w="2835" w:type="dxa"/>
            <w:noWrap/>
            <w:vAlign w:val="bottom"/>
          </w:tcPr>
          <w:p w:rsidR="000F3020" w:rsidRPr="00AF7988" w:rsidRDefault="000F3020" w:rsidP="000F3020">
            <w:pPr>
              <w:spacing w:after="0" w:line="240" w:lineRule="auto"/>
              <w:rPr>
                <w:rFonts w:ascii="Times New Roman" w:eastAsia="Times New Roman" w:hAnsi="Times New Roman" w:cs="Times New Roman"/>
                <w:sz w:val="24"/>
                <w:szCs w:val="24"/>
                <w:lang w:eastAsia="ru-RU"/>
              </w:rPr>
            </w:pPr>
            <w:r w:rsidRPr="00AF7988">
              <w:rPr>
                <w:rFonts w:ascii="Times New Roman" w:eastAsia="Times New Roman" w:hAnsi="Times New Roman" w:cs="Times New Roman"/>
                <w:sz w:val="24"/>
                <w:szCs w:val="24"/>
                <w:lang w:eastAsia="ru-RU"/>
              </w:rPr>
              <w:t>с. Буляк</w:t>
            </w:r>
          </w:p>
        </w:tc>
        <w:tc>
          <w:tcPr>
            <w:tcW w:w="851"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992"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992"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851"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938"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1026" w:type="dxa"/>
            <w:shd w:val="clear" w:color="auto" w:fill="auto"/>
            <w:noWrap/>
            <w:vAlign w:val="center"/>
          </w:tcPr>
          <w:p w:rsidR="000F3020" w:rsidRPr="00342156"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F3020" w:rsidRPr="005B784B" w:rsidTr="000F3020">
        <w:trPr>
          <w:trHeight w:hRule="exact" w:val="375"/>
          <w:jc w:val="center"/>
        </w:trPr>
        <w:tc>
          <w:tcPr>
            <w:tcW w:w="562" w:type="dxa"/>
            <w:vAlign w:val="center"/>
          </w:tcPr>
          <w:p w:rsidR="000F3020" w:rsidRPr="00342156" w:rsidRDefault="000F3020" w:rsidP="000F3020">
            <w:pPr>
              <w:tabs>
                <w:tab w:val="left" w:pos="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835" w:type="dxa"/>
            <w:noWrap/>
            <w:vAlign w:val="bottom"/>
          </w:tcPr>
          <w:p w:rsidR="000F3020" w:rsidRPr="00AF7988" w:rsidRDefault="000F3020" w:rsidP="000F3020">
            <w:pPr>
              <w:spacing w:after="0" w:line="240" w:lineRule="auto"/>
              <w:rPr>
                <w:rFonts w:ascii="Times New Roman" w:eastAsia="Times New Roman" w:hAnsi="Times New Roman" w:cs="Times New Roman"/>
                <w:sz w:val="24"/>
                <w:szCs w:val="24"/>
                <w:lang w:eastAsia="ru-RU"/>
              </w:rPr>
            </w:pPr>
            <w:r w:rsidRPr="00AF7988">
              <w:rPr>
                <w:rFonts w:ascii="Times New Roman" w:eastAsia="Times New Roman" w:hAnsi="Times New Roman" w:cs="Times New Roman"/>
                <w:sz w:val="24"/>
                <w:szCs w:val="24"/>
                <w:lang w:eastAsia="ru-RU"/>
              </w:rPr>
              <w:t>д. Суюндук</w:t>
            </w:r>
          </w:p>
        </w:tc>
        <w:tc>
          <w:tcPr>
            <w:tcW w:w="851" w:type="dxa"/>
            <w:shd w:val="clear" w:color="auto" w:fill="auto"/>
            <w:noWrap/>
            <w:vAlign w:val="center"/>
          </w:tcPr>
          <w:p w:rsidR="000F3020" w:rsidRPr="008B3933"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992" w:type="dxa"/>
            <w:shd w:val="clear" w:color="auto" w:fill="auto"/>
            <w:noWrap/>
            <w:vAlign w:val="center"/>
          </w:tcPr>
          <w:p w:rsidR="000F3020" w:rsidRPr="008B3933"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992" w:type="dxa"/>
            <w:shd w:val="clear" w:color="auto" w:fill="auto"/>
            <w:noWrap/>
            <w:vAlign w:val="center"/>
          </w:tcPr>
          <w:p w:rsidR="000F3020" w:rsidRPr="008B3933"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51" w:type="dxa"/>
            <w:shd w:val="clear" w:color="auto" w:fill="auto"/>
            <w:noWrap/>
            <w:vAlign w:val="center"/>
          </w:tcPr>
          <w:p w:rsidR="000F3020" w:rsidRPr="008B3933"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38" w:type="dxa"/>
            <w:shd w:val="clear" w:color="auto" w:fill="auto"/>
            <w:noWrap/>
            <w:vAlign w:val="center"/>
          </w:tcPr>
          <w:p w:rsidR="000F3020" w:rsidRPr="008B3933"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026" w:type="dxa"/>
            <w:shd w:val="clear" w:color="auto" w:fill="auto"/>
            <w:noWrap/>
            <w:vAlign w:val="center"/>
          </w:tcPr>
          <w:p w:rsidR="000F3020" w:rsidRPr="008B3933"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0F3020" w:rsidRPr="005B784B" w:rsidTr="000F3020">
        <w:trPr>
          <w:trHeight w:hRule="exact" w:val="375"/>
          <w:jc w:val="center"/>
        </w:trPr>
        <w:tc>
          <w:tcPr>
            <w:tcW w:w="562" w:type="dxa"/>
            <w:vAlign w:val="center"/>
          </w:tcPr>
          <w:p w:rsidR="000F3020" w:rsidRPr="00342156" w:rsidRDefault="000F3020" w:rsidP="000F3020">
            <w:pPr>
              <w:tabs>
                <w:tab w:val="left" w:pos="0"/>
              </w:tabs>
              <w:spacing w:after="0" w:line="240" w:lineRule="auto"/>
              <w:jc w:val="both"/>
              <w:rPr>
                <w:rFonts w:ascii="Times New Roman" w:eastAsia="Times New Roman" w:hAnsi="Times New Roman" w:cs="Times New Roman"/>
                <w:sz w:val="24"/>
                <w:szCs w:val="24"/>
                <w:lang w:eastAsia="ru-RU"/>
              </w:rPr>
            </w:pPr>
          </w:p>
        </w:tc>
        <w:tc>
          <w:tcPr>
            <w:tcW w:w="2835" w:type="dxa"/>
            <w:noWrap/>
            <w:vAlign w:val="bottom"/>
          </w:tcPr>
          <w:p w:rsidR="000F3020" w:rsidRPr="00342156" w:rsidRDefault="000F3020" w:rsidP="000F3020">
            <w:pPr>
              <w:tabs>
                <w:tab w:val="left" w:pos="0"/>
              </w:tabs>
              <w:spacing w:after="0" w:line="240" w:lineRule="auto"/>
              <w:jc w:val="both"/>
              <w:rPr>
                <w:rFonts w:ascii="Times New Roman" w:hAnsi="Times New Roman" w:cs="Times New Roman"/>
                <w:bCs/>
              </w:rPr>
            </w:pPr>
            <w:r w:rsidRPr="00342156">
              <w:rPr>
                <w:rFonts w:ascii="Times New Roman" w:hAnsi="Times New Roman" w:cs="Times New Roman"/>
                <w:bCs/>
              </w:rPr>
              <w:t>Всего</w:t>
            </w:r>
            <w:r w:rsidRPr="00342156">
              <w:rPr>
                <w:rFonts w:ascii="Times New Roman" w:hAnsi="Times New Roman" w:cs="Times New Roman"/>
                <w:bCs/>
                <w:lang w:val="en-US"/>
              </w:rPr>
              <w:t>:</w:t>
            </w:r>
          </w:p>
        </w:tc>
        <w:tc>
          <w:tcPr>
            <w:tcW w:w="851" w:type="dxa"/>
            <w:shd w:val="clear" w:color="auto" w:fill="auto"/>
            <w:noWrap/>
            <w:vAlign w:val="center"/>
          </w:tcPr>
          <w:p w:rsidR="000F3020"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992" w:type="dxa"/>
            <w:shd w:val="clear" w:color="auto" w:fill="auto"/>
            <w:noWrap/>
            <w:vAlign w:val="center"/>
          </w:tcPr>
          <w:p w:rsidR="000F3020"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45</w:t>
            </w:r>
          </w:p>
        </w:tc>
        <w:tc>
          <w:tcPr>
            <w:tcW w:w="992" w:type="dxa"/>
            <w:shd w:val="clear" w:color="auto" w:fill="auto"/>
            <w:noWrap/>
            <w:vAlign w:val="center"/>
          </w:tcPr>
          <w:p w:rsidR="000F3020"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p>
        </w:tc>
        <w:tc>
          <w:tcPr>
            <w:tcW w:w="851" w:type="dxa"/>
            <w:shd w:val="clear" w:color="auto" w:fill="auto"/>
            <w:noWrap/>
            <w:vAlign w:val="center"/>
          </w:tcPr>
          <w:p w:rsidR="000F3020"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938" w:type="dxa"/>
            <w:shd w:val="clear" w:color="auto" w:fill="auto"/>
            <w:noWrap/>
            <w:vAlign w:val="center"/>
          </w:tcPr>
          <w:p w:rsidR="000F3020"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c>
          <w:tcPr>
            <w:tcW w:w="1026" w:type="dxa"/>
            <w:shd w:val="clear" w:color="auto" w:fill="auto"/>
            <w:noWrap/>
            <w:vAlign w:val="center"/>
          </w:tcPr>
          <w:p w:rsidR="000F3020" w:rsidRDefault="000F3020" w:rsidP="000F3020">
            <w:pPr>
              <w:tabs>
                <w:tab w:val="left" w:pos="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r>
    </w:tbl>
    <w:p w:rsidR="000F3020" w:rsidRDefault="000F3020" w:rsidP="000F3020">
      <w:pPr>
        <w:rPr>
          <w:rFonts w:cs="Times New Roman"/>
          <w:color w:val="000000" w:themeColor="text1"/>
          <w:szCs w:val="28"/>
        </w:rPr>
      </w:pPr>
      <w:bookmarkStart w:id="82" w:name="_Toc153980571"/>
    </w:p>
    <w:p w:rsidR="000F3020" w:rsidRPr="006D3C0F" w:rsidRDefault="000F3020" w:rsidP="000F3020">
      <w:pPr>
        <w:pStyle w:val="2"/>
        <w:numPr>
          <w:ilvl w:val="0"/>
          <w:numId w:val="0"/>
        </w:numPr>
        <w:ind w:left="1080"/>
        <w:rPr>
          <w:rFonts w:cs="Times New Roman"/>
          <w:color w:val="000000" w:themeColor="text1"/>
          <w:szCs w:val="28"/>
        </w:rPr>
      </w:pPr>
      <w:bookmarkStart w:id="83" w:name="_Toc215561741"/>
      <w:r w:rsidRPr="006D3C0F">
        <w:rPr>
          <w:rFonts w:cs="Times New Roman"/>
          <w:color w:val="000000" w:themeColor="text1"/>
          <w:szCs w:val="28"/>
        </w:rPr>
        <w:t>3.2. Экономическое развитие</w:t>
      </w:r>
      <w:bookmarkEnd w:id="82"/>
      <w:bookmarkEnd w:id="83"/>
    </w:p>
    <w:p w:rsidR="000F3020" w:rsidRPr="006D3C0F" w:rsidRDefault="000F3020" w:rsidP="000F3020">
      <w:pPr>
        <w:pStyle w:val="affff2"/>
        <w:ind w:firstLine="851"/>
        <w:jc w:val="both"/>
        <w:rPr>
          <w:i w:val="0"/>
          <w:szCs w:val="28"/>
        </w:rPr>
      </w:pPr>
      <w:r w:rsidRPr="006D3C0F">
        <w:rPr>
          <w:i w:val="0"/>
          <w:szCs w:val="28"/>
        </w:rPr>
        <w:t xml:space="preserve">При определении направления развития </w:t>
      </w:r>
      <w:r>
        <w:rPr>
          <w:i w:val="0"/>
          <w:szCs w:val="28"/>
        </w:rPr>
        <w:t>Сарлинского</w:t>
      </w:r>
      <w:r w:rsidRPr="006D3C0F">
        <w:rPr>
          <w:i w:val="0"/>
          <w:szCs w:val="28"/>
        </w:rPr>
        <w:t xml:space="preserve"> сельского поселения</w:t>
      </w:r>
      <w:r>
        <w:rPr>
          <w:i w:val="0"/>
          <w:szCs w:val="28"/>
        </w:rPr>
        <w:t xml:space="preserve"> </w:t>
      </w:r>
      <w:r w:rsidRPr="006D3C0F">
        <w:rPr>
          <w:i w:val="0"/>
          <w:szCs w:val="28"/>
        </w:rPr>
        <w:t xml:space="preserve">были учтены программы социально-экономического развития Республики Татарстан, </w:t>
      </w:r>
      <w:r>
        <w:rPr>
          <w:i w:val="0"/>
          <w:szCs w:val="28"/>
        </w:rPr>
        <w:t>Азнакаевского муниципального района</w:t>
      </w:r>
      <w:r w:rsidRPr="006D3C0F">
        <w:rPr>
          <w:i w:val="0"/>
          <w:szCs w:val="28"/>
        </w:rPr>
        <w:t>, региональные и федеральные отраслевые программы.</w:t>
      </w:r>
    </w:p>
    <w:p w:rsidR="000F3020" w:rsidRPr="006D3C0F" w:rsidRDefault="000F3020" w:rsidP="000F3020">
      <w:pPr>
        <w:spacing w:after="0"/>
        <w:ind w:right="-144" w:firstLine="851"/>
        <w:jc w:val="both"/>
        <w:rPr>
          <w:rFonts w:ascii="Times New Roman" w:eastAsia="Times New Roman" w:hAnsi="Times New Roman" w:cs="Times New Roman"/>
          <w:sz w:val="28"/>
          <w:szCs w:val="28"/>
          <w:lang w:eastAsia="ru-RU"/>
        </w:rPr>
      </w:pPr>
      <w:r w:rsidRPr="006D3C0F">
        <w:rPr>
          <w:rFonts w:ascii="Times New Roman" w:eastAsia="Times New Roman" w:hAnsi="Times New Roman" w:cs="Times New Roman"/>
          <w:sz w:val="28"/>
          <w:szCs w:val="28"/>
          <w:lang w:eastAsia="ru-RU"/>
        </w:rPr>
        <w:t>Законом Республики Татарстан от 17 июня 2015</w:t>
      </w:r>
      <w:r>
        <w:rPr>
          <w:rFonts w:ascii="Times New Roman" w:eastAsia="Times New Roman" w:hAnsi="Times New Roman" w:cs="Times New Roman"/>
          <w:sz w:val="28"/>
          <w:szCs w:val="28"/>
          <w:lang w:eastAsia="ru-RU"/>
        </w:rPr>
        <w:t xml:space="preserve"> </w:t>
      </w:r>
      <w:r w:rsidRPr="006D3C0F">
        <w:rPr>
          <w:rFonts w:ascii="Times New Roman" w:eastAsia="Times New Roman" w:hAnsi="Times New Roman" w:cs="Times New Roman"/>
          <w:sz w:val="28"/>
          <w:szCs w:val="28"/>
          <w:lang w:eastAsia="ru-RU"/>
        </w:rPr>
        <w:t>г</w:t>
      </w:r>
      <w:r>
        <w:rPr>
          <w:rFonts w:ascii="Times New Roman" w:eastAsia="Times New Roman" w:hAnsi="Times New Roman" w:cs="Times New Roman"/>
          <w:sz w:val="28"/>
          <w:szCs w:val="28"/>
          <w:lang w:eastAsia="ru-RU"/>
        </w:rPr>
        <w:t>ода</w:t>
      </w:r>
      <w:r w:rsidRPr="006D3C0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6D3C0F">
        <w:rPr>
          <w:rFonts w:ascii="Times New Roman" w:eastAsia="Times New Roman" w:hAnsi="Times New Roman" w:cs="Times New Roman"/>
          <w:sz w:val="28"/>
          <w:szCs w:val="28"/>
          <w:lang w:eastAsia="ru-RU"/>
        </w:rPr>
        <w:t>40-ЗРТ</w:t>
      </w:r>
      <w:r w:rsidRPr="006D3C0F">
        <w:rPr>
          <w:rFonts w:ascii="Times New Roman" w:eastAsia="Times New Roman" w:hAnsi="Times New Roman" w:cs="Times New Roman"/>
          <w:sz w:val="28"/>
          <w:szCs w:val="28"/>
          <w:lang w:eastAsia="ru-RU"/>
        </w:rPr>
        <w:br/>
        <w:t xml:space="preserve">была утверждена «Стратегия социально-экономического развития Республики </w:t>
      </w:r>
      <w:r w:rsidRPr="006D3C0F">
        <w:rPr>
          <w:rFonts w:ascii="Times New Roman" w:eastAsia="Times New Roman" w:hAnsi="Times New Roman" w:cs="Times New Roman"/>
          <w:sz w:val="28"/>
          <w:szCs w:val="28"/>
          <w:lang w:eastAsia="ru-RU"/>
        </w:rPr>
        <w:lastRenderedPageBreak/>
        <w:t>Татарстан до 2030 года». Постановлением Кабинета Министров Республики Татарстан от 25 сентября 2015</w:t>
      </w:r>
      <w:r>
        <w:rPr>
          <w:rFonts w:ascii="Times New Roman" w:eastAsia="Times New Roman" w:hAnsi="Times New Roman" w:cs="Times New Roman"/>
          <w:sz w:val="28"/>
          <w:szCs w:val="28"/>
          <w:lang w:eastAsia="ru-RU"/>
        </w:rPr>
        <w:t xml:space="preserve"> </w:t>
      </w:r>
      <w:r w:rsidRPr="006D3C0F">
        <w:rPr>
          <w:rFonts w:ascii="Times New Roman" w:eastAsia="Times New Roman" w:hAnsi="Times New Roman" w:cs="Times New Roman"/>
          <w:sz w:val="28"/>
          <w:szCs w:val="28"/>
          <w:lang w:eastAsia="ru-RU"/>
        </w:rPr>
        <w:t>г</w:t>
      </w:r>
      <w:r>
        <w:rPr>
          <w:rFonts w:ascii="Times New Roman" w:eastAsia="Times New Roman" w:hAnsi="Times New Roman" w:cs="Times New Roman"/>
          <w:sz w:val="28"/>
          <w:szCs w:val="28"/>
          <w:lang w:eastAsia="ru-RU"/>
        </w:rPr>
        <w:t>ода</w:t>
      </w:r>
      <w:r w:rsidRPr="006D3C0F">
        <w:rPr>
          <w:rFonts w:ascii="Times New Roman" w:eastAsia="Times New Roman" w:hAnsi="Times New Roman" w:cs="Times New Roman"/>
          <w:sz w:val="28"/>
          <w:szCs w:val="28"/>
          <w:lang w:eastAsia="ru-RU"/>
        </w:rPr>
        <w:t xml:space="preserve"> №707 был утвержден «План мероприятий по реализации Стратегии социально-экономического развития Республики Татарстан до 2030 года». </w:t>
      </w:r>
    </w:p>
    <w:p w:rsidR="000F3020" w:rsidRPr="00AE449B" w:rsidRDefault="000F3020" w:rsidP="000F3020">
      <w:pPr>
        <w:spacing w:after="0"/>
        <w:ind w:right="-144" w:firstLine="851"/>
        <w:jc w:val="both"/>
        <w:rPr>
          <w:rFonts w:ascii="Times New Roman" w:eastAsia="Times New Roman" w:hAnsi="Times New Roman" w:cs="Times New Roman"/>
          <w:sz w:val="28"/>
          <w:szCs w:val="28"/>
          <w:lang w:eastAsia="ru-RU"/>
        </w:rPr>
      </w:pPr>
      <w:r w:rsidRPr="00AE449B">
        <w:rPr>
          <w:rFonts w:ascii="Times New Roman" w:eastAsia="Times New Roman" w:hAnsi="Times New Roman" w:cs="Times New Roman"/>
          <w:sz w:val="28"/>
          <w:szCs w:val="28"/>
          <w:lang w:eastAsia="ru-RU"/>
        </w:rPr>
        <w:t xml:space="preserve">В рамках утвержденной Стратегии </w:t>
      </w:r>
      <w:r>
        <w:rPr>
          <w:rFonts w:ascii="Times New Roman" w:eastAsia="Times New Roman" w:hAnsi="Times New Roman" w:cs="Times New Roman"/>
          <w:sz w:val="28"/>
          <w:szCs w:val="28"/>
          <w:lang w:eastAsia="ru-RU"/>
        </w:rPr>
        <w:t xml:space="preserve">Азнакаевский муниципальный район, </w:t>
      </w:r>
      <w:r w:rsidRPr="00AE449B">
        <w:rPr>
          <w:rFonts w:ascii="Times New Roman" w:eastAsia="Times New Roman" w:hAnsi="Times New Roman" w:cs="Times New Roman"/>
          <w:sz w:val="28"/>
          <w:szCs w:val="28"/>
          <w:lang w:eastAsia="ru-RU"/>
        </w:rPr>
        <w:t>является территорией реализации следующих программ и проектов:</w:t>
      </w:r>
      <w:r w:rsidRPr="0053362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w:t>
      </w:r>
      <w:r w:rsidRPr="00533622">
        <w:rPr>
          <w:rFonts w:ascii="Times New Roman" w:eastAsia="Times New Roman" w:hAnsi="Times New Roman" w:cs="Times New Roman"/>
          <w:sz w:val="28"/>
          <w:szCs w:val="28"/>
          <w:lang w:eastAsia="ru-RU"/>
        </w:rPr>
        <w:t xml:space="preserve">роект </w:t>
      </w:r>
      <w:r w:rsidRPr="006D3C0F">
        <w:rPr>
          <w:rFonts w:ascii="Times New Roman" w:eastAsia="Times New Roman" w:hAnsi="Times New Roman" w:cs="Times New Roman"/>
          <w:sz w:val="28"/>
          <w:szCs w:val="28"/>
          <w:lang w:eastAsia="ru-RU"/>
        </w:rPr>
        <w:t>«</w:t>
      </w:r>
      <w:r w:rsidRPr="00533622">
        <w:rPr>
          <w:rFonts w:ascii="Times New Roman" w:eastAsia="Times New Roman" w:hAnsi="Times New Roman" w:cs="Times New Roman"/>
          <w:sz w:val="28"/>
          <w:szCs w:val="28"/>
          <w:lang w:eastAsia="ru-RU"/>
        </w:rPr>
        <w:t>Восточные ворота Татарстана</w:t>
      </w:r>
      <w:r w:rsidRPr="00AE449B">
        <w:rPr>
          <w:rFonts w:ascii="Times New Roman" w:eastAsia="Times New Roman" w:hAnsi="Times New Roman" w:cs="Times New Roman"/>
          <w:sz w:val="28"/>
          <w:szCs w:val="28"/>
          <w:lang w:eastAsia="ru-RU"/>
        </w:rPr>
        <w:t>»</w:t>
      </w:r>
      <w:r w:rsidRPr="0053362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w:t>
      </w:r>
      <w:r w:rsidRPr="00533622">
        <w:rPr>
          <w:rFonts w:ascii="Times New Roman" w:eastAsia="Times New Roman" w:hAnsi="Times New Roman" w:cs="Times New Roman"/>
          <w:sz w:val="28"/>
          <w:szCs w:val="28"/>
          <w:lang w:eastAsia="ru-RU"/>
        </w:rPr>
        <w:t xml:space="preserve">роект </w:t>
      </w:r>
      <w:r w:rsidRPr="006D3C0F">
        <w:rPr>
          <w:rFonts w:ascii="Times New Roman" w:eastAsia="Times New Roman" w:hAnsi="Times New Roman" w:cs="Times New Roman"/>
          <w:sz w:val="28"/>
          <w:szCs w:val="28"/>
          <w:lang w:eastAsia="ru-RU"/>
        </w:rPr>
        <w:t>«</w:t>
      </w:r>
      <w:r w:rsidRPr="00533622">
        <w:rPr>
          <w:rFonts w:ascii="Times New Roman" w:eastAsia="Times New Roman" w:hAnsi="Times New Roman" w:cs="Times New Roman"/>
          <w:sz w:val="28"/>
          <w:szCs w:val="28"/>
          <w:lang w:eastAsia="ru-RU"/>
        </w:rPr>
        <w:t>Создание единой транспортной системы Альметьевской агломерации на основе автобусного сообщения</w:t>
      </w:r>
      <w:r w:rsidRPr="00AE449B">
        <w:rPr>
          <w:rFonts w:ascii="Times New Roman" w:eastAsia="Times New Roman" w:hAnsi="Times New Roman" w:cs="Times New Roman"/>
          <w:sz w:val="28"/>
          <w:szCs w:val="28"/>
          <w:lang w:eastAsia="ru-RU"/>
        </w:rPr>
        <w:t>»</w:t>
      </w:r>
      <w:r w:rsidRPr="00533622">
        <w:rPr>
          <w:rFonts w:ascii="Times New Roman" w:eastAsia="Times New Roman" w:hAnsi="Times New Roman" w:cs="Times New Roman"/>
          <w:sz w:val="28"/>
          <w:szCs w:val="28"/>
          <w:lang w:eastAsia="ru-RU"/>
        </w:rPr>
        <w:t xml:space="preserve">, </w:t>
      </w:r>
      <w:r w:rsidRPr="00AE449B">
        <w:rPr>
          <w:rFonts w:ascii="Times New Roman" w:eastAsia="Times New Roman" w:hAnsi="Times New Roman" w:cs="Times New Roman"/>
          <w:sz w:val="28"/>
          <w:szCs w:val="28"/>
          <w:lang w:eastAsia="ru-RU"/>
        </w:rPr>
        <w:t>флагманский проект «Экозона «Волжско-Камский поток», тиражирование проекта в Казанской и Альм</w:t>
      </w:r>
      <w:r>
        <w:rPr>
          <w:rFonts w:ascii="Times New Roman" w:eastAsia="Times New Roman" w:hAnsi="Times New Roman" w:cs="Times New Roman"/>
          <w:sz w:val="28"/>
          <w:szCs w:val="28"/>
          <w:lang w:eastAsia="ru-RU"/>
        </w:rPr>
        <w:t xml:space="preserve">етьевской экономических зонах, </w:t>
      </w:r>
      <w:r w:rsidRPr="00AE449B">
        <w:rPr>
          <w:rFonts w:ascii="Times New Roman" w:eastAsia="Times New Roman" w:hAnsi="Times New Roman" w:cs="Times New Roman"/>
          <w:sz w:val="28"/>
          <w:szCs w:val="28"/>
          <w:lang w:eastAsia="ru-RU"/>
        </w:rPr>
        <w:t>система обращения с отходами (100-процентный охват населенных пунктов системой централизованного сбора твердых коммунальных отходов.  Доведение доли утилизируемых (перерабатываемых) и обезвреживаемых твердых коммунальных отходов до 50 процентов).</w:t>
      </w:r>
    </w:p>
    <w:p w:rsidR="000F3020" w:rsidRPr="005B784B" w:rsidRDefault="000F3020" w:rsidP="000F3020">
      <w:pPr>
        <w:spacing w:after="0"/>
        <w:ind w:right="-144" w:firstLine="851"/>
        <w:jc w:val="both"/>
        <w:rPr>
          <w:rFonts w:ascii="Times New Roman" w:eastAsia="Times New Roman" w:hAnsi="Times New Roman" w:cs="Times New Roman"/>
          <w:sz w:val="28"/>
          <w:szCs w:val="28"/>
          <w:highlight w:val="yellow"/>
          <w:lang w:eastAsia="ru-RU"/>
        </w:rPr>
      </w:pPr>
    </w:p>
    <w:p w:rsidR="000F3020" w:rsidRPr="00364E0A" w:rsidRDefault="000F3020" w:rsidP="000F3020">
      <w:pPr>
        <w:pStyle w:val="2"/>
        <w:numPr>
          <w:ilvl w:val="0"/>
          <w:numId w:val="0"/>
        </w:numPr>
        <w:ind w:left="1080" w:right="-144" w:firstLine="851"/>
        <w:rPr>
          <w:rFonts w:cs="Times New Roman"/>
          <w:color w:val="000000" w:themeColor="text1"/>
          <w:szCs w:val="28"/>
        </w:rPr>
      </w:pPr>
      <w:bookmarkStart w:id="84" w:name="_Toc149831002"/>
      <w:bookmarkStart w:id="85" w:name="_Toc153980572"/>
      <w:bookmarkStart w:id="86" w:name="_Toc215561742"/>
      <w:r w:rsidRPr="00364E0A">
        <w:rPr>
          <w:rFonts w:cs="Times New Roman"/>
          <w:color w:val="000000" w:themeColor="text1"/>
          <w:szCs w:val="28"/>
        </w:rPr>
        <w:t>3.3. Мероприятия по развитию промышленного производства</w:t>
      </w:r>
      <w:bookmarkEnd w:id="84"/>
      <w:bookmarkEnd w:id="85"/>
      <w:bookmarkEnd w:id="86"/>
    </w:p>
    <w:p w:rsidR="000F3020" w:rsidRDefault="000F3020" w:rsidP="000F3020">
      <w:pPr>
        <w:spacing w:after="0" w:line="240" w:lineRule="auto"/>
        <w:ind w:right="-144" w:firstLine="851"/>
        <w:jc w:val="both"/>
        <w:rPr>
          <w:rFonts w:ascii="Times New Roman" w:eastAsia="Times New Roman" w:hAnsi="Times New Roman" w:cs="Times New Roman"/>
          <w:sz w:val="28"/>
          <w:szCs w:val="28"/>
          <w:lang w:eastAsia="ru-RU"/>
        </w:rPr>
      </w:pPr>
      <w:r w:rsidRPr="00182C27">
        <w:rPr>
          <w:rFonts w:ascii="Times New Roman" w:eastAsia="Times New Roman" w:hAnsi="Times New Roman" w:cs="Times New Roman"/>
          <w:sz w:val="28"/>
          <w:szCs w:val="28"/>
          <w:lang w:eastAsia="ru-RU"/>
        </w:rPr>
        <w:t>Генеральным планом Сарлинского сельского поселения планируется расширение карьера по разведке и добыче песчано-гравийных пород (северо-восточнее д.Суюндук)</w:t>
      </w:r>
      <w:r>
        <w:rPr>
          <w:rFonts w:ascii="Times New Roman" w:eastAsia="Times New Roman" w:hAnsi="Times New Roman" w:cs="Times New Roman"/>
          <w:sz w:val="28"/>
          <w:szCs w:val="28"/>
          <w:lang w:eastAsia="ru-RU"/>
        </w:rPr>
        <w:t xml:space="preserve"> и </w:t>
      </w:r>
      <w:r w:rsidRPr="003F6667">
        <w:rPr>
          <w:rFonts w:ascii="Times New Roman" w:eastAsia="Times New Roman" w:hAnsi="Times New Roman" w:cs="Times New Roman"/>
          <w:sz w:val="28"/>
          <w:szCs w:val="28"/>
          <w:lang w:eastAsia="ru-RU"/>
        </w:rPr>
        <w:t>резервная территория производственных объектов IV-V классов опасности (недействующий карьер ЗУ16:02:100102:161).</w:t>
      </w:r>
      <w:r w:rsidRPr="00BB3E68">
        <w:rPr>
          <w:rFonts w:ascii="Times New Roman" w:eastAsia="Times New Roman" w:hAnsi="Times New Roman" w:cs="Times New Roman"/>
          <w:sz w:val="28"/>
          <w:szCs w:val="28"/>
          <w:lang w:eastAsia="ru-RU"/>
        </w:rPr>
        <w:t xml:space="preserve"> </w:t>
      </w:r>
    </w:p>
    <w:p w:rsidR="000F3020" w:rsidRPr="00BB3E68" w:rsidRDefault="000F3020" w:rsidP="000F3020">
      <w:pPr>
        <w:spacing w:after="0" w:line="240" w:lineRule="auto"/>
        <w:ind w:right="-144" w:firstLine="851"/>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Сводный перечень мероприятий по развитию промышленного производства в Сарлинском сельском поселении представлен в таблице </w:t>
      </w:r>
      <w:r>
        <w:rPr>
          <w:rFonts w:ascii="Times New Roman" w:eastAsia="Times New Roman" w:hAnsi="Times New Roman" w:cs="Times New Roman"/>
          <w:sz w:val="28"/>
          <w:szCs w:val="28"/>
          <w:lang w:eastAsia="ru-RU"/>
        </w:rPr>
        <w:t>3.3</w:t>
      </w:r>
      <w:r w:rsidRPr="00BB3E6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p>
    <w:p w:rsidR="000F3020" w:rsidRDefault="000F3020" w:rsidP="000F3020">
      <w:pPr>
        <w:spacing w:after="0" w:line="240" w:lineRule="auto"/>
        <w:ind w:firstLine="720"/>
        <w:jc w:val="both"/>
        <w:rPr>
          <w:rFonts w:ascii="Times New Roman" w:eastAsia="Times New Roman" w:hAnsi="Times New Roman" w:cs="Times New Roman"/>
          <w:sz w:val="28"/>
          <w:szCs w:val="28"/>
          <w:lang w:eastAsia="ru-RU"/>
        </w:rPr>
        <w:sectPr w:rsidR="000F3020" w:rsidSect="00195AD2">
          <w:footerReference w:type="default" r:id="rId14"/>
          <w:pgSz w:w="11906" w:h="16838"/>
          <w:pgMar w:top="851" w:right="851" w:bottom="851" w:left="1134" w:header="708" w:footer="708" w:gutter="0"/>
          <w:cols w:space="708"/>
          <w:docGrid w:linePitch="360"/>
        </w:sectPr>
      </w:pPr>
    </w:p>
    <w:p w:rsidR="000F3020" w:rsidRPr="00BB3E68" w:rsidRDefault="000F3020" w:rsidP="000F3020">
      <w:pPr>
        <w:spacing w:after="0" w:line="240" w:lineRule="auto"/>
        <w:ind w:firstLine="709"/>
        <w:jc w:val="right"/>
        <w:rPr>
          <w:rFonts w:ascii="Times New Roman" w:eastAsia="Times New Roman" w:hAnsi="Times New Roman" w:cs="Times New Roman"/>
          <w:sz w:val="28"/>
          <w:szCs w:val="24"/>
          <w:lang w:eastAsia="ru-RU"/>
        </w:rPr>
      </w:pPr>
      <w:r w:rsidRPr="00BB3E68">
        <w:rPr>
          <w:rFonts w:ascii="Times New Roman" w:eastAsia="Times New Roman" w:hAnsi="Times New Roman" w:cs="Times New Roman"/>
          <w:sz w:val="28"/>
          <w:szCs w:val="24"/>
          <w:lang w:eastAsia="ru-RU"/>
        </w:rPr>
        <w:lastRenderedPageBreak/>
        <w:t xml:space="preserve">Таблица </w:t>
      </w:r>
      <w:r>
        <w:rPr>
          <w:rFonts w:ascii="Times New Roman" w:eastAsia="Times New Roman" w:hAnsi="Times New Roman" w:cs="Times New Roman"/>
          <w:sz w:val="28"/>
          <w:szCs w:val="24"/>
          <w:lang w:eastAsia="ru-RU"/>
        </w:rPr>
        <w:t>3.3.1</w:t>
      </w:r>
    </w:p>
    <w:p w:rsidR="000F3020" w:rsidRPr="00BB3E68" w:rsidRDefault="000F3020" w:rsidP="000F3020">
      <w:pPr>
        <w:spacing w:after="0" w:line="240" w:lineRule="auto"/>
        <w:ind w:firstLine="709"/>
        <w:jc w:val="center"/>
        <w:rPr>
          <w:rFonts w:ascii="Times New Roman" w:eastAsia="Times New Roman" w:hAnsi="Times New Roman" w:cs="Times New Roman"/>
          <w:sz w:val="28"/>
          <w:szCs w:val="24"/>
          <w:lang w:eastAsia="ru-RU"/>
        </w:rPr>
      </w:pPr>
      <w:r w:rsidRPr="00BB3E68">
        <w:rPr>
          <w:rFonts w:ascii="Times New Roman" w:eastAsia="Times New Roman" w:hAnsi="Times New Roman" w:cs="Times New Roman"/>
          <w:sz w:val="28"/>
          <w:szCs w:val="24"/>
          <w:lang w:eastAsia="ru-RU"/>
        </w:rPr>
        <w:t>Перечень мероприятий по развитию промышленного производства в Сарлинском сельском поселении</w:t>
      </w:r>
    </w:p>
    <w:p w:rsidR="000F3020" w:rsidRPr="00BB3E68" w:rsidRDefault="000F3020" w:rsidP="000F3020">
      <w:pPr>
        <w:spacing w:after="0" w:line="240" w:lineRule="auto"/>
        <w:ind w:firstLine="709"/>
        <w:jc w:val="center"/>
        <w:rPr>
          <w:rFonts w:ascii="Times New Roman" w:eastAsia="Times New Roman" w:hAnsi="Times New Roman" w:cs="Times New Roman"/>
          <w:sz w:val="28"/>
          <w:szCs w:val="24"/>
          <w:lang w:eastAsia="ru-RU"/>
        </w:rPr>
      </w:pPr>
    </w:p>
    <w:tbl>
      <w:tblPr>
        <w:tblpPr w:leftFromText="180" w:rightFromText="180" w:vertAnchor="text" w:tblpXSpec="center" w:tblpY="1"/>
        <w:tblOverlap w:val="neve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122"/>
        <w:gridCol w:w="2976"/>
        <w:gridCol w:w="1990"/>
        <w:gridCol w:w="1257"/>
        <w:gridCol w:w="1431"/>
        <w:gridCol w:w="1276"/>
        <w:gridCol w:w="1417"/>
        <w:gridCol w:w="1418"/>
      </w:tblGrid>
      <w:tr w:rsidR="000F3020" w:rsidRPr="00BB3E68" w:rsidTr="000F3020">
        <w:trPr>
          <w:cantSplit/>
          <w:trHeight w:val="284"/>
          <w:tblHeader/>
        </w:trPr>
        <w:tc>
          <w:tcPr>
            <w:tcW w:w="567"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 п/п</w:t>
            </w:r>
          </w:p>
        </w:tc>
        <w:tc>
          <w:tcPr>
            <w:tcW w:w="2122"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Населенный пункт</w:t>
            </w:r>
          </w:p>
        </w:tc>
        <w:tc>
          <w:tcPr>
            <w:tcW w:w="2976"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Наименование объекта</w:t>
            </w:r>
          </w:p>
        </w:tc>
        <w:tc>
          <w:tcPr>
            <w:tcW w:w="1990" w:type="dxa"/>
            <w:vMerge w:val="restart"/>
            <w:vAlign w:val="center"/>
          </w:tcPr>
          <w:p w:rsidR="000F3020"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 xml:space="preserve">Вид </w:t>
            </w:r>
          </w:p>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мероприятия</w:t>
            </w:r>
          </w:p>
        </w:tc>
        <w:tc>
          <w:tcPr>
            <w:tcW w:w="1257"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Единица измерения</w:t>
            </w:r>
          </w:p>
        </w:tc>
        <w:tc>
          <w:tcPr>
            <w:tcW w:w="2707" w:type="dxa"/>
            <w:gridSpan w:val="2"/>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Мощность</w:t>
            </w:r>
          </w:p>
        </w:tc>
        <w:tc>
          <w:tcPr>
            <w:tcW w:w="2835" w:type="dxa"/>
            <w:gridSpan w:val="2"/>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Сроки реализации</w:t>
            </w:r>
          </w:p>
        </w:tc>
      </w:tr>
      <w:tr w:rsidR="000F3020" w:rsidRPr="00BB3E68" w:rsidTr="000F3020">
        <w:trPr>
          <w:cantSplit/>
          <w:trHeight w:val="284"/>
          <w:tblHeader/>
        </w:trPr>
        <w:tc>
          <w:tcPr>
            <w:tcW w:w="567" w:type="dxa"/>
            <w:vMerge/>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p>
        </w:tc>
        <w:tc>
          <w:tcPr>
            <w:tcW w:w="2122" w:type="dxa"/>
            <w:vMerge/>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p>
        </w:tc>
        <w:tc>
          <w:tcPr>
            <w:tcW w:w="2976" w:type="dxa"/>
            <w:vMerge/>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p>
        </w:tc>
        <w:tc>
          <w:tcPr>
            <w:tcW w:w="1990" w:type="dxa"/>
            <w:vMerge/>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p>
        </w:tc>
        <w:tc>
          <w:tcPr>
            <w:tcW w:w="1257" w:type="dxa"/>
            <w:vMerge/>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p>
        </w:tc>
        <w:tc>
          <w:tcPr>
            <w:tcW w:w="1431"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Существующая</w:t>
            </w:r>
          </w:p>
        </w:tc>
        <w:tc>
          <w:tcPr>
            <w:tcW w:w="1276"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Дополнительная</w:t>
            </w:r>
          </w:p>
        </w:tc>
        <w:tc>
          <w:tcPr>
            <w:tcW w:w="1417"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Первая очередь (до 203</w:t>
            </w:r>
            <w:r>
              <w:rPr>
                <w:rFonts w:ascii="Times New Roman" w:eastAsia="Times New Roman" w:hAnsi="Times New Roman" w:cs="Times New Roman"/>
                <w:sz w:val="20"/>
                <w:szCs w:val="20"/>
                <w:lang w:eastAsia="ru-RU"/>
              </w:rPr>
              <w:t>5</w:t>
            </w:r>
            <w:r w:rsidRPr="00BB3E68">
              <w:rPr>
                <w:rFonts w:ascii="Times New Roman" w:eastAsia="Times New Roman" w:hAnsi="Times New Roman" w:cs="Times New Roman"/>
                <w:sz w:val="20"/>
                <w:szCs w:val="20"/>
                <w:lang w:eastAsia="ru-RU"/>
              </w:rPr>
              <w:t xml:space="preserve"> гг.)</w:t>
            </w:r>
          </w:p>
        </w:tc>
        <w:tc>
          <w:tcPr>
            <w:tcW w:w="1418"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 xml:space="preserve">Расчетный срок </w:t>
            </w:r>
          </w:p>
          <w:p w:rsidR="000F3020" w:rsidRPr="00BB3E68" w:rsidRDefault="000F3020" w:rsidP="00836422">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(203</w:t>
            </w:r>
            <w:r>
              <w:rPr>
                <w:rFonts w:ascii="Times New Roman" w:eastAsia="Times New Roman" w:hAnsi="Times New Roman" w:cs="Times New Roman"/>
                <w:sz w:val="20"/>
                <w:szCs w:val="20"/>
                <w:lang w:eastAsia="ru-RU"/>
              </w:rPr>
              <w:t>5</w:t>
            </w:r>
            <w:r w:rsidRPr="00BB3E68">
              <w:rPr>
                <w:rFonts w:ascii="Times New Roman" w:eastAsia="Times New Roman" w:hAnsi="Times New Roman" w:cs="Times New Roman"/>
                <w:sz w:val="20"/>
                <w:szCs w:val="20"/>
                <w:lang w:eastAsia="ru-RU"/>
              </w:rPr>
              <w:t>-204</w:t>
            </w:r>
            <w:r w:rsidR="00836422">
              <w:rPr>
                <w:rFonts w:ascii="Times New Roman" w:eastAsia="Times New Roman" w:hAnsi="Times New Roman" w:cs="Times New Roman"/>
                <w:sz w:val="20"/>
                <w:szCs w:val="20"/>
                <w:lang w:eastAsia="ru-RU"/>
              </w:rPr>
              <w:t>6</w:t>
            </w:r>
            <w:r w:rsidRPr="00BB3E68">
              <w:rPr>
                <w:rFonts w:ascii="Times New Roman" w:eastAsia="Times New Roman" w:hAnsi="Times New Roman" w:cs="Times New Roman"/>
                <w:sz w:val="20"/>
                <w:szCs w:val="20"/>
                <w:lang w:eastAsia="ru-RU"/>
              </w:rPr>
              <w:t xml:space="preserve"> гг.)</w:t>
            </w:r>
          </w:p>
        </w:tc>
      </w:tr>
      <w:tr w:rsidR="000F3020" w:rsidRPr="00BB3E68" w:rsidTr="000F3020">
        <w:trPr>
          <w:cantSplit/>
          <w:trHeight w:val="1037"/>
        </w:trPr>
        <w:tc>
          <w:tcPr>
            <w:tcW w:w="567"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1</w:t>
            </w:r>
          </w:p>
        </w:tc>
        <w:tc>
          <w:tcPr>
            <w:tcW w:w="2122" w:type="dxa"/>
            <w:vAlign w:val="center"/>
          </w:tcPr>
          <w:p w:rsidR="000F3020"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 xml:space="preserve">Северо-восточнее </w:t>
            </w:r>
          </w:p>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д.Суюндук</w:t>
            </w:r>
          </w:p>
        </w:tc>
        <w:tc>
          <w:tcPr>
            <w:tcW w:w="2976" w:type="dxa"/>
            <w:vAlign w:val="center"/>
          </w:tcPr>
          <w:p w:rsidR="000F3020" w:rsidRDefault="000F3020" w:rsidP="000F30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Расширение к</w:t>
            </w:r>
            <w:r w:rsidRPr="00BB3E68">
              <w:rPr>
                <w:rFonts w:ascii="Times New Roman" w:eastAsia="Times New Roman" w:hAnsi="Times New Roman" w:cs="Times New Roman"/>
                <w:sz w:val="24"/>
                <w:szCs w:val="24"/>
                <w:lang w:eastAsia="ru-RU"/>
              </w:rPr>
              <w:t>арьер</w:t>
            </w:r>
            <w:r>
              <w:rPr>
                <w:rFonts w:ascii="Times New Roman" w:eastAsia="Times New Roman" w:hAnsi="Times New Roman" w:cs="Times New Roman"/>
                <w:sz w:val="24"/>
                <w:szCs w:val="24"/>
                <w:lang w:eastAsia="ru-RU"/>
              </w:rPr>
              <w:t>а</w:t>
            </w:r>
            <w:r w:rsidRPr="00BB3E68">
              <w:rPr>
                <w:rFonts w:ascii="Times New Roman" w:eastAsia="Times New Roman" w:hAnsi="Times New Roman" w:cs="Times New Roman"/>
                <w:sz w:val="24"/>
                <w:szCs w:val="24"/>
                <w:lang w:eastAsia="ru-RU"/>
              </w:rPr>
              <w:t xml:space="preserve"> по разведке и добыче </w:t>
            </w:r>
          </w:p>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lang w:eastAsia="ru-RU"/>
              </w:rPr>
              <w:t>песчано-гравийных пород</w:t>
            </w:r>
          </w:p>
        </w:tc>
        <w:tc>
          <w:tcPr>
            <w:tcW w:w="1990" w:type="dxa"/>
            <w:vAlign w:val="center"/>
          </w:tcPr>
          <w:p w:rsidR="000F3020" w:rsidRPr="00BB3E68" w:rsidRDefault="000F3020" w:rsidP="000F3020">
            <w:pPr>
              <w:spacing w:after="0" w:line="240" w:lineRule="auto"/>
              <w:ind w:left="-113" w:right="-110" w:firstLine="11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Планируемый к размещению</w:t>
            </w:r>
          </w:p>
        </w:tc>
        <w:tc>
          <w:tcPr>
            <w:tcW w:w="1257"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га</w:t>
            </w:r>
          </w:p>
        </w:tc>
        <w:tc>
          <w:tcPr>
            <w:tcW w:w="1431"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36,43</w:t>
            </w:r>
          </w:p>
        </w:tc>
        <w:tc>
          <w:tcPr>
            <w:tcW w:w="1276"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8,80</w:t>
            </w:r>
          </w:p>
        </w:tc>
        <w:tc>
          <w:tcPr>
            <w:tcW w:w="1417"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w:t>
            </w:r>
          </w:p>
        </w:tc>
        <w:tc>
          <w:tcPr>
            <w:tcW w:w="1418"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w:t>
            </w:r>
          </w:p>
        </w:tc>
      </w:tr>
      <w:tr w:rsidR="000F3020" w:rsidRPr="00BB3E68" w:rsidTr="000F3020">
        <w:trPr>
          <w:cantSplit/>
          <w:trHeight w:val="1544"/>
        </w:trPr>
        <w:tc>
          <w:tcPr>
            <w:tcW w:w="567"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2122"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Северо-восточнее с.Сарлы</w:t>
            </w:r>
          </w:p>
        </w:tc>
        <w:tc>
          <w:tcPr>
            <w:tcW w:w="2976" w:type="dxa"/>
            <w:vAlign w:val="center"/>
          </w:tcPr>
          <w:p w:rsidR="000F3020" w:rsidRDefault="000F3020" w:rsidP="000F30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Резервная территория </w:t>
            </w:r>
          </w:p>
          <w:p w:rsidR="000F3020" w:rsidRDefault="000F3020" w:rsidP="000F30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производственных </w:t>
            </w:r>
          </w:p>
          <w:p w:rsidR="000F3020" w:rsidRDefault="000F3020" w:rsidP="000F30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объектов </w:t>
            </w:r>
            <w:r>
              <w:rPr>
                <w:rFonts w:ascii="Times New Roman" w:eastAsia="Times New Roman" w:hAnsi="Times New Roman" w:cs="Times New Roman"/>
                <w:sz w:val="24"/>
                <w:szCs w:val="24"/>
                <w:lang w:val="en-US" w:eastAsia="ru-RU"/>
              </w:rPr>
              <w:t>IV</w:t>
            </w:r>
            <w:r w:rsidRPr="008F25D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V</w:t>
            </w:r>
            <w:r>
              <w:rPr>
                <w:rFonts w:ascii="Times New Roman" w:eastAsia="Times New Roman" w:hAnsi="Times New Roman" w:cs="Times New Roman"/>
                <w:sz w:val="24"/>
                <w:szCs w:val="24"/>
                <w:lang w:eastAsia="ru-RU"/>
              </w:rPr>
              <w:t xml:space="preserve"> классов опасности</w:t>
            </w:r>
          </w:p>
          <w:p w:rsidR="000F3020" w:rsidRPr="008F25DD" w:rsidRDefault="000F3020" w:rsidP="000F30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(ЗУ </w:t>
            </w:r>
            <w:r w:rsidRPr="006767AF">
              <w:rPr>
                <w:rFonts w:ascii="Times New Roman" w:eastAsia="Times New Roman" w:hAnsi="Times New Roman" w:cs="Times New Roman"/>
                <w:sz w:val="24"/>
                <w:szCs w:val="24"/>
                <w:lang w:eastAsia="ru-RU"/>
              </w:rPr>
              <w:t>16:02:100102:161</w:t>
            </w:r>
            <w:r>
              <w:rPr>
                <w:rFonts w:ascii="Times New Roman" w:eastAsia="Times New Roman" w:hAnsi="Times New Roman" w:cs="Times New Roman"/>
                <w:sz w:val="24"/>
                <w:szCs w:val="24"/>
                <w:lang w:eastAsia="ru-RU"/>
              </w:rPr>
              <w:t>)</w:t>
            </w:r>
          </w:p>
        </w:tc>
        <w:tc>
          <w:tcPr>
            <w:tcW w:w="1990" w:type="dxa"/>
            <w:vAlign w:val="center"/>
          </w:tcPr>
          <w:p w:rsidR="000F3020" w:rsidRPr="00BB3E68" w:rsidRDefault="000F3020" w:rsidP="000F3020">
            <w:pPr>
              <w:spacing w:after="0" w:line="240" w:lineRule="auto"/>
              <w:ind w:left="-113" w:right="-110" w:firstLine="11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Планируемый к размещению</w:t>
            </w:r>
          </w:p>
        </w:tc>
        <w:tc>
          <w:tcPr>
            <w:tcW w:w="1257"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га</w:t>
            </w:r>
          </w:p>
        </w:tc>
        <w:tc>
          <w:tcPr>
            <w:tcW w:w="1431"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4,83</w:t>
            </w:r>
          </w:p>
        </w:tc>
        <w:tc>
          <w:tcPr>
            <w:tcW w:w="1276"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4,83</w:t>
            </w:r>
          </w:p>
        </w:tc>
        <w:tc>
          <w:tcPr>
            <w:tcW w:w="1417"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w:t>
            </w:r>
          </w:p>
        </w:tc>
        <w:tc>
          <w:tcPr>
            <w:tcW w:w="1418" w:type="dxa"/>
            <w:vAlign w:val="center"/>
          </w:tcPr>
          <w:p w:rsidR="000F3020" w:rsidRPr="00BB3E68" w:rsidRDefault="000F3020" w:rsidP="000F3020">
            <w:pPr>
              <w:spacing w:after="0" w:line="240" w:lineRule="auto"/>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w:t>
            </w:r>
          </w:p>
        </w:tc>
      </w:tr>
    </w:tbl>
    <w:p w:rsidR="000F3020" w:rsidRDefault="000F3020" w:rsidP="000F3020">
      <w:pPr>
        <w:spacing w:after="0" w:line="240" w:lineRule="auto"/>
        <w:ind w:firstLine="720"/>
        <w:jc w:val="both"/>
        <w:rPr>
          <w:rFonts w:ascii="Times New Roman" w:eastAsia="Times New Roman" w:hAnsi="Times New Roman" w:cs="Times New Roman"/>
          <w:sz w:val="28"/>
          <w:szCs w:val="28"/>
          <w:lang w:eastAsia="ru-RU"/>
        </w:rPr>
      </w:pPr>
    </w:p>
    <w:p w:rsidR="000F3020" w:rsidRDefault="000F3020" w:rsidP="000F3020">
      <w:pPr>
        <w:spacing w:after="0" w:line="240" w:lineRule="auto"/>
        <w:ind w:firstLine="720"/>
        <w:jc w:val="both"/>
        <w:rPr>
          <w:rFonts w:ascii="Times New Roman" w:eastAsia="Times New Roman" w:hAnsi="Times New Roman" w:cs="Times New Roman"/>
          <w:sz w:val="28"/>
          <w:szCs w:val="28"/>
          <w:lang w:eastAsia="ru-RU"/>
        </w:rPr>
        <w:sectPr w:rsidR="000F3020" w:rsidSect="000F3020">
          <w:pgSz w:w="16838" w:h="11906" w:orient="landscape"/>
          <w:pgMar w:top="1134" w:right="851" w:bottom="851" w:left="851" w:header="708" w:footer="708" w:gutter="0"/>
          <w:cols w:space="708"/>
          <w:docGrid w:linePitch="360"/>
        </w:sectPr>
      </w:pPr>
    </w:p>
    <w:p w:rsidR="000F3020" w:rsidRPr="00195AD2" w:rsidRDefault="000F3020" w:rsidP="000F3020">
      <w:pPr>
        <w:pStyle w:val="2"/>
        <w:numPr>
          <w:ilvl w:val="0"/>
          <w:numId w:val="0"/>
        </w:numPr>
        <w:ind w:left="1418"/>
        <w:rPr>
          <w:rFonts w:cs="Times New Roman"/>
          <w:szCs w:val="28"/>
        </w:rPr>
      </w:pPr>
      <w:bookmarkStart w:id="87" w:name="_Toc215561743"/>
      <w:r w:rsidRPr="00195AD2">
        <w:rPr>
          <w:rFonts w:cs="Times New Roman"/>
          <w:color w:val="000000" w:themeColor="text1"/>
          <w:szCs w:val="28"/>
        </w:rPr>
        <w:lastRenderedPageBreak/>
        <w:t xml:space="preserve">3.4. Мероприятия по развитию </w:t>
      </w:r>
      <w:r w:rsidRPr="00195AD2">
        <w:rPr>
          <w:rFonts w:eastAsia="Times New Roman" w:cs="Times New Roman"/>
          <w:szCs w:val="28"/>
        </w:rPr>
        <w:t>агропромышленного комплекса</w:t>
      </w:r>
      <w:bookmarkEnd w:id="87"/>
    </w:p>
    <w:p w:rsidR="000F3020"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2755E0">
        <w:rPr>
          <w:rFonts w:ascii="Times New Roman" w:eastAsia="Times New Roman" w:hAnsi="Times New Roman" w:cs="Times New Roman"/>
          <w:sz w:val="28"/>
          <w:szCs w:val="28"/>
          <w:lang w:eastAsia="ru-RU"/>
        </w:rPr>
        <w:t>Схемой территориального планирования Республики Т</w:t>
      </w:r>
      <w:r>
        <w:rPr>
          <w:rFonts w:ascii="Times New Roman" w:eastAsia="Times New Roman" w:hAnsi="Times New Roman" w:cs="Times New Roman"/>
          <w:sz w:val="28"/>
          <w:szCs w:val="28"/>
          <w:lang w:eastAsia="ru-RU"/>
        </w:rPr>
        <w:t>атарстан, с</w:t>
      </w:r>
      <w:r w:rsidRPr="002755E0">
        <w:rPr>
          <w:rFonts w:ascii="Times New Roman" w:eastAsia="Times New Roman" w:hAnsi="Times New Roman" w:cs="Times New Roman"/>
          <w:sz w:val="28"/>
          <w:szCs w:val="28"/>
          <w:lang w:eastAsia="ru-RU"/>
        </w:rPr>
        <w:t>хемой территориального планирования Азнакаевского</w:t>
      </w:r>
      <w:r>
        <w:rPr>
          <w:rFonts w:ascii="Times New Roman" w:eastAsia="Times New Roman" w:hAnsi="Times New Roman" w:cs="Times New Roman"/>
          <w:sz w:val="28"/>
          <w:szCs w:val="28"/>
          <w:lang w:eastAsia="ru-RU"/>
        </w:rPr>
        <w:t xml:space="preserve"> муниципального</w:t>
      </w:r>
      <w:r w:rsidRPr="002755E0">
        <w:rPr>
          <w:rFonts w:ascii="Times New Roman" w:eastAsia="Times New Roman" w:hAnsi="Times New Roman" w:cs="Times New Roman"/>
          <w:sz w:val="28"/>
          <w:szCs w:val="28"/>
          <w:lang w:eastAsia="ru-RU"/>
        </w:rPr>
        <w:t xml:space="preserve"> района</w:t>
      </w:r>
      <w:r>
        <w:rPr>
          <w:rFonts w:ascii="Times New Roman" w:eastAsia="Times New Roman" w:hAnsi="Times New Roman" w:cs="Times New Roman"/>
          <w:sz w:val="28"/>
          <w:szCs w:val="28"/>
          <w:lang w:eastAsia="ru-RU"/>
        </w:rPr>
        <w:t xml:space="preserve"> Республики Татарстан</w:t>
      </w:r>
      <w:r w:rsidRPr="002755E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г</w:t>
      </w:r>
      <w:r w:rsidRPr="002755E0">
        <w:rPr>
          <w:rFonts w:ascii="Times New Roman" w:eastAsia="Times New Roman" w:hAnsi="Times New Roman" w:cs="Times New Roman"/>
          <w:sz w:val="28"/>
          <w:szCs w:val="28"/>
          <w:lang w:eastAsia="ru-RU"/>
        </w:rPr>
        <w:t>енеральным планом Сарлинского сельского поселения</w:t>
      </w:r>
      <w:r w:rsidRPr="00EF6ABA">
        <w:rPr>
          <w:rFonts w:ascii="Times New Roman" w:eastAsia="Times New Roman" w:hAnsi="Times New Roman" w:cs="Times New Roman"/>
          <w:sz w:val="28"/>
          <w:szCs w:val="28"/>
          <w:lang w:eastAsia="ru-RU"/>
        </w:rPr>
        <w:t xml:space="preserve"> </w:t>
      </w:r>
      <w:r w:rsidRPr="00D4131E">
        <w:rPr>
          <w:rFonts w:ascii="Times New Roman" w:eastAsia="Times New Roman" w:hAnsi="Times New Roman" w:cs="Times New Roman"/>
          <w:sz w:val="28"/>
          <w:szCs w:val="28"/>
          <w:lang w:eastAsia="ru-RU"/>
        </w:rPr>
        <w:t>и иными программами и документами на период до расчетного срока</w:t>
      </w:r>
      <w:r w:rsidRPr="002755E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планируемое размещение и планируемая реконструкция объектов агропромышленного комплекса </w:t>
      </w:r>
      <w:r w:rsidRPr="002755E0">
        <w:rPr>
          <w:rFonts w:ascii="Times New Roman" w:eastAsia="Times New Roman" w:hAnsi="Times New Roman" w:cs="Times New Roman"/>
          <w:sz w:val="28"/>
          <w:szCs w:val="28"/>
          <w:lang w:eastAsia="ru-RU"/>
        </w:rPr>
        <w:t>не предусматриваются.</w:t>
      </w:r>
    </w:p>
    <w:p w:rsidR="000F3020" w:rsidRPr="00D4131E" w:rsidRDefault="000F3020" w:rsidP="000F3020">
      <w:pPr>
        <w:pStyle w:val="2"/>
        <w:numPr>
          <w:ilvl w:val="0"/>
          <w:numId w:val="0"/>
        </w:numPr>
        <w:ind w:left="720"/>
        <w:rPr>
          <w:rFonts w:cs="Times New Roman"/>
          <w:szCs w:val="28"/>
        </w:rPr>
      </w:pPr>
      <w:bookmarkStart w:id="88" w:name="_Toc149831004"/>
      <w:bookmarkStart w:id="89" w:name="_Toc153980574"/>
      <w:bookmarkStart w:id="90" w:name="_Toc215561744"/>
      <w:r w:rsidRPr="00D4131E">
        <w:rPr>
          <w:rFonts w:cs="Times New Roman"/>
          <w:color w:val="000000" w:themeColor="text1"/>
          <w:szCs w:val="28"/>
        </w:rPr>
        <w:t xml:space="preserve">3.5. Мероприятия по развитию </w:t>
      </w:r>
      <w:r w:rsidRPr="00D4131E">
        <w:rPr>
          <w:rFonts w:eastAsia="Times New Roman" w:cs="Times New Roman"/>
          <w:szCs w:val="28"/>
        </w:rPr>
        <w:t>лесного комплекса</w:t>
      </w:r>
      <w:bookmarkEnd w:id="88"/>
      <w:bookmarkEnd w:id="89"/>
      <w:bookmarkEnd w:id="90"/>
    </w:p>
    <w:p w:rsidR="000F3020" w:rsidRPr="00D4131E" w:rsidRDefault="000F3020" w:rsidP="000F3020">
      <w:pPr>
        <w:ind w:firstLine="539"/>
        <w:jc w:val="both"/>
        <w:rPr>
          <w:rFonts w:ascii="Times New Roman" w:eastAsia="Times New Roman" w:hAnsi="Times New Roman" w:cs="Times New Roman"/>
          <w:sz w:val="28"/>
          <w:szCs w:val="28"/>
          <w:lang w:eastAsia="ru-RU"/>
        </w:rPr>
      </w:pPr>
      <w:r w:rsidRPr="00D4131E">
        <w:rPr>
          <w:rFonts w:ascii="Times New Roman" w:eastAsia="Times New Roman" w:hAnsi="Times New Roman" w:cs="Times New Roman"/>
          <w:sz w:val="28"/>
          <w:szCs w:val="28"/>
          <w:lang w:eastAsia="ru-RU"/>
        </w:rPr>
        <w:t>Мероприятия в сфере лесного хозяйства включают в себя мероприятия по воспроизводству лесов, защите от пожаров, загрязнения (в том числе радиоактивными веществами) и иного негативного воздействия, а также защите от вредных организмов, охране и наращиванию площадей зеленых зон городов и населенных пунктов, а также включают ряд мероприятий деятельности других сфер, которые затрагивают  интересы лесного фонда и лесного хозяйства. Так как все леса Республики Татарстан являются собственностью Российской Федерации, то все мероприятия имеют федеральное значение и должны контролироваться на федеральном уровне.</w:t>
      </w:r>
    </w:p>
    <w:p w:rsidR="000F3020" w:rsidRPr="00D4131E" w:rsidRDefault="000F3020" w:rsidP="000F3020">
      <w:pPr>
        <w:ind w:firstLine="720"/>
        <w:jc w:val="both"/>
        <w:rPr>
          <w:rFonts w:ascii="Times New Roman" w:eastAsia="Times New Roman" w:hAnsi="Times New Roman" w:cs="Times New Roman"/>
          <w:sz w:val="28"/>
          <w:szCs w:val="28"/>
          <w:lang w:eastAsia="ru-RU"/>
        </w:rPr>
      </w:pPr>
      <w:r w:rsidRPr="00D4131E">
        <w:rPr>
          <w:rFonts w:ascii="Times New Roman" w:eastAsia="Times New Roman" w:hAnsi="Times New Roman" w:cs="Times New Roman"/>
          <w:sz w:val="28"/>
          <w:szCs w:val="28"/>
          <w:lang w:eastAsia="ru-RU"/>
        </w:rPr>
        <w:t xml:space="preserve">Мероприятий по развитию лесного и лесопромышленного комплекса генеральным планом </w:t>
      </w:r>
      <w:r>
        <w:rPr>
          <w:rFonts w:ascii="Times New Roman" w:eastAsia="Times New Roman" w:hAnsi="Times New Roman" w:cs="Times New Roman"/>
          <w:sz w:val="28"/>
          <w:szCs w:val="28"/>
          <w:lang w:eastAsia="ru-RU"/>
        </w:rPr>
        <w:t>Сарлинского</w:t>
      </w:r>
      <w:r w:rsidRPr="00D4131E">
        <w:rPr>
          <w:rFonts w:ascii="Times New Roman" w:eastAsia="Times New Roman" w:hAnsi="Times New Roman" w:cs="Times New Roman"/>
          <w:sz w:val="28"/>
          <w:szCs w:val="28"/>
          <w:lang w:eastAsia="ru-RU"/>
        </w:rPr>
        <w:t xml:space="preserve"> сельского поселения, Схемой территориального планирования </w:t>
      </w:r>
      <w:r>
        <w:rPr>
          <w:rFonts w:ascii="Times New Roman" w:eastAsia="Times New Roman" w:hAnsi="Times New Roman" w:cs="Times New Roman"/>
          <w:sz w:val="28"/>
          <w:szCs w:val="28"/>
          <w:lang w:eastAsia="ru-RU"/>
        </w:rPr>
        <w:t>Азнакаевского муниципального района</w:t>
      </w:r>
      <w:r w:rsidRPr="00D4131E">
        <w:rPr>
          <w:rFonts w:ascii="Times New Roman" w:eastAsia="Times New Roman" w:hAnsi="Times New Roman" w:cs="Times New Roman"/>
          <w:sz w:val="28"/>
          <w:szCs w:val="28"/>
          <w:lang w:eastAsia="ru-RU"/>
        </w:rPr>
        <w:t xml:space="preserve"> и иными программами и документами на период до расчетного срока не предусматриваются.</w:t>
      </w:r>
    </w:p>
    <w:p w:rsidR="000F3020" w:rsidRPr="003B63BD" w:rsidRDefault="000F3020" w:rsidP="000F3020">
      <w:pPr>
        <w:pStyle w:val="2"/>
        <w:numPr>
          <w:ilvl w:val="0"/>
          <w:numId w:val="0"/>
        </w:numPr>
        <w:ind w:left="720"/>
        <w:rPr>
          <w:rFonts w:cs="Times New Roman"/>
          <w:szCs w:val="28"/>
        </w:rPr>
      </w:pPr>
      <w:bookmarkStart w:id="91" w:name="_Toc149831005"/>
      <w:bookmarkStart w:id="92" w:name="_Toc153980575"/>
      <w:bookmarkStart w:id="93" w:name="_Toc215561745"/>
      <w:r w:rsidRPr="003B63BD">
        <w:rPr>
          <w:rFonts w:cs="Times New Roman"/>
          <w:color w:val="000000" w:themeColor="text1"/>
          <w:szCs w:val="28"/>
        </w:rPr>
        <w:t xml:space="preserve">3.6. Мероприятия по развитию </w:t>
      </w:r>
      <w:r w:rsidRPr="003B63BD">
        <w:rPr>
          <w:rFonts w:eastAsia="Times New Roman" w:cs="Times New Roman"/>
          <w:szCs w:val="28"/>
        </w:rPr>
        <w:t>жилищной инфраструктуры</w:t>
      </w:r>
      <w:bookmarkEnd w:id="91"/>
      <w:bookmarkEnd w:id="92"/>
      <w:bookmarkEnd w:id="93"/>
    </w:p>
    <w:p w:rsidR="000F3020" w:rsidRPr="00BB3E68" w:rsidRDefault="000F3020" w:rsidP="000F3020">
      <w:pPr>
        <w:spacing w:after="0" w:line="240" w:lineRule="auto"/>
        <w:ind w:firstLine="720"/>
        <w:jc w:val="both"/>
        <w:rPr>
          <w:rFonts w:ascii="Times New Roman" w:eastAsia="Times New Roman" w:hAnsi="Times New Roman" w:cs="Times New Roman"/>
          <w:sz w:val="28"/>
          <w:szCs w:val="20"/>
          <w:lang w:eastAsia="ru-RU"/>
        </w:rPr>
      </w:pPr>
      <w:r w:rsidRPr="00BB3E68">
        <w:rPr>
          <w:rFonts w:ascii="Times New Roman" w:eastAsia="Times New Roman" w:hAnsi="Times New Roman" w:cs="Times New Roman"/>
          <w:sz w:val="28"/>
          <w:szCs w:val="20"/>
          <w:lang w:eastAsia="ru-RU"/>
        </w:rPr>
        <w:t>Разработка предложений по организации жилых зон, реконструкции существующего жилого фонда и размещению площадок нового жилищного строительства - одна из приоритетных задач Генерального плана. Проектные предложения опираются на результаты градостроительного анализа: техническое состояние и строительные характеристики жилого фонда, динамика и структура жилищного строительства, экологическое состояние территории.</w:t>
      </w:r>
    </w:p>
    <w:p w:rsidR="000F3020" w:rsidRPr="00BB3E68" w:rsidRDefault="000F3020" w:rsidP="000F3020">
      <w:pPr>
        <w:tabs>
          <w:tab w:val="left" w:pos="0"/>
        </w:tabs>
        <w:spacing w:after="0" w:line="240" w:lineRule="auto"/>
        <w:ind w:firstLine="700"/>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Согласно Схемы территориального развития Азнакаевского муниципального района Республики Татарстан, расчетный показатель обеспеченности общей площадью жилья</w:t>
      </w:r>
      <w:r w:rsidRPr="00BB3E68">
        <w:rPr>
          <w:rFonts w:ascii="Times New Roman" w:eastAsia="Times New Roman" w:hAnsi="Times New Roman" w:cs="Times New Roman"/>
          <w:sz w:val="28"/>
          <w:szCs w:val="20"/>
          <w:lang w:val="x-none" w:eastAsia="x-none"/>
        </w:rPr>
        <w:t xml:space="preserve"> к 202</w:t>
      </w:r>
      <w:r w:rsidRPr="00BB3E68">
        <w:rPr>
          <w:rFonts w:ascii="Times New Roman" w:eastAsia="Times New Roman" w:hAnsi="Times New Roman" w:cs="Times New Roman"/>
          <w:sz w:val="28"/>
          <w:szCs w:val="20"/>
          <w:lang w:eastAsia="x-none"/>
        </w:rPr>
        <w:t>0 </w:t>
      </w:r>
      <w:r w:rsidRPr="00BB3E68">
        <w:rPr>
          <w:rFonts w:ascii="Times New Roman" w:eastAsia="Times New Roman" w:hAnsi="Times New Roman" w:cs="Times New Roman"/>
          <w:sz w:val="28"/>
          <w:szCs w:val="20"/>
          <w:lang w:val="x-none" w:eastAsia="x-none"/>
        </w:rPr>
        <w:t xml:space="preserve">г. </w:t>
      </w:r>
      <w:r w:rsidRPr="00BB3E68">
        <w:rPr>
          <w:rFonts w:ascii="Times New Roman" w:eastAsia="Times New Roman" w:hAnsi="Times New Roman" w:cs="Times New Roman"/>
          <w:sz w:val="28"/>
          <w:szCs w:val="20"/>
          <w:lang w:eastAsia="x-none"/>
        </w:rPr>
        <w:t xml:space="preserve">должен был </w:t>
      </w:r>
      <w:r w:rsidRPr="00BB3E68">
        <w:rPr>
          <w:rFonts w:ascii="Times New Roman" w:eastAsia="Times New Roman" w:hAnsi="Times New Roman" w:cs="Times New Roman"/>
          <w:sz w:val="28"/>
          <w:szCs w:val="20"/>
          <w:lang w:val="x-none" w:eastAsia="x-none"/>
        </w:rPr>
        <w:t>составит</w:t>
      </w:r>
      <w:r w:rsidRPr="00BB3E68">
        <w:rPr>
          <w:rFonts w:ascii="Times New Roman" w:eastAsia="Times New Roman" w:hAnsi="Times New Roman" w:cs="Times New Roman"/>
          <w:sz w:val="28"/>
          <w:szCs w:val="20"/>
          <w:lang w:eastAsia="x-none"/>
        </w:rPr>
        <w:t>ь</w:t>
      </w:r>
      <w:r w:rsidRPr="00BB3E68">
        <w:rPr>
          <w:rFonts w:ascii="Times New Roman" w:eastAsia="Times New Roman" w:hAnsi="Times New Roman" w:cs="Times New Roman"/>
          <w:sz w:val="28"/>
          <w:szCs w:val="20"/>
          <w:lang w:val="x-none" w:eastAsia="x-none"/>
        </w:rPr>
        <w:t xml:space="preserve"> </w:t>
      </w:r>
      <w:r w:rsidRPr="00BB3E68">
        <w:rPr>
          <w:rFonts w:ascii="Times New Roman" w:eastAsia="Times New Roman" w:hAnsi="Times New Roman" w:cs="Times New Roman"/>
          <w:sz w:val="28"/>
          <w:szCs w:val="20"/>
          <w:lang w:eastAsia="x-none"/>
        </w:rPr>
        <w:t>32</w:t>
      </w:r>
      <w:r w:rsidRPr="00BB3E68">
        <w:rPr>
          <w:rFonts w:ascii="Times New Roman" w:eastAsia="Times New Roman" w:hAnsi="Times New Roman" w:cs="Times New Roman"/>
          <w:sz w:val="28"/>
          <w:szCs w:val="20"/>
          <w:lang w:val="x-none" w:eastAsia="x-none"/>
        </w:rPr>
        <w:t>,</w:t>
      </w:r>
      <w:r w:rsidRPr="00BB3E68">
        <w:rPr>
          <w:rFonts w:ascii="Times New Roman" w:eastAsia="Times New Roman" w:hAnsi="Times New Roman" w:cs="Times New Roman"/>
          <w:sz w:val="28"/>
          <w:szCs w:val="20"/>
          <w:lang w:eastAsia="x-none"/>
        </w:rPr>
        <w:t>7 </w:t>
      </w:r>
      <w:r w:rsidRPr="00BB3E68">
        <w:rPr>
          <w:rFonts w:ascii="Times New Roman" w:eastAsia="Times New Roman" w:hAnsi="Times New Roman" w:cs="Times New Roman"/>
          <w:sz w:val="28"/>
          <w:szCs w:val="20"/>
          <w:lang w:val="x-none" w:eastAsia="x-none"/>
        </w:rPr>
        <w:t xml:space="preserve">кв.м/чел. на одного жителя – в сельской </w:t>
      </w:r>
      <w:r w:rsidRPr="00BB3E68">
        <w:rPr>
          <w:rFonts w:ascii="Times New Roman" w:eastAsia="Times New Roman" w:hAnsi="Times New Roman" w:cs="Times New Roman"/>
          <w:sz w:val="28"/>
          <w:szCs w:val="20"/>
          <w:lang w:eastAsia="x-none"/>
        </w:rPr>
        <w:t>местности, к 2035 г. – 43,7 кв.м/чел. жилья на человека – в сельской местности. Поскольку все основные проектные решения генерального плана запланированы на расчетный срок до 204</w:t>
      </w:r>
      <w:r w:rsidR="000C13DC">
        <w:rPr>
          <w:rFonts w:ascii="Times New Roman" w:eastAsia="Times New Roman" w:hAnsi="Times New Roman" w:cs="Times New Roman"/>
          <w:sz w:val="28"/>
          <w:szCs w:val="20"/>
          <w:lang w:eastAsia="x-none"/>
        </w:rPr>
        <w:t>6</w:t>
      </w:r>
      <w:r w:rsidRPr="00BB3E68">
        <w:rPr>
          <w:rFonts w:ascii="Times New Roman" w:eastAsia="Times New Roman" w:hAnsi="Times New Roman" w:cs="Times New Roman"/>
          <w:sz w:val="28"/>
          <w:szCs w:val="20"/>
          <w:lang w:eastAsia="x-none"/>
        </w:rPr>
        <w:t xml:space="preserve"> год, на эту дату принят несколько больший расчетный по</w:t>
      </w:r>
      <w:r w:rsidRPr="00BB3E68">
        <w:rPr>
          <w:rFonts w:ascii="Times New Roman" w:eastAsia="Times New Roman" w:hAnsi="Times New Roman" w:cs="Times New Roman"/>
          <w:sz w:val="28"/>
          <w:szCs w:val="28"/>
          <w:lang w:eastAsia="ru-RU"/>
        </w:rPr>
        <w:t>казатель жилищной обеспеченности</w:t>
      </w:r>
      <w:r w:rsidRPr="00BB3E68">
        <w:rPr>
          <w:rFonts w:ascii="Times New Roman" w:eastAsia="Times New Roman" w:hAnsi="Times New Roman" w:cs="Times New Roman"/>
          <w:sz w:val="28"/>
          <w:szCs w:val="20"/>
          <w:lang w:val="x-none" w:eastAsia="x-none"/>
        </w:rPr>
        <w:t xml:space="preserve"> –</w:t>
      </w:r>
      <w:r w:rsidRPr="00BB3E68">
        <w:rPr>
          <w:rFonts w:ascii="Times New Roman" w:eastAsia="Times New Roman" w:hAnsi="Times New Roman" w:cs="Times New Roman"/>
          <w:sz w:val="28"/>
          <w:szCs w:val="20"/>
          <w:lang w:eastAsia="x-none"/>
        </w:rPr>
        <w:t xml:space="preserve"> </w:t>
      </w:r>
      <w:r>
        <w:rPr>
          <w:rFonts w:ascii="Times New Roman" w:eastAsia="Times New Roman" w:hAnsi="Times New Roman" w:cs="Times New Roman"/>
          <w:sz w:val="28"/>
          <w:szCs w:val="20"/>
          <w:lang w:eastAsia="x-none"/>
        </w:rPr>
        <w:t>50</w:t>
      </w:r>
      <w:r w:rsidRPr="00BB3E68">
        <w:rPr>
          <w:rFonts w:ascii="Times New Roman" w:eastAsia="Times New Roman" w:hAnsi="Times New Roman" w:cs="Times New Roman"/>
          <w:sz w:val="28"/>
          <w:szCs w:val="20"/>
          <w:lang w:eastAsia="x-none"/>
        </w:rPr>
        <w:t> </w:t>
      </w:r>
      <w:r w:rsidRPr="00BB3E68">
        <w:rPr>
          <w:rFonts w:ascii="Times New Roman" w:eastAsia="Times New Roman" w:hAnsi="Times New Roman" w:cs="Times New Roman"/>
          <w:sz w:val="28"/>
          <w:szCs w:val="20"/>
          <w:lang w:val="x-none" w:eastAsia="x-none"/>
        </w:rPr>
        <w:t>кв.м/чел.</w:t>
      </w:r>
      <w:r w:rsidRPr="00BB3E68">
        <w:rPr>
          <w:rFonts w:ascii="Times New Roman" w:eastAsia="Times New Roman" w:hAnsi="Times New Roman" w:cs="Times New Roman"/>
          <w:sz w:val="28"/>
          <w:szCs w:val="28"/>
          <w:lang w:eastAsia="ru-RU"/>
        </w:rPr>
        <w:t xml:space="preserve"> </w:t>
      </w:r>
    </w:p>
    <w:p w:rsidR="000F3020" w:rsidRDefault="000F3020" w:rsidP="000F3020">
      <w:pPr>
        <w:widowControl w:val="0"/>
        <w:kinsoku w:val="0"/>
        <w:overflowPunct w:val="0"/>
        <w:autoSpaceDE w:val="0"/>
        <w:autoSpaceDN w:val="0"/>
        <w:adjustRightInd w:val="0"/>
        <w:spacing w:after="0" w:line="23" w:lineRule="atLeast"/>
        <w:ind w:firstLine="709"/>
        <w:jc w:val="both"/>
        <w:rPr>
          <w:rFonts w:ascii="Times New Roman" w:eastAsiaTheme="minorEastAsia" w:hAnsi="Times New Roman" w:cs="Times New Roman"/>
          <w:spacing w:val="-1"/>
          <w:sz w:val="28"/>
          <w:szCs w:val="28"/>
          <w:lang w:eastAsia="ru-RU"/>
        </w:rPr>
      </w:pPr>
      <w:r w:rsidRPr="00BB3E68">
        <w:rPr>
          <w:rFonts w:ascii="Times New Roman" w:eastAsia="Times New Roman" w:hAnsi="Times New Roman" w:cs="Times New Roman"/>
          <w:sz w:val="28"/>
          <w:szCs w:val="28"/>
          <w:lang w:eastAsia="ru-RU"/>
        </w:rPr>
        <w:t xml:space="preserve">Однако, в связи с уменьшением проектной численностью населения Сарлинского сельского поселения, существующий объем жилищного фонда полностью будет обеспечивать проектное население. </w:t>
      </w:r>
      <w:r>
        <w:rPr>
          <w:rFonts w:ascii="Times New Roman" w:eastAsiaTheme="minorEastAsia" w:hAnsi="Times New Roman" w:cs="Times New Roman"/>
          <w:spacing w:val="-1"/>
          <w:sz w:val="28"/>
          <w:szCs w:val="28"/>
          <w:lang w:eastAsia="ru-RU"/>
        </w:rPr>
        <w:t>Р</w:t>
      </w:r>
      <w:r w:rsidRPr="00BB3E68">
        <w:rPr>
          <w:rFonts w:ascii="Times New Roman" w:eastAsiaTheme="minorEastAsia" w:hAnsi="Times New Roman" w:cs="Times New Roman"/>
          <w:spacing w:val="-1"/>
          <w:sz w:val="28"/>
          <w:szCs w:val="28"/>
          <w:lang w:eastAsia="ru-RU"/>
        </w:rPr>
        <w:t xml:space="preserve">асширение границ населенных пунктов Сарлинского сельского поселения в данном проекте генерального плана не рассматривается. </w:t>
      </w:r>
    </w:p>
    <w:p w:rsidR="000F3020" w:rsidRDefault="000F3020" w:rsidP="000F3020">
      <w:pPr>
        <w:widowControl w:val="0"/>
        <w:kinsoku w:val="0"/>
        <w:overflowPunct w:val="0"/>
        <w:autoSpaceDE w:val="0"/>
        <w:autoSpaceDN w:val="0"/>
        <w:adjustRightInd w:val="0"/>
        <w:spacing w:after="0" w:line="23" w:lineRule="atLeast"/>
        <w:ind w:firstLine="709"/>
        <w:jc w:val="both"/>
        <w:rPr>
          <w:rFonts w:ascii="Times New Roman" w:eastAsiaTheme="minorEastAsia" w:hAnsi="Times New Roman" w:cs="Times New Roman"/>
          <w:spacing w:val="-1"/>
          <w:sz w:val="28"/>
          <w:szCs w:val="28"/>
          <w:lang w:eastAsia="ru-RU"/>
        </w:rPr>
      </w:pPr>
    </w:p>
    <w:p w:rsidR="000F3020" w:rsidRDefault="000F3020" w:rsidP="000F3020">
      <w:pPr>
        <w:pStyle w:val="2"/>
        <w:numPr>
          <w:ilvl w:val="0"/>
          <w:numId w:val="0"/>
        </w:numPr>
        <w:ind w:left="775"/>
        <w:rPr>
          <w:rFonts w:eastAsia="Times New Roman" w:cs="Times New Roman"/>
          <w:szCs w:val="28"/>
        </w:rPr>
      </w:pPr>
      <w:bookmarkStart w:id="94" w:name="_Toc215561746"/>
      <w:bookmarkStart w:id="95" w:name="_Toc153980576"/>
      <w:r w:rsidRPr="00B151AB">
        <w:rPr>
          <w:rFonts w:cs="Times New Roman"/>
          <w:color w:val="000000" w:themeColor="text1"/>
          <w:szCs w:val="28"/>
        </w:rPr>
        <w:lastRenderedPageBreak/>
        <w:t xml:space="preserve">3.7. Мероприятия по развитию </w:t>
      </w:r>
      <w:r w:rsidRPr="00B151AB">
        <w:rPr>
          <w:rFonts w:eastAsia="Times New Roman" w:cs="Times New Roman"/>
          <w:szCs w:val="28"/>
        </w:rPr>
        <w:t>объектов социального и культурно-</w:t>
      </w:r>
      <w:bookmarkEnd w:id="94"/>
    </w:p>
    <w:p w:rsidR="000F3020" w:rsidRPr="00B151AB" w:rsidRDefault="000F3020" w:rsidP="000F3020">
      <w:pPr>
        <w:pStyle w:val="2"/>
        <w:numPr>
          <w:ilvl w:val="0"/>
          <w:numId w:val="0"/>
        </w:numPr>
        <w:ind w:left="775"/>
        <w:rPr>
          <w:rFonts w:cs="Times New Roman"/>
          <w:szCs w:val="28"/>
        </w:rPr>
      </w:pPr>
      <w:bookmarkStart w:id="96" w:name="_Toc215561747"/>
      <w:r w:rsidRPr="00B151AB">
        <w:rPr>
          <w:rFonts w:eastAsia="Times New Roman" w:cs="Times New Roman"/>
          <w:szCs w:val="28"/>
        </w:rPr>
        <w:t>бытового обслуживания населения</w:t>
      </w:r>
      <w:bookmarkEnd w:id="95"/>
      <w:bookmarkEnd w:id="96"/>
    </w:p>
    <w:p w:rsidR="000F3020" w:rsidRPr="00B151AB" w:rsidRDefault="000F3020" w:rsidP="000F3020">
      <w:pPr>
        <w:spacing w:after="0" w:line="240" w:lineRule="auto"/>
        <w:ind w:firstLine="600"/>
        <w:jc w:val="both"/>
        <w:rPr>
          <w:rFonts w:ascii="Times New Roman" w:eastAsia="Times New Roman" w:hAnsi="Times New Roman" w:cs="Times New Roman"/>
          <w:sz w:val="28"/>
          <w:szCs w:val="28"/>
          <w:lang w:eastAsia="x-none"/>
        </w:rPr>
      </w:pPr>
      <w:r w:rsidRPr="00B151AB">
        <w:rPr>
          <w:rFonts w:ascii="Times New Roman" w:eastAsia="Times New Roman" w:hAnsi="Times New Roman" w:cs="Times New Roman"/>
          <w:sz w:val="28"/>
          <w:szCs w:val="28"/>
          <w:lang w:val="x-none" w:eastAsia="x-none"/>
        </w:rPr>
        <w:t xml:space="preserve">Одной из основных целей генерального плана </w:t>
      </w:r>
      <w:r>
        <w:rPr>
          <w:rFonts w:ascii="Times New Roman" w:eastAsia="Times New Roman" w:hAnsi="Times New Roman" w:cs="Times New Roman"/>
          <w:sz w:val="28"/>
          <w:szCs w:val="28"/>
          <w:lang w:val="x-none" w:eastAsia="x-none"/>
        </w:rPr>
        <w:t>Сарлинского сельского поселения</w:t>
      </w:r>
      <w:r>
        <w:rPr>
          <w:rFonts w:ascii="Times New Roman" w:eastAsia="Times New Roman" w:hAnsi="Times New Roman" w:cs="Times New Roman"/>
          <w:sz w:val="28"/>
          <w:szCs w:val="28"/>
          <w:lang w:eastAsia="x-none"/>
        </w:rPr>
        <w:t xml:space="preserve"> </w:t>
      </w:r>
      <w:r w:rsidRPr="00B151AB">
        <w:rPr>
          <w:rFonts w:ascii="Times New Roman" w:eastAsia="Times New Roman" w:hAnsi="Times New Roman" w:cs="Times New Roman"/>
          <w:sz w:val="28"/>
          <w:szCs w:val="28"/>
          <w:lang w:val="x-none" w:eastAsia="x-none"/>
        </w:rPr>
        <w:t>является удовлетворение потребностей населения в учреждениях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rsidR="000F3020" w:rsidRPr="00B151AB" w:rsidRDefault="000F3020" w:rsidP="000F3020">
      <w:pPr>
        <w:spacing w:after="0" w:line="240" w:lineRule="auto"/>
        <w:ind w:firstLine="709"/>
        <w:jc w:val="both"/>
        <w:rPr>
          <w:rFonts w:ascii="Times New Roman" w:eastAsia="Times New Roman" w:hAnsi="Times New Roman" w:cs="Times New Roman"/>
          <w:sz w:val="28"/>
          <w:szCs w:val="28"/>
          <w:lang w:eastAsia="x-none"/>
        </w:rPr>
      </w:pPr>
      <w:r w:rsidRPr="00B151AB">
        <w:rPr>
          <w:rFonts w:ascii="Times New Roman" w:eastAsia="Times New Roman" w:hAnsi="Times New Roman" w:cs="Times New Roman"/>
          <w:sz w:val="28"/>
          <w:szCs w:val="28"/>
          <w:lang w:eastAsia="ru-RU"/>
        </w:rPr>
        <w:t xml:space="preserve">Мероприятия по развитию сферы обслуживания в </w:t>
      </w:r>
      <w:r>
        <w:rPr>
          <w:rFonts w:ascii="Times New Roman" w:eastAsia="Times New Roman" w:hAnsi="Times New Roman" w:cs="Times New Roman"/>
          <w:sz w:val="28"/>
          <w:szCs w:val="28"/>
          <w:lang w:val="x-none" w:eastAsia="x-none"/>
        </w:rPr>
        <w:t>Сарлинском сельском поселении</w:t>
      </w:r>
      <w:r w:rsidRPr="00B151AB">
        <w:rPr>
          <w:rFonts w:ascii="Times New Roman" w:eastAsia="Times New Roman" w:hAnsi="Times New Roman" w:cs="Times New Roman"/>
          <w:sz w:val="28"/>
          <w:szCs w:val="28"/>
          <w:lang w:eastAsia="ru-RU"/>
        </w:rPr>
        <w:t xml:space="preserve"> представлены в таблице 3.7.1.</w:t>
      </w:r>
    </w:p>
    <w:p w:rsidR="000F3020" w:rsidRPr="00B151AB" w:rsidRDefault="000F3020" w:rsidP="000F3020">
      <w:pPr>
        <w:spacing w:after="0" w:line="240" w:lineRule="auto"/>
        <w:ind w:firstLine="709"/>
        <w:jc w:val="both"/>
        <w:rPr>
          <w:rFonts w:ascii="Times New Roman" w:eastAsia="Times New Roman" w:hAnsi="Times New Roman" w:cs="Times New Roman"/>
          <w:sz w:val="20"/>
          <w:szCs w:val="20"/>
          <w:lang w:eastAsia="ru-RU"/>
        </w:rPr>
      </w:pPr>
    </w:p>
    <w:p w:rsidR="000F3020" w:rsidRPr="006400B6" w:rsidRDefault="000F3020" w:rsidP="000F3020">
      <w:pPr>
        <w:spacing w:after="0" w:line="240" w:lineRule="auto"/>
        <w:ind w:firstLine="709"/>
        <w:jc w:val="both"/>
        <w:rPr>
          <w:rFonts w:ascii="Times New Roman" w:eastAsia="Times New Roman" w:hAnsi="Times New Roman" w:cs="Times New Roman"/>
          <w:sz w:val="20"/>
          <w:szCs w:val="20"/>
          <w:highlight w:val="yellow"/>
          <w:lang w:eastAsia="ru-RU"/>
        </w:rPr>
      </w:pPr>
    </w:p>
    <w:p w:rsidR="000F3020" w:rsidRPr="006400B6" w:rsidRDefault="000F3020" w:rsidP="000F3020">
      <w:pPr>
        <w:spacing w:after="0" w:line="240" w:lineRule="auto"/>
        <w:ind w:firstLine="709"/>
        <w:jc w:val="both"/>
        <w:rPr>
          <w:rFonts w:ascii="Times New Roman" w:eastAsia="Times New Roman" w:hAnsi="Times New Roman" w:cs="Times New Roman"/>
          <w:sz w:val="20"/>
          <w:szCs w:val="20"/>
          <w:highlight w:val="yellow"/>
          <w:lang w:eastAsia="ru-RU"/>
        </w:rPr>
      </w:pPr>
    </w:p>
    <w:p w:rsidR="000F3020" w:rsidRPr="006400B6" w:rsidRDefault="000F3020" w:rsidP="000F3020">
      <w:pPr>
        <w:spacing w:after="0" w:line="240" w:lineRule="auto"/>
        <w:ind w:left="-567" w:firstLine="568"/>
        <w:jc w:val="both"/>
        <w:rPr>
          <w:rFonts w:ascii="Times New Roman" w:hAnsi="Times New Roman" w:cs="Times New Roman"/>
          <w:color w:val="FF0000"/>
          <w:sz w:val="28"/>
          <w:szCs w:val="28"/>
          <w:highlight w:val="yellow"/>
        </w:rPr>
        <w:sectPr w:rsidR="000F3020" w:rsidRPr="006400B6" w:rsidSect="00195AD2">
          <w:pgSz w:w="11906" w:h="16838"/>
          <w:pgMar w:top="851" w:right="851" w:bottom="851" w:left="1134" w:header="708" w:footer="708" w:gutter="0"/>
          <w:cols w:space="708"/>
          <w:docGrid w:linePitch="360"/>
        </w:sectPr>
      </w:pPr>
    </w:p>
    <w:p w:rsidR="000F3020" w:rsidRDefault="000F3020" w:rsidP="000F3020">
      <w:pPr>
        <w:widowControl w:val="0"/>
        <w:spacing w:before="64" w:after="0" w:line="322" w:lineRule="exact"/>
        <w:ind w:right="637"/>
        <w:jc w:val="right"/>
        <w:rPr>
          <w:rFonts w:ascii="Times New Roman" w:eastAsia="Times New Roman" w:hAnsi="Times New Roman" w:cs="Times New Roman"/>
          <w:spacing w:val="-1"/>
          <w:sz w:val="28"/>
          <w:szCs w:val="28"/>
        </w:rPr>
      </w:pPr>
    </w:p>
    <w:p w:rsidR="000F3020" w:rsidRPr="00255316" w:rsidRDefault="000F3020" w:rsidP="000F3020">
      <w:pPr>
        <w:widowControl w:val="0"/>
        <w:spacing w:before="64" w:after="0" w:line="322" w:lineRule="exact"/>
        <w:ind w:right="637"/>
        <w:jc w:val="right"/>
        <w:rPr>
          <w:rFonts w:ascii="Times New Roman" w:eastAsia="Times New Roman" w:hAnsi="Times New Roman" w:cs="Times New Roman"/>
          <w:sz w:val="28"/>
          <w:szCs w:val="28"/>
        </w:rPr>
      </w:pPr>
      <w:r w:rsidRPr="00255316">
        <w:rPr>
          <w:rFonts w:ascii="Times New Roman" w:eastAsia="Times New Roman" w:hAnsi="Times New Roman" w:cs="Times New Roman"/>
          <w:spacing w:val="-1"/>
          <w:sz w:val="28"/>
          <w:szCs w:val="28"/>
        </w:rPr>
        <w:t>Таблица</w:t>
      </w:r>
      <w:r w:rsidRPr="00255316">
        <w:rPr>
          <w:rFonts w:ascii="Times New Roman" w:eastAsia="Times New Roman" w:hAnsi="Times New Roman" w:cs="Times New Roman"/>
          <w:sz w:val="28"/>
          <w:szCs w:val="28"/>
        </w:rPr>
        <w:t xml:space="preserve"> 3.7.1</w:t>
      </w:r>
      <w:r w:rsidRPr="00255316">
        <w:rPr>
          <w:rFonts w:ascii="Times New Roman" w:eastAsia="Times New Roman" w:hAnsi="Times New Roman" w:cs="Times New Roman"/>
          <w:spacing w:val="-1"/>
          <w:sz w:val="28"/>
          <w:szCs w:val="28"/>
        </w:rPr>
        <w:t>.</w:t>
      </w:r>
    </w:p>
    <w:p w:rsidR="000F3020" w:rsidRPr="00255316" w:rsidRDefault="000F3020" w:rsidP="000F3020">
      <w:pPr>
        <w:widowControl w:val="0"/>
        <w:spacing w:before="5" w:after="0" w:line="322" w:lineRule="exact"/>
        <w:ind w:left="1481"/>
        <w:jc w:val="center"/>
        <w:rPr>
          <w:rFonts w:ascii="Times New Roman" w:eastAsia="Calibri" w:hAnsi="Times New Roman" w:cs="Times New Roman"/>
          <w:sz w:val="28"/>
        </w:rPr>
      </w:pPr>
      <w:r w:rsidRPr="00255316">
        <w:rPr>
          <w:rFonts w:ascii="Times New Roman" w:eastAsia="Calibri" w:hAnsi="Times New Roman" w:cs="Times New Roman"/>
          <w:spacing w:val="-1"/>
          <w:sz w:val="28"/>
        </w:rPr>
        <w:t>Расчет необходимой</w:t>
      </w:r>
      <w:r w:rsidRPr="00255316">
        <w:rPr>
          <w:rFonts w:ascii="Times New Roman" w:eastAsia="Calibri" w:hAnsi="Times New Roman" w:cs="Times New Roman"/>
          <w:spacing w:val="1"/>
          <w:sz w:val="28"/>
        </w:rPr>
        <w:t xml:space="preserve"> </w:t>
      </w:r>
      <w:r w:rsidRPr="00255316">
        <w:rPr>
          <w:rFonts w:ascii="Times New Roman" w:eastAsia="Calibri" w:hAnsi="Times New Roman" w:cs="Times New Roman"/>
          <w:spacing w:val="-2"/>
          <w:sz w:val="28"/>
        </w:rPr>
        <w:t>мощности</w:t>
      </w:r>
      <w:r w:rsidRPr="00255316">
        <w:rPr>
          <w:rFonts w:ascii="Times New Roman" w:eastAsia="Calibri" w:hAnsi="Times New Roman" w:cs="Times New Roman"/>
          <w:spacing w:val="-3"/>
          <w:sz w:val="28"/>
        </w:rPr>
        <w:t xml:space="preserve"> </w:t>
      </w:r>
      <w:r w:rsidRPr="00255316">
        <w:rPr>
          <w:rFonts w:ascii="Times New Roman" w:eastAsia="Calibri" w:hAnsi="Times New Roman" w:cs="Times New Roman"/>
          <w:spacing w:val="-1"/>
          <w:sz w:val="28"/>
        </w:rPr>
        <w:t>объектов</w:t>
      </w:r>
      <w:r w:rsidRPr="00255316">
        <w:rPr>
          <w:rFonts w:ascii="Times New Roman" w:eastAsia="Calibri" w:hAnsi="Times New Roman" w:cs="Times New Roman"/>
          <w:sz w:val="28"/>
        </w:rPr>
        <w:t xml:space="preserve"> </w:t>
      </w:r>
      <w:r w:rsidRPr="00255316">
        <w:rPr>
          <w:rFonts w:ascii="Times New Roman" w:eastAsia="Calibri" w:hAnsi="Times New Roman" w:cs="Times New Roman"/>
          <w:spacing w:val="-1"/>
          <w:sz w:val="28"/>
        </w:rPr>
        <w:t>социально-культурного</w:t>
      </w:r>
      <w:r w:rsidRPr="00255316">
        <w:rPr>
          <w:rFonts w:ascii="Times New Roman" w:eastAsia="Calibri" w:hAnsi="Times New Roman" w:cs="Times New Roman"/>
          <w:spacing w:val="-3"/>
          <w:sz w:val="28"/>
        </w:rPr>
        <w:t xml:space="preserve"> </w:t>
      </w:r>
      <w:r w:rsidRPr="00255316">
        <w:rPr>
          <w:rFonts w:ascii="Times New Roman" w:eastAsia="Calibri" w:hAnsi="Times New Roman" w:cs="Times New Roman"/>
          <w:sz w:val="28"/>
        </w:rPr>
        <w:t>и</w:t>
      </w:r>
      <w:r w:rsidRPr="00255316">
        <w:rPr>
          <w:rFonts w:ascii="Times New Roman" w:eastAsia="Calibri" w:hAnsi="Times New Roman" w:cs="Times New Roman"/>
          <w:spacing w:val="1"/>
          <w:sz w:val="28"/>
        </w:rPr>
        <w:t xml:space="preserve"> </w:t>
      </w:r>
      <w:r w:rsidRPr="00255316">
        <w:rPr>
          <w:rFonts w:ascii="Times New Roman" w:eastAsia="Calibri" w:hAnsi="Times New Roman" w:cs="Times New Roman"/>
          <w:spacing w:val="-1"/>
          <w:sz w:val="28"/>
        </w:rPr>
        <w:t>коммунально-бытового</w:t>
      </w:r>
      <w:r w:rsidRPr="00255316">
        <w:rPr>
          <w:rFonts w:ascii="Times New Roman" w:eastAsia="Calibri" w:hAnsi="Times New Roman" w:cs="Times New Roman"/>
          <w:spacing w:val="1"/>
          <w:sz w:val="28"/>
        </w:rPr>
        <w:t xml:space="preserve"> </w:t>
      </w:r>
      <w:r w:rsidRPr="00255316">
        <w:rPr>
          <w:rFonts w:ascii="Times New Roman" w:eastAsia="Calibri" w:hAnsi="Times New Roman" w:cs="Times New Roman"/>
          <w:spacing w:val="-1"/>
          <w:sz w:val="28"/>
        </w:rPr>
        <w:t>обслуживания</w:t>
      </w:r>
      <w:r w:rsidRPr="00255316">
        <w:rPr>
          <w:rFonts w:ascii="Times New Roman" w:eastAsia="Calibri" w:hAnsi="Times New Roman" w:cs="Times New Roman"/>
          <w:sz w:val="28"/>
        </w:rPr>
        <w:t xml:space="preserve"> </w:t>
      </w:r>
    </w:p>
    <w:p w:rsidR="000F3020" w:rsidRPr="00255316" w:rsidRDefault="000F3020" w:rsidP="000F3020">
      <w:pPr>
        <w:widowControl w:val="0"/>
        <w:spacing w:before="5" w:line="322" w:lineRule="exact"/>
        <w:ind w:left="1276"/>
        <w:jc w:val="center"/>
        <w:rPr>
          <w:rFonts w:ascii="Times New Roman" w:eastAsia="Calibri" w:hAnsi="Times New Roman" w:cs="Times New Roman"/>
          <w:spacing w:val="-1"/>
          <w:sz w:val="28"/>
        </w:rPr>
      </w:pPr>
      <w:r>
        <w:rPr>
          <w:rFonts w:ascii="Times New Roman" w:eastAsia="Calibri" w:hAnsi="Times New Roman" w:cs="Times New Roman"/>
          <w:spacing w:val="-1"/>
          <w:sz w:val="28"/>
        </w:rPr>
        <w:t xml:space="preserve">Сарлинского сельского поселения Азнакаевского муниципального района </w:t>
      </w:r>
      <w:r w:rsidRPr="00255316">
        <w:rPr>
          <w:rFonts w:ascii="Times New Roman" w:eastAsia="Calibri" w:hAnsi="Times New Roman" w:cs="Times New Roman"/>
          <w:spacing w:val="-1"/>
          <w:sz w:val="28"/>
        </w:rPr>
        <w:t>Республики Татарстан</w:t>
      </w:r>
    </w:p>
    <w:tbl>
      <w:tblPr>
        <w:tblW w:w="15299" w:type="dxa"/>
        <w:jc w:val="center"/>
        <w:shd w:val="clear" w:color="auto" w:fill="FFFFFF"/>
        <w:tblLayout w:type="fixed"/>
        <w:tblLook w:val="04A0" w:firstRow="1" w:lastRow="0" w:firstColumn="1" w:lastColumn="0" w:noHBand="0" w:noVBand="1"/>
      </w:tblPr>
      <w:tblGrid>
        <w:gridCol w:w="2684"/>
        <w:gridCol w:w="1275"/>
        <w:gridCol w:w="993"/>
        <w:gridCol w:w="2835"/>
        <w:gridCol w:w="850"/>
        <w:gridCol w:w="992"/>
        <w:gridCol w:w="851"/>
        <w:gridCol w:w="1134"/>
        <w:gridCol w:w="1276"/>
        <w:gridCol w:w="2409"/>
      </w:tblGrid>
      <w:tr w:rsidR="000F3020" w:rsidRPr="006400B6" w:rsidTr="000F3020">
        <w:trPr>
          <w:trHeight w:val="641"/>
          <w:tblHeader/>
          <w:jc w:val="center"/>
        </w:trPr>
        <w:tc>
          <w:tcPr>
            <w:tcW w:w="2684"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0F3020" w:rsidRPr="00453F2F" w:rsidRDefault="000F3020" w:rsidP="000F3020">
            <w:pPr>
              <w:spacing w:after="0" w:line="240" w:lineRule="auto"/>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Наименование</w:t>
            </w:r>
          </w:p>
        </w:tc>
        <w:tc>
          <w:tcPr>
            <w:tcW w:w="1275"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0F3020" w:rsidRPr="00453F2F" w:rsidRDefault="000F3020" w:rsidP="000F3020">
            <w:pPr>
              <w:spacing w:after="0" w:line="240" w:lineRule="auto"/>
              <w:ind w:left="-108" w:right="-101"/>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 xml:space="preserve">Единица </w:t>
            </w:r>
          </w:p>
          <w:p w:rsidR="000F3020" w:rsidRPr="00453F2F" w:rsidRDefault="000F3020" w:rsidP="000F3020">
            <w:pPr>
              <w:spacing w:after="0" w:line="240" w:lineRule="auto"/>
              <w:ind w:left="-108" w:right="-101"/>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измерения</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FFFFFF"/>
            <w:vAlign w:val="center"/>
          </w:tcPr>
          <w:p w:rsidR="000F3020" w:rsidRDefault="000F3020" w:rsidP="000F3020">
            <w:pPr>
              <w:spacing w:after="0" w:line="240" w:lineRule="auto"/>
              <w:ind w:left="-108" w:right="-106" w:hanging="4"/>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 xml:space="preserve">Существующее </w:t>
            </w:r>
          </w:p>
          <w:p w:rsidR="000F3020" w:rsidRPr="00453F2F" w:rsidRDefault="000F3020" w:rsidP="000F3020">
            <w:pPr>
              <w:spacing w:after="0" w:line="240" w:lineRule="auto"/>
              <w:ind w:left="-108" w:right="-106" w:hanging="4"/>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положение</w:t>
            </w:r>
          </w:p>
        </w:tc>
        <w:tc>
          <w:tcPr>
            <w:tcW w:w="2835"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0F3020" w:rsidRPr="00453F2F" w:rsidRDefault="000F3020" w:rsidP="000F3020">
            <w:pPr>
              <w:spacing w:after="0" w:line="240" w:lineRule="auto"/>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 xml:space="preserve">Норма                                     </w:t>
            </w:r>
          </w:p>
        </w:tc>
        <w:tc>
          <w:tcPr>
            <w:tcW w:w="1842" w:type="dxa"/>
            <w:gridSpan w:val="2"/>
            <w:tcBorders>
              <w:top w:val="single" w:sz="8" w:space="0" w:color="auto"/>
              <w:left w:val="nil"/>
              <w:bottom w:val="single" w:sz="4" w:space="0" w:color="auto"/>
              <w:right w:val="single" w:sz="8" w:space="0" w:color="000000"/>
            </w:tcBorders>
            <w:shd w:val="clear" w:color="auto" w:fill="FFFFFF"/>
            <w:noWrap/>
            <w:vAlign w:val="center"/>
          </w:tcPr>
          <w:p w:rsidR="000F3020" w:rsidRPr="00453F2F" w:rsidRDefault="000F3020" w:rsidP="000F3020">
            <w:pPr>
              <w:spacing w:after="0" w:line="240" w:lineRule="auto"/>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Потребность для сельского поселения</w:t>
            </w:r>
          </w:p>
        </w:tc>
        <w:tc>
          <w:tcPr>
            <w:tcW w:w="851" w:type="dxa"/>
            <w:vMerge w:val="restart"/>
            <w:tcBorders>
              <w:top w:val="single" w:sz="8" w:space="0" w:color="auto"/>
              <w:left w:val="single" w:sz="8" w:space="0" w:color="auto"/>
              <w:bottom w:val="single" w:sz="8" w:space="0" w:color="000000"/>
              <w:right w:val="single" w:sz="8" w:space="0" w:color="auto"/>
            </w:tcBorders>
            <w:shd w:val="clear" w:color="auto" w:fill="FFFFFF"/>
            <w:vAlign w:val="center"/>
          </w:tcPr>
          <w:p w:rsidR="000F3020" w:rsidRPr="00453F2F" w:rsidRDefault="000F3020" w:rsidP="000F3020">
            <w:pPr>
              <w:spacing w:after="0" w:line="240" w:lineRule="auto"/>
              <w:ind w:left="-172"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Сущ</w:t>
            </w:r>
            <w:r>
              <w:rPr>
                <w:rFonts w:ascii="Times New Roman" w:eastAsia="Times New Roman" w:hAnsi="Times New Roman" w:cs="Times New Roman"/>
                <w:sz w:val="18"/>
                <w:szCs w:val="18"/>
                <w:lang w:eastAsia="ru-RU"/>
              </w:rPr>
              <w:t>ествующая</w:t>
            </w:r>
            <w:r w:rsidRPr="00453F2F">
              <w:rPr>
                <w:rFonts w:ascii="Times New Roman" w:eastAsia="Times New Roman" w:hAnsi="Times New Roman" w:cs="Times New Roman"/>
                <w:sz w:val="18"/>
                <w:szCs w:val="18"/>
                <w:lang w:eastAsia="ru-RU"/>
              </w:rPr>
              <w:t xml:space="preserve">  </w:t>
            </w:r>
          </w:p>
          <w:p w:rsidR="000F3020" w:rsidRPr="00453F2F" w:rsidRDefault="000F3020" w:rsidP="000F3020">
            <w:pPr>
              <w:spacing w:after="0" w:line="240" w:lineRule="auto"/>
              <w:ind w:left="-172"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сохраня</w:t>
            </w:r>
          </w:p>
          <w:p w:rsidR="000F3020" w:rsidRPr="00453F2F" w:rsidRDefault="000F3020" w:rsidP="000F3020">
            <w:pPr>
              <w:spacing w:after="0" w:line="240" w:lineRule="auto"/>
              <w:ind w:left="-172"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емое</w:t>
            </w: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noWrap/>
            <w:vAlign w:val="center"/>
          </w:tcPr>
          <w:p w:rsidR="000F3020" w:rsidRPr="00453F2F" w:rsidRDefault="000F3020" w:rsidP="000F3020">
            <w:pPr>
              <w:spacing w:after="0" w:line="240" w:lineRule="auto"/>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Потребное новое строительство</w:t>
            </w:r>
          </w:p>
        </w:tc>
        <w:tc>
          <w:tcPr>
            <w:tcW w:w="2409" w:type="dxa"/>
            <w:vMerge w:val="restart"/>
            <w:tcBorders>
              <w:top w:val="single" w:sz="8" w:space="0" w:color="auto"/>
              <w:left w:val="single" w:sz="8" w:space="0" w:color="auto"/>
              <w:right w:val="single" w:sz="8" w:space="0" w:color="auto"/>
            </w:tcBorders>
            <w:shd w:val="clear" w:color="auto" w:fill="FFFFFF"/>
            <w:vAlign w:val="center"/>
          </w:tcPr>
          <w:p w:rsidR="000F3020" w:rsidRPr="00453F2F" w:rsidRDefault="000F3020" w:rsidP="00836422">
            <w:pPr>
              <w:spacing w:after="0" w:line="240" w:lineRule="auto"/>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Обеспеченность к 204</w:t>
            </w:r>
            <w:r w:rsidR="00836422">
              <w:rPr>
                <w:rFonts w:ascii="Times New Roman" w:eastAsia="Times New Roman" w:hAnsi="Times New Roman" w:cs="Times New Roman"/>
                <w:sz w:val="18"/>
                <w:szCs w:val="18"/>
                <w:lang w:eastAsia="ru-RU"/>
              </w:rPr>
              <w:t>6</w:t>
            </w:r>
            <w:r w:rsidRPr="00453F2F">
              <w:rPr>
                <w:rFonts w:ascii="Times New Roman" w:eastAsia="Times New Roman" w:hAnsi="Times New Roman" w:cs="Times New Roman"/>
                <w:sz w:val="18"/>
                <w:szCs w:val="18"/>
                <w:lang w:eastAsia="ru-RU"/>
              </w:rPr>
              <w:t xml:space="preserve"> г. (с учетом реализации мероприятий по строительству объектов обслуживания)% </w:t>
            </w:r>
          </w:p>
        </w:tc>
      </w:tr>
      <w:tr w:rsidR="000F3020" w:rsidRPr="006400B6" w:rsidTr="000F3020">
        <w:trPr>
          <w:trHeight w:val="594"/>
          <w:tblHeader/>
          <w:jc w:val="center"/>
        </w:trPr>
        <w:tc>
          <w:tcPr>
            <w:tcW w:w="2684"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0F3020" w:rsidRPr="00453F2F" w:rsidRDefault="000F3020" w:rsidP="000F3020">
            <w:pPr>
              <w:spacing w:after="0" w:line="240" w:lineRule="auto"/>
              <w:rPr>
                <w:rFonts w:ascii="Times New Roman" w:eastAsia="Times New Roman" w:hAnsi="Times New Roman" w:cs="Times New Roman"/>
                <w:sz w:val="18"/>
                <w:szCs w:val="18"/>
                <w:lang w:eastAsia="ru-RU"/>
              </w:rPr>
            </w:pPr>
          </w:p>
        </w:tc>
        <w:tc>
          <w:tcPr>
            <w:tcW w:w="1275"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0F3020" w:rsidRPr="00453F2F" w:rsidRDefault="000F3020" w:rsidP="000F3020">
            <w:pPr>
              <w:spacing w:after="0" w:line="240" w:lineRule="auto"/>
              <w:ind w:left="-108" w:right="-101"/>
              <w:rPr>
                <w:rFonts w:ascii="Times New Roman" w:eastAsia="Times New Roman" w:hAnsi="Times New Roman" w:cs="Times New Roman"/>
                <w:sz w:val="18"/>
                <w:szCs w:val="18"/>
                <w:lang w:eastAsia="ru-RU"/>
              </w:rPr>
            </w:pPr>
          </w:p>
        </w:tc>
        <w:tc>
          <w:tcPr>
            <w:tcW w:w="993"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0F3020" w:rsidRPr="00453F2F" w:rsidRDefault="000F3020" w:rsidP="000F3020">
            <w:pPr>
              <w:spacing w:after="0" w:line="240" w:lineRule="auto"/>
              <w:rPr>
                <w:rFonts w:ascii="Times New Roman" w:eastAsia="Times New Roman" w:hAnsi="Times New Roman" w:cs="Times New Roman"/>
                <w:sz w:val="18"/>
                <w:szCs w:val="18"/>
                <w:lang w:eastAsia="ru-RU"/>
              </w:rPr>
            </w:pPr>
          </w:p>
        </w:tc>
        <w:tc>
          <w:tcPr>
            <w:tcW w:w="2835" w:type="dxa"/>
            <w:vMerge/>
            <w:tcBorders>
              <w:top w:val="single" w:sz="8" w:space="0" w:color="auto"/>
              <w:left w:val="single" w:sz="8" w:space="0" w:color="auto"/>
              <w:bottom w:val="single" w:sz="8" w:space="0" w:color="000000"/>
              <w:right w:val="single" w:sz="4" w:space="0" w:color="auto"/>
            </w:tcBorders>
            <w:shd w:val="clear" w:color="auto" w:fill="FFFFFF"/>
            <w:vAlign w:val="center"/>
          </w:tcPr>
          <w:p w:rsidR="000F3020" w:rsidRPr="00453F2F" w:rsidRDefault="000F3020" w:rsidP="000F3020">
            <w:pPr>
              <w:spacing w:after="0" w:line="240" w:lineRule="auto"/>
              <w:rPr>
                <w:rFonts w:ascii="Times New Roman" w:eastAsia="Times New Roman" w:hAnsi="Times New Roman" w:cs="Times New Roman"/>
                <w:sz w:val="18"/>
                <w:szCs w:val="18"/>
                <w:lang w:eastAsia="ru-RU"/>
              </w:rPr>
            </w:pPr>
          </w:p>
        </w:tc>
        <w:tc>
          <w:tcPr>
            <w:tcW w:w="850" w:type="dxa"/>
            <w:tcBorders>
              <w:top w:val="single" w:sz="4" w:space="0" w:color="auto"/>
              <w:left w:val="single" w:sz="4" w:space="0" w:color="auto"/>
              <w:bottom w:val="single" w:sz="4" w:space="0" w:color="auto"/>
              <w:right w:val="single" w:sz="8" w:space="0" w:color="auto"/>
            </w:tcBorders>
            <w:shd w:val="clear" w:color="auto" w:fill="FFFFFF"/>
            <w:noWrap/>
            <w:vAlign w:val="center"/>
          </w:tcPr>
          <w:p w:rsidR="000F3020" w:rsidRPr="00453F2F" w:rsidRDefault="000F3020" w:rsidP="000F3020">
            <w:pPr>
              <w:spacing w:after="0" w:line="240" w:lineRule="auto"/>
              <w:ind w:left="-108"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 xml:space="preserve">1 очередь </w:t>
            </w:r>
          </w:p>
          <w:p w:rsidR="000F3020" w:rsidRPr="00453F2F" w:rsidRDefault="000F3020" w:rsidP="000F3020">
            <w:pPr>
              <w:spacing w:after="0" w:line="240" w:lineRule="auto"/>
              <w:ind w:left="-108"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(2035 г.)</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0F3020" w:rsidRPr="00453F2F" w:rsidRDefault="000F3020" w:rsidP="000F3020">
            <w:pPr>
              <w:spacing w:after="0" w:line="240" w:lineRule="auto"/>
              <w:ind w:left="-108"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 xml:space="preserve">расч. срок </w:t>
            </w:r>
          </w:p>
          <w:p w:rsidR="000F3020" w:rsidRPr="00453F2F" w:rsidRDefault="000F3020" w:rsidP="00836422">
            <w:pPr>
              <w:spacing w:after="0" w:line="240" w:lineRule="auto"/>
              <w:ind w:left="-108"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 xml:space="preserve"> (204</w:t>
            </w:r>
            <w:r w:rsidR="00836422">
              <w:rPr>
                <w:rFonts w:ascii="Times New Roman" w:eastAsia="Times New Roman" w:hAnsi="Times New Roman" w:cs="Times New Roman"/>
                <w:sz w:val="18"/>
                <w:szCs w:val="18"/>
                <w:lang w:eastAsia="ru-RU"/>
              </w:rPr>
              <w:t>6</w:t>
            </w:r>
            <w:r w:rsidRPr="00453F2F">
              <w:rPr>
                <w:rFonts w:ascii="Times New Roman" w:eastAsia="Times New Roman" w:hAnsi="Times New Roman" w:cs="Times New Roman"/>
                <w:sz w:val="18"/>
                <w:szCs w:val="18"/>
                <w:lang w:eastAsia="ru-RU"/>
              </w:rPr>
              <w:t xml:space="preserve"> г.)</w:t>
            </w:r>
          </w:p>
        </w:tc>
        <w:tc>
          <w:tcPr>
            <w:tcW w:w="851" w:type="dxa"/>
            <w:vMerge/>
            <w:tcBorders>
              <w:top w:val="single" w:sz="8" w:space="0" w:color="auto"/>
              <w:left w:val="single" w:sz="4" w:space="0" w:color="auto"/>
              <w:bottom w:val="single" w:sz="8" w:space="0" w:color="000000"/>
              <w:right w:val="single" w:sz="8" w:space="0" w:color="auto"/>
            </w:tcBorders>
            <w:shd w:val="clear" w:color="auto" w:fill="FFFFFF"/>
            <w:vAlign w:val="center"/>
          </w:tcPr>
          <w:p w:rsidR="000F3020" w:rsidRPr="00453F2F" w:rsidRDefault="000F3020" w:rsidP="000F3020">
            <w:pPr>
              <w:spacing w:after="0" w:line="240" w:lineRule="auto"/>
              <w:rPr>
                <w:rFonts w:ascii="Times New Roman" w:eastAsia="Times New Roman" w:hAnsi="Times New Roman" w:cs="Times New Roman"/>
                <w:sz w:val="18"/>
                <w:szCs w:val="18"/>
                <w:lang w:eastAsia="ru-RU"/>
              </w:rPr>
            </w:pPr>
          </w:p>
        </w:tc>
        <w:tc>
          <w:tcPr>
            <w:tcW w:w="1134" w:type="dxa"/>
            <w:tcBorders>
              <w:top w:val="nil"/>
              <w:left w:val="single" w:sz="8" w:space="0" w:color="auto"/>
              <w:right w:val="single" w:sz="8" w:space="0" w:color="auto"/>
            </w:tcBorders>
            <w:shd w:val="clear" w:color="auto" w:fill="FFFFFF"/>
            <w:noWrap/>
            <w:vAlign w:val="center"/>
          </w:tcPr>
          <w:p w:rsidR="000F3020" w:rsidRPr="00453F2F" w:rsidRDefault="000F3020" w:rsidP="000F3020">
            <w:pPr>
              <w:spacing w:after="0" w:line="240" w:lineRule="auto"/>
              <w:ind w:left="-110"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1 очередь</w:t>
            </w:r>
          </w:p>
          <w:p w:rsidR="000F3020" w:rsidRDefault="000F3020" w:rsidP="000F3020">
            <w:pPr>
              <w:spacing w:after="0" w:line="240" w:lineRule="auto"/>
              <w:ind w:left="-110"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(2025 г.-</w:t>
            </w:r>
          </w:p>
          <w:p w:rsidR="000F3020" w:rsidRPr="00453F2F" w:rsidRDefault="000F3020" w:rsidP="000F3020">
            <w:pPr>
              <w:spacing w:after="0" w:line="240" w:lineRule="auto"/>
              <w:ind w:left="-110" w:right="-108"/>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2035 г.)</w:t>
            </w:r>
          </w:p>
        </w:tc>
        <w:tc>
          <w:tcPr>
            <w:tcW w:w="1276" w:type="dxa"/>
            <w:tcBorders>
              <w:top w:val="nil"/>
              <w:left w:val="nil"/>
              <w:right w:val="single" w:sz="8" w:space="0" w:color="auto"/>
            </w:tcBorders>
            <w:shd w:val="clear" w:color="auto" w:fill="FFFFFF"/>
            <w:noWrap/>
            <w:vAlign w:val="center"/>
          </w:tcPr>
          <w:p w:rsidR="000F3020" w:rsidRPr="00453F2F" w:rsidRDefault="000F3020" w:rsidP="000F3020">
            <w:pPr>
              <w:spacing w:after="0" w:line="240" w:lineRule="auto"/>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Расч.срок</w:t>
            </w:r>
          </w:p>
          <w:p w:rsidR="000F3020" w:rsidRPr="00453F2F" w:rsidRDefault="000F3020" w:rsidP="00836422">
            <w:pPr>
              <w:spacing w:after="0" w:line="240" w:lineRule="auto"/>
              <w:ind w:left="-245" w:right="-256"/>
              <w:jc w:val="center"/>
              <w:rPr>
                <w:rFonts w:ascii="Times New Roman" w:eastAsia="Times New Roman" w:hAnsi="Times New Roman" w:cs="Times New Roman"/>
                <w:sz w:val="18"/>
                <w:szCs w:val="18"/>
                <w:lang w:eastAsia="ru-RU"/>
              </w:rPr>
            </w:pPr>
            <w:r w:rsidRPr="00453F2F">
              <w:rPr>
                <w:rFonts w:ascii="Times New Roman" w:eastAsia="Times New Roman" w:hAnsi="Times New Roman" w:cs="Times New Roman"/>
                <w:sz w:val="18"/>
                <w:szCs w:val="18"/>
                <w:lang w:eastAsia="ru-RU"/>
              </w:rPr>
              <w:t>(2035 г.-204</w:t>
            </w:r>
            <w:r w:rsidR="00836422">
              <w:rPr>
                <w:rFonts w:ascii="Times New Roman" w:eastAsia="Times New Roman" w:hAnsi="Times New Roman" w:cs="Times New Roman"/>
                <w:sz w:val="18"/>
                <w:szCs w:val="18"/>
                <w:lang w:eastAsia="ru-RU"/>
              </w:rPr>
              <w:t>6</w:t>
            </w:r>
            <w:r w:rsidRPr="00453F2F">
              <w:rPr>
                <w:rFonts w:ascii="Times New Roman" w:eastAsia="Times New Roman" w:hAnsi="Times New Roman" w:cs="Times New Roman"/>
                <w:sz w:val="18"/>
                <w:szCs w:val="18"/>
                <w:lang w:eastAsia="ru-RU"/>
              </w:rPr>
              <w:t>г.)</w:t>
            </w:r>
          </w:p>
        </w:tc>
        <w:tc>
          <w:tcPr>
            <w:tcW w:w="2409" w:type="dxa"/>
            <w:vMerge/>
            <w:tcBorders>
              <w:left w:val="single" w:sz="8" w:space="0" w:color="auto"/>
              <w:right w:val="single" w:sz="8" w:space="0" w:color="auto"/>
            </w:tcBorders>
            <w:shd w:val="clear" w:color="auto" w:fill="FFFFFF"/>
            <w:vAlign w:val="center"/>
          </w:tcPr>
          <w:p w:rsidR="000F3020" w:rsidRPr="00453F2F" w:rsidRDefault="000F3020" w:rsidP="000F3020">
            <w:pPr>
              <w:spacing w:after="0" w:line="240" w:lineRule="auto"/>
              <w:jc w:val="center"/>
              <w:rPr>
                <w:rFonts w:ascii="Times New Roman" w:eastAsia="Times New Roman" w:hAnsi="Times New Roman" w:cs="Times New Roman"/>
                <w:sz w:val="18"/>
                <w:szCs w:val="18"/>
                <w:lang w:eastAsia="ru-RU"/>
              </w:rPr>
            </w:pPr>
          </w:p>
        </w:tc>
      </w:tr>
      <w:tr w:rsidR="000F3020" w:rsidRPr="006400B6" w:rsidTr="000F3020">
        <w:trPr>
          <w:trHeight w:hRule="exact" w:val="504"/>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 xml:space="preserve">Дошкольные образовательные </w:t>
            </w:r>
          </w:p>
          <w:p w:rsidR="000F3020" w:rsidRPr="00255316"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организации</w:t>
            </w:r>
          </w:p>
        </w:tc>
        <w:tc>
          <w:tcPr>
            <w:tcW w:w="1275" w:type="dxa"/>
            <w:tcBorders>
              <w:top w:val="nil"/>
              <w:left w:val="nil"/>
              <w:bottom w:val="single" w:sz="4" w:space="0" w:color="auto"/>
              <w:right w:val="nil"/>
            </w:tcBorders>
            <w:shd w:val="clear" w:color="auto" w:fill="FFFFFF"/>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sidRPr="00690B96">
              <w:rPr>
                <w:rFonts w:ascii="Times New Roman" w:eastAsia="Times New Roman" w:hAnsi="Times New Roman" w:cs="Times New Roman"/>
                <w:sz w:val="18"/>
                <w:szCs w:val="18"/>
                <w:lang w:eastAsia="ru-RU"/>
              </w:rPr>
              <w:t>место</w:t>
            </w:r>
          </w:p>
        </w:tc>
        <w:tc>
          <w:tcPr>
            <w:tcW w:w="993" w:type="dxa"/>
            <w:tcBorders>
              <w:top w:val="single" w:sz="4" w:space="0" w:color="auto"/>
              <w:left w:val="single" w:sz="8" w:space="0" w:color="auto"/>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20</w:t>
            </w:r>
          </w:p>
        </w:tc>
        <w:tc>
          <w:tcPr>
            <w:tcW w:w="2835" w:type="dxa"/>
            <w:tcBorders>
              <w:top w:val="nil"/>
              <w:left w:val="nil"/>
              <w:bottom w:val="nil"/>
              <w:right w:val="single" w:sz="8" w:space="0" w:color="auto"/>
            </w:tcBorders>
            <w:shd w:val="clear" w:color="auto" w:fill="FFFFFF"/>
            <w:vAlign w:val="center"/>
          </w:tcPr>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sidRPr="007E5F65">
              <w:rPr>
                <w:rFonts w:ascii="Times New Roman" w:eastAsia="Times New Roman" w:hAnsi="Times New Roman" w:cs="Times New Roman"/>
                <w:sz w:val="18"/>
                <w:szCs w:val="18"/>
                <w:lang w:eastAsia="ru-RU"/>
              </w:rPr>
              <w:t>41 мест на 100 детей 0-7 лет</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w:t>
            </w:r>
          </w:p>
        </w:tc>
        <w:tc>
          <w:tcPr>
            <w:tcW w:w="851" w:type="dxa"/>
            <w:tcBorders>
              <w:top w:val="nil"/>
              <w:left w:val="single" w:sz="8" w:space="0" w:color="auto"/>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20</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276" w:type="dxa"/>
            <w:tcBorders>
              <w:top w:val="single" w:sz="4" w:space="0" w:color="auto"/>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single" w:sz="4" w:space="0" w:color="auto"/>
              <w:left w:val="single" w:sz="4"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400*</w:t>
            </w:r>
          </w:p>
        </w:tc>
      </w:tr>
      <w:tr w:rsidR="000F3020" w:rsidRPr="006400B6" w:rsidTr="000F3020">
        <w:trPr>
          <w:trHeight w:hRule="exact" w:val="477"/>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 xml:space="preserve">Общеобразовательные </w:t>
            </w:r>
          </w:p>
          <w:p w:rsidR="000F3020" w:rsidRPr="00255316"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организации</w:t>
            </w:r>
          </w:p>
        </w:tc>
        <w:tc>
          <w:tcPr>
            <w:tcW w:w="1275" w:type="dxa"/>
            <w:tcBorders>
              <w:top w:val="nil"/>
              <w:left w:val="nil"/>
              <w:bottom w:val="single" w:sz="4" w:space="0" w:color="auto"/>
              <w:right w:val="nil"/>
            </w:tcBorders>
            <w:shd w:val="clear" w:color="auto" w:fill="FFFFFF"/>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sidRPr="00690B96">
              <w:rPr>
                <w:rFonts w:ascii="Times New Roman" w:eastAsia="Times New Roman" w:hAnsi="Times New Roman" w:cs="Times New Roman"/>
                <w:sz w:val="18"/>
                <w:szCs w:val="18"/>
                <w:lang w:eastAsia="ru-RU"/>
              </w:rPr>
              <w:t>место</w:t>
            </w:r>
          </w:p>
        </w:tc>
        <w:tc>
          <w:tcPr>
            <w:tcW w:w="993" w:type="dxa"/>
            <w:tcBorders>
              <w:top w:val="nil"/>
              <w:left w:val="single" w:sz="8" w:space="0" w:color="auto"/>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320</w:t>
            </w:r>
          </w:p>
        </w:tc>
        <w:tc>
          <w:tcPr>
            <w:tcW w:w="2835" w:type="dxa"/>
            <w:tcBorders>
              <w:top w:val="single" w:sz="4" w:space="0" w:color="auto"/>
              <w:left w:val="nil"/>
              <w:bottom w:val="single" w:sz="4" w:space="0" w:color="auto"/>
              <w:right w:val="single" w:sz="8" w:space="0" w:color="auto"/>
            </w:tcBorders>
            <w:shd w:val="clear" w:color="auto" w:fill="FFFFFF"/>
            <w:vAlign w:val="center"/>
          </w:tcPr>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sidRPr="007E5F65">
              <w:rPr>
                <w:rFonts w:ascii="Times New Roman" w:eastAsia="Times New Roman" w:hAnsi="Times New Roman" w:cs="Times New Roman"/>
                <w:sz w:val="18"/>
                <w:szCs w:val="18"/>
                <w:lang w:eastAsia="ru-RU"/>
              </w:rPr>
              <w:t xml:space="preserve">41 мест на 100 детей от 7-18 лет </w:t>
            </w:r>
          </w:p>
        </w:tc>
        <w:tc>
          <w:tcPr>
            <w:tcW w:w="850"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18</w:t>
            </w:r>
          </w:p>
        </w:tc>
        <w:tc>
          <w:tcPr>
            <w:tcW w:w="992"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14</w:t>
            </w:r>
          </w:p>
        </w:tc>
        <w:tc>
          <w:tcPr>
            <w:tcW w:w="851" w:type="dxa"/>
            <w:tcBorders>
              <w:top w:val="nil"/>
              <w:left w:val="single" w:sz="8" w:space="0" w:color="auto"/>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320</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276"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2286*</w:t>
            </w:r>
          </w:p>
        </w:tc>
      </w:tr>
      <w:tr w:rsidR="000F3020" w:rsidRPr="006400B6" w:rsidTr="000F3020">
        <w:trPr>
          <w:trHeight w:hRule="exact" w:val="424"/>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 xml:space="preserve">Организации дополнительного </w:t>
            </w:r>
          </w:p>
          <w:p w:rsidR="000F3020" w:rsidRPr="00255316"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образования</w:t>
            </w:r>
          </w:p>
        </w:tc>
        <w:tc>
          <w:tcPr>
            <w:tcW w:w="1275" w:type="dxa"/>
            <w:tcBorders>
              <w:top w:val="nil"/>
              <w:left w:val="nil"/>
              <w:bottom w:val="single" w:sz="4" w:space="0" w:color="auto"/>
              <w:right w:val="nil"/>
            </w:tcBorders>
            <w:shd w:val="clear" w:color="auto" w:fill="FFFFFF"/>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sidRPr="00690B96">
              <w:rPr>
                <w:rFonts w:ascii="Times New Roman" w:eastAsia="Times New Roman" w:hAnsi="Times New Roman" w:cs="Times New Roman"/>
                <w:sz w:val="18"/>
                <w:szCs w:val="18"/>
                <w:lang w:eastAsia="ru-RU"/>
              </w:rPr>
              <w:t>место</w:t>
            </w:r>
          </w:p>
        </w:tc>
        <w:tc>
          <w:tcPr>
            <w:tcW w:w="993" w:type="dxa"/>
            <w:tcBorders>
              <w:top w:val="nil"/>
              <w:left w:val="single" w:sz="8" w:space="0" w:color="auto"/>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835" w:type="dxa"/>
            <w:tcBorders>
              <w:top w:val="nil"/>
              <w:left w:val="nil"/>
              <w:bottom w:val="single" w:sz="4" w:space="0" w:color="auto"/>
              <w:right w:val="single" w:sz="8" w:space="0" w:color="auto"/>
            </w:tcBorders>
            <w:shd w:val="clear" w:color="auto" w:fill="FFFFFF"/>
            <w:vAlign w:val="center"/>
          </w:tcPr>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sidRPr="007E5F65">
              <w:rPr>
                <w:rFonts w:ascii="Times New Roman" w:eastAsia="Times New Roman" w:hAnsi="Times New Roman" w:cs="Times New Roman"/>
                <w:sz w:val="18"/>
                <w:szCs w:val="18"/>
                <w:lang w:eastAsia="ru-RU"/>
              </w:rPr>
              <w:t xml:space="preserve">9 мест на 100 детей 5-18 лет  </w:t>
            </w:r>
          </w:p>
        </w:tc>
        <w:tc>
          <w:tcPr>
            <w:tcW w:w="850"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w:t>
            </w:r>
          </w:p>
        </w:tc>
        <w:tc>
          <w:tcPr>
            <w:tcW w:w="992"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w:t>
            </w:r>
          </w:p>
        </w:tc>
        <w:tc>
          <w:tcPr>
            <w:tcW w:w="851" w:type="dxa"/>
            <w:tcBorders>
              <w:top w:val="nil"/>
              <w:left w:val="single" w:sz="8" w:space="0" w:color="auto"/>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w:t>
            </w:r>
          </w:p>
        </w:tc>
        <w:tc>
          <w:tcPr>
            <w:tcW w:w="1276"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167*</w:t>
            </w:r>
          </w:p>
        </w:tc>
      </w:tr>
      <w:tr w:rsidR="000F3020" w:rsidRPr="006400B6" w:rsidTr="000F3020">
        <w:trPr>
          <w:trHeight w:hRule="exact" w:val="424"/>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Pr="003A2EBF" w:rsidRDefault="000F3020" w:rsidP="000F3020">
            <w:pPr>
              <w:spacing w:after="0" w:line="240" w:lineRule="auto"/>
              <w:rPr>
                <w:rFonts w:ascii="Times New Roman" w:eastAsia="Times New Roman" w:hAnsi="Times New Roman" w:cs="Times New Roman"/>
                <w:sz w:val="18"/>
                <w:szCs w:val="18"/>
                <w:lang w:eastAsia="ru-RU"/>
              </w:rPr>
            </w:pPr>
            <w:r w:rsidRPr="003A2EBF">
              <w:rPr>
                <w:rFonts w:ascii="Times New Roman" w:eastAsia="Times New Roman" w:hAnsi="Times New Roman" w:cs="Times New Roman"/>
                <w:sz w:val="18"/>
                <w:szCs w:val="18"/>
                <w:lang w:eastAsia="ru-RU"/>
              </w:rPr>
              <w:t>Амбулаторно-поликлинические учреждения</w:t>
            </w:r>
          </w:p>
        </w:tc>
        <w:tc>
          <w:tcPr>
            <w:tcW w:w="1275" w:type="dxa"/>
            <w:tcBorders>
              <w:top w:val="nil"/>
              <w:left w:val="nil"/>
              <w:bottom w:val="single" w:sz="4" w:space="0" w:color="auto"/>
              <w:right w:val="nil"/>
            </w:tcBorders>
            <w:shd w:val="clear" w:color="auto" w:fill="FFFFFF"/>
            <w:vAlign w:val="center"/>
          </w:tcPr>
          <w:p w:rsidR="000F3020" w:rsidRPr="003A2EBF" w:rsidRDefault="000F3020" w:rsidP="000F3020">
            <w:pPr>
              <w:spacing w:after="0" w:line="240" w:lineRule="auto"/>
              <w:jc w:val="center"/>
              <w:rPr>
                <w:rFonts w:ascii="Times New Roman" w:eastAsia="Times New Roman" w:hAnsi="Times New Roman" w:cs="Times New Roman"/>
                <w:sz w:val="18"/>
                <w:szCs w:val="18"/>
                <w:lang w:eastAsia="ru-RU"/>
              </w:rPr>
            </w:pPr>
            <w:r w:rsidRPr="003A2EBF">
              <w:rPr>
                <w:rFonts w:ascii="Times New Roman" w:eastAsia="Times New Roman" w:hAnsi="Times New Roman" w:cs="Times New Roman"/>
                <w:sz w:val="18"/>
                <w:szCs w:val="18"/>
                <w:lang w:eastAsia="ru-RU"/>
              </w:rPr>
              <w:t>посещений в</w:t>
            </w:r>
          </w:p>
          <w:p w:rsidR="000F3020" w:rsidRPr="003A2EBF" w:rsidRDefault="000F3020" w:rsidP="000F3020">
            <w:pPr>
              <w:spacing w:after="0" w:line="240" w:lineRule="auto"/>
              <w:jc w:val="center"/>
              <w:rPr>
                <w:rFonts w:ascii="Times New Roman" w:eastAsia="Times New Roman" w:hAnsi="Times New Roman" w:cs="Times New Roman"/>
                <w:sz w:val="18"/>
                <w:szCs w:val="18"/>
                <w:lang w:eastAsia="ru-RU"/>
              </w:rPr>
            </w:pPr>
            <w:r w:rsidRPr="003A2EBF">
              <w:rPr>
                <w:rFonts w:ascii="Times New Roman" w:eastAsia="Times New Roman" w:hAnsi="Times New Roman" w:cs="Times New Roman"/>
                <w:sz w:val="18"/>
                <w:szCs w:val="18"/>
                <w:lang w:eastAsia="ru-RU"/>
              </w:rPr>
              <w:t>смену</w:t>
            </w:r>
          </w:p>
        </w:tc>
        <w:tc>
          <w:tcPr>
            <w:tcW w:w="993" w:type="dxa"/>
            <w:tcBorders>
              <w:top w:val="nil"/>
              <w:left w:val="single" w:sz="8" w:space="0" w:color="auto"/>
              <w:bottom w:val="single" w:sz="4" w:space="0" w:color="auto"/>
              <w:right w:val="single" w:sz="8" w:space="0" w:color="auto"/>
            </w:tcBorders>
            <w:shd w:val="clear" w:color="auto" w:fill="FFFFFF"/>
            <w:noWrap/>
            <w:vAlign w:val="center"/>
          </w:tcPr>
          <w:p w:rsidR="000F3020" w:rsidRPr="003A2EBF"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40</w:t>
            </w:r>
          </w:p>
        </w:tc>
        <w:tc>
          <w:tcPr>
            <w:tcW w:w="2835" w:type="dxa"/>
            <w:tcBorders>
              <w:top w:val="nil"/>
              <w:left w:val="nil"/>
              <w:bottom w:val="single" w:sz="4" w:space="0" w:color="auto"/>
              <w:right w:val="single" w:sz="8" w:space="0" w:color="auto"/>
            </w:tcBorders>
            <w:shd w:val="clear" w:color="auto" w:fill="FFFFFF"/>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sidRPr="003A2EBF">
              <w:rPr>
                <w:rFonts w:ascii="Times New Roman" w:eastAsia="Times New Roman" w:hAnsi="Times New Roman" w:cs="Times New Roman"/>
                <w:sz w:val="18"/>
                <w:szCs w:val="18"/>
                <w:lang w:eastAsia="ru-RU"/>
              </w:rPr>
              <w:t>19,7 посещ. в</w:t>
            </w:r>
            <w:r>
              <w:rPr>
                <w:rFonts w:ascii="Times New Roman" w:eastAsia="Times New Roman" w:hAnsi="Times New Roman" w:cs="Times New Roman"/>
                <w:sz w:val="18"/>
                <w:szCs w:val="18"/>
                <w:lang w:eastAsia="ru-RU"/>
              </w:rPr>
              <w:t xml:space="preserve"> </w:t>
            </w:r>
            <w:r w:rsidRPr="003A2EBF">
              <w:rPr>
                <w:rFonts w:ascii="Times New Roman" w:eastAsia="Times New Roman" w:hAnsi="Times New Roman" w:cs="Times New Roman"/>
                <w:sz w:val="18"/>
                <w:szCs w:val="18"/>
                <w:lang w:eastAsia="ru-RU"/>
              </w:rPr>
              <w:t xml:space="preserve">смену на 1000 </w:t>
            </w:r>
          </w:p>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sidRPr="003A2EBF">
              <w:rPr>
                <w:rFonts w:ascii="Times New Roman" w:eastAsia="Times New Roman" w:hAnsi="Times New Roman" w:cs="Times New Roman"/>
                <w:sz w:val="18"/>
                <w:szCs w:val="18"/>
                <w:lang w:eastAsia="ru-RU"/>
              </w:rPr>
              <w:t>чел</w:t>
            </w:r>
            <w:r>
              <w:rPr>
                <w:rFonts w:ascii="Times New Roman" w:eastAsia="Times New Roman" w:hAnsi="Times New Roman" w:cs="Times New Roman"/>
                <w:sz w:val="18"/>
                <w:szCs w:val="18"/>
                <w:lang w:eastAsia="ru-RU"/>
              </w:rPr>
              <w:t>овек</w:t>
            </w:r>
          </w:p>
        </w:tc>
        <w:tc>
          <w:tcPr>
            <w:tcW w:w="850" w:type="dxa"/>
            <w:tcBorders>
              <w:top w:val="nil"/>
              <w:left w:val="nil"/>
              <w:bottom w:val="single" w:sz="4" w:space="0" w:color="auto"/>
              <w:right w:val="single" w:sz="4" w:space="0" w:color="auto"/>
            </w:tcBorders>
            <w:shd w:val="clear" w:color="auto" w:fill="FFFFFF"/>
            <w:noWrap/>
            <w:vAlign w:val="center"/>
          </w:tcPr>
          <w:p w:rsidR="000F3020"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10</w:t>
            </w:r>
          </w:p>
        </w:tc>
        <w:tc>
          <w:tcPr>
            <w:tcW w:w="992" w:type="dxa"/>
            <w:tcBorders>
              <w:top w:val="nil"/>
              <w:left w:val="nil"/>
              <w:bottom w:val="single" w:sz="4" w:space="0" w:color="auto"/>
              <w:right w:val="single" w:sz="4" w:space="0" w:color="auto"/>
            </w:tcBorders>
            <w:shd w:val="clear" w:color="auto" w:fill="FFFFFF"/>
            <w:noWrap/>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7</w:t>
            </w:r>
          </w:p>
        </w:tc>
        <w:tc>
          <w:tcPr>
            <w:tcW w:w="851" w:type="dxa"/>
            <w:tcBorders>
              <w:top w:val="nil"/>
              <w:left w:val="single" w:sz="8" w:space="0" w:color="auto"/>
              <w:bottom w:val="single" w:sz="4" w:space="0" w:color="auto"/>
              <w:right w:val="single" w:sz="4" w:space="0" w:color="auto"/>
            </w:tcBorders>
            <w:shd w:val="clear" w:color="auto" w:fill="FFFFFF"/>
            <w:noWrap/>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40</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276" w:type="dxa"/>
            <w:tcBorders>
              <w:top w:val="nil"/>
              <w:left w:val="nil"/>
              <w:bottom w:val="single" w:sz="4" w:space="0" w:color="auto"/>
              <w:right w:val="single" w:sz="4" w:space="0" w:color="auto"/>
            </w:tcBorders>
            <w:shd w:val="clear" w:color="auto" w:fill="FFFFFF"/>
            <w:noWrap/>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571*</w:t>
            </w:r>
          </w:p>
        </w:tc>
      </w:tr>
      <w:tr w:rsidR="000F3020" w:rsidRPr="006400B6" w:rsidTr="000F3020">
        <w:trPr>
          <w:trHeight w:hRule="exact" w:val="486"/>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С</w:t>
            </w:r>
            <w:r w:rsidRPr="00255316">
              <w:rPr>
                <w:rFonts w:ascii="Times New Roman" w:eastAsia="Times New Roman" w:hAnsi="Times New Roman" w:cs="Times New Roman"/>
                <w:sz w:val="18"/>
                <w:szCs w:val="18"/>
                <w:lang w:eastAsia="ru-RU"/>
              </w:rPr>
              <w:t>портивные залы</w:t>
            </w:r>
          </w:p>
        </w:tc>
        <w:tc>
          <w:tcPr>
            <w:tcW w:w="1275" w:type="dxa"/>
            <w:tcBorders>
              <w:top w:val="nil"/>
              <w:left w:val="nil"/>
              <w:bottom w:val="single" w:sz="4" w:space="0" w:color="auto"/>
              <w:right w:val="nil"/>
            </w:tcBorders>
            <w:shd w:val="clear" w:color="auto" w:fill="FFFFFF"/>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кв.м.пл.</w:t>
            </w:r>
          </w:p>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пола</w:t>
            </w:r>
          </w:p>
        </w:tc>
        <w:tc>
          <w:tcPr>
            <w:tcW w:w="993" w:type="dxa"/>
            <w:tcBorders>
              <w:top w:val="nil"/>
              <w:left w:val="single" w:sz="8" w:space="0" w:color="auto"/>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162</w:t>
            </w:r>
          </w:p>
        </w:tc>
        <w:tc>
          <w:tcPr>
            <w:tcW w:w="2835" w:type="dxa"/>
            <w:tcBorders>
              <w:top w:val="nil"/>
              <w:left w:val="nil"/>
              <w:bottom w:val="single" w:sz="4" w:space="0" w:color="auto"/>
              <w:right w:val="single" w:sz="8" w:space="0" w:color="auto"/>
            </w:tcBorders>
            <w:shd w:val="clear" w:color="auto" w:fill="FFFFFF"/>
            <w:vAlign w:val="center"/>
          </w:tcPr>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sidRPr="007E5F65">
              <w:rPr>
                <w:rFonts w:ascii="Times New Roman" w:eastAsia="Times New Roman" w:hAnsi="Times New Roman" w:cs="Times New Roman"/>
                <w:sz w:val="18"/>
                <w:szCs w:val="18"/>
                <w:lang w:eastAsia="ru-RU"/>
              </w:rPr>
              <w:t>350 кв.м.площади пола на 1000 чел</w:t>
            </w:r>
            <w:r>
              <w:rPr>
                <w:rFonts w:ascii="Times New Roman" w:eastAsia="Times New Roman" w:hAnsi="Times New Roman" w:cs="Times New Roman"/>
                <w:sz w:val="18"/>
                <w:szCs w:val="18"/>
                <w:lang w:eastAsia="ru-RU"/>
              </w:rPr>
              <w:t>овек</w:t>
            </w:r>
          </w:p>
        </w:tc>
        <w:tc>
          <w:tcPr>
            <w:tcW w:w="850"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183</w:t>
            </w:r>
          </w:p>
        </w:tc>
        <w:tc>
          <w:tcPr>
            <w:tcW w:w="992"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125</w:t>
            </w:r>
          </w:p>
        </w:tc>
        <w:tc>
          <w:tcPr>
            <w:tcW w:w="851" w:type="dxa"/>
            <w:tcBorders>
              <w:top w:val="nil"/>
              <w:left w:val="single" w:sz="8" w:space="0" w:color="auto"/>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162</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21</w:t>
            </w:r>
          </w:p>
        </w:tc>
        <w:tc>
          <w:tcPr>
            <w:tcW w:w="1276"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130*</w:t>
            </w:r>
          </w:p>
        </w:tc>
      </w:tr>
      <w:tr w:rsidR="000F3020" w:rsidRPr="006400B6" w:rsidTr="000F3020">
        <w:trPr>
          <w:trHeight w:hRule="exact" w:val="490"/>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Default="000F3020" w:rsidP="000F3020">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Плоскостные спортивные </w:t>
            </w:r>
          </w:p>
          <w:p w:rsidR="000F3020" w:rsidRPr="00255316" w:rsidRDefault="000F3020" w:rsidP="000F3020">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сооружения</w:t>
            </w:r>
          </w:p>
        </w:tc>
        <w:tc>
          <w:tcPr>
            <w:tcW w:w="1275" w:type="dxa"/>
            <w:tcBorders>
              <w:top w:val="nil"/>
              <w:left w:val="nil"/>
              <w:bottom w:val="single" w:sz="4" w:space="0" w:color="auto"/>
              <w:right w:val="nil"/>
            </w:tcBorders>
            <w:shd w:val="clear" w:color="auto" w:fill="FFFFFF"/>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sidRPr="00690B96">
              <w:rPr>
                <w:rFonts w:ascii="Times New Roman" w:eastAsia="Times New Roman" w:hAnsi="Times New Roman" w:cs="Times New Roman"/>
                <w:sz w:val="18"/>
                <w:szCs w:val="18"/>
                <w:lang w:eastAsia="ru-RU"/>
              </w:rPr>
              <w:t>кв.м.</w:t>
            </w:r>
          </w:p>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p>
        </w:tc>
        <w:tc>
          <w:tcPr>
            <w:tcW w:w="993" w:type="dxa"/>
            <w:tcBorders>
              <w:top w:val="nil"/>
              <w:left w:val="single" w:sz="8" w:space="0" w:color="auto"/>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1440</w:t>
            </w:r>
          </w:p>
        </w:tc>
        <w:tc>
          <w:tcPr>
            <w:tcW w:w="2835" w:type="dxa"/>
            <w:tcBorders>
              <w:top w:val="nil"/>
              <w:left w:val="nil"/>
              <w:bottom w:val="single" w:sz="4" w:space="0" w:color="auto"/>
              <w:right w:val="single" w:sz="8" w:space="0" w:color="auto"/>
            </w:tcBorders>
            <w:shd w:val="clear" w:color="auto" w:fill="FFFFFF"/>
            <w:vAlign w:val="center"/>
          </w:tcPr>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sidRPr="007E5F65">
              <w:rPr>
                <w:rFonts w:ascii="Times New Roman" w:eastAsia="Times New Roman" w:hAnsi="Times New Roman" w:cs="Times New Roman"/>
                <w:sz w:val="18"/>
                <w:szCs w:val="18"/>
                <w:lang w:eastAsia="ru-RU"/>
              </w:rPr>
              <w:t xml:space="preserve">1950 кв.м. на 1000 </w:t>
            </w:r>
            <w:r>
              <w:rPr>
                <w:rFonts w:ascii="Times New Roman" w:eastAsia="Times New Roman" w:hAnsi="Times New Roman" w:cs="Times New Roman"/>
                <w:sz w:val="18"/>
                <w:szCs w:val="18"/>
                <w:lang w:eastAsia="ru-RU"/>
              </w:rPr>
              <w:t>человек</w:t>
            </w:r>
          </w:p>
        </w:tc>
        <w:tc>
          <w:tcPr>
            <w:tcW w:w="850"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1018</w:t>
            </w:r>
          </w:p>
        </w:tc>
        <w:tc>
          <w:tcPr>
            <w:tcW w:w="992"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698</w:t>
            </w:r>
          </w:p>
        </w:tc>
        <w:tc>
          <w:tcPr>
            <w:tcW w:w="851" w:type="dxa"/>
            <w:tcBorders>
              <w:top w:val="nil"/>
              <w:left w:val="single" w:sz="8" w:space="0" w:color="auto"/>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1440</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276"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206*</w:t>
            </w:r>
          </w:p>
        </w:tc>
      </w:tr>
      <w:tr w:rsidR="000F3020" w:rsidRPr="006400B6" w:rsidTr="000F3020">
        <w:trPr>
          <w:trHeight w:hRule="exact" w:val="573"/>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Default="000F3020" w:rsidP="000F3020">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Бассейны крытые и открытые </w:t>
            </w:r>
          </w:p>
          <w:p w:rsidR="000F3020" w:rsidRPr="00255316" w:rsidRDefault="000F3020" w:rsidP="000F3020">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общего пользования</w:t>
            </w:r>
          </w:p>
        </w:tc>
        <w:tc>
          <w:tcPr>
            <w:tcW w:w="1275" w:type="dxa"/>
            <w:tcBorders>
              <w:top w:val="nil"/>
              <w:left w:val="nil"/>
              <w:bottom w:val="single" w:sz="4" w:space="0" w:color="auto"/>
              <w:right w:val="single" w:sz="8" w:space="0" w:color="auto"/>
            </w:tcBorders>
            <w:shd w:val="clear" w:color="auto" w:fill="FFFFFF"/>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sidRPr="00690B96">
              <w:rPr>
                <w:rFonts w:ascii="Times New Roman" w:eastAsia="Times New Roman" w:hAnsi="Times New Roman" w:cs="Times New Roman"/>
                <w:sz w:val="18"/>
                <w:szCs w:val="18"/>
                <w:lang w:eastAsia="ru-RU"/>
              </w:rPr>
              <w:t>кв.м.зеркала воды</w:t>
            </w:r>
          </w:p>
        </w:tc>
        <w:tc>
          <w:tcPr>
            <w:tcW w:w="993" w:type="dxa"/>
            <w:tcBorders>
              <w:top w:val="nil"/>
              <w:left w:val="nil"/>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835" w:type="dxa"/>
            <w:tcBorders>
              <w:top w:val="nil"/>
              <w:left w:val="nil"/>
              <w:bottom w:val="single" w:sz="4" w:space="0" w:color="auto"/>
              <w:right w:val="single" w:sz="8" w:space="0" w:color="auto"/>
            </w:tcBorders>
            <w:shd w:val="clear" w:color="auto" w:fill="FFFFFF"/>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sidRPr="007E5F65">
              <w:rPr>
                <w:rFonts w:ascii="Times New Roman" w:eastAsia="Times New Roman" w:hAnsi="Times New Roman" w:cs="Times New Roman"/>
                <w:sz w:val="18"/>
                <w:szCs w:val="18"/>
                <w:lang w:eastAsia="ru-RU"/>
              </w:rPr>
              <w:t>25 кв.м.зеркала воды</w:t>
            </w:r>
            <w:r>
              <w:rPr>
                <w:rFonts w:ascii="Times New Roman" w:eastAsia="Times New Roman" w:hAnsi="Times New Roman" w:cs="Times New Roman"/>
                <w:sz w:val="18"/>
                <w:szCs w:val="18"/>
                <w:lang w:eastAsia="ru-RU"/>
              </w:rPr>
              <w:t xml:space="preserve"> на 1000</w:t>
            </w:r>
          </w:p>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человек</w:t>
            </w:r>
          </w:p>
        </w:tc>
        <w:tc>
          <w:tcPr>
            <w:tcW w:w="850"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13</w:t>
            </w:r>
          </w:p>
        </w:tc>
        <w:tc>
          <w:tcPr>
            <w:tcW w:w="992"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9</w:t>
            </w:r>
          </w:p>
        </w:tc>
        <w:tc>
          <w:tcPr>
            <w:tcW w:w="851" w:type="dxa"/>
            <w:tcBorders>
              <w:top w:val="nil"/>
              <w:left w:val="single" w:sz="8" w:space="0" w:color="auto"/>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13</w:t>
            </w:r>
          </w:p>
        </w:tc>
        <w:tc>
          <w:tcPr>
            <w:tcW w:w="1276"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0**</w:t>
            </w:r>
          </w:p>
        </w:tc>
      </w:tr>
      <w:tr w:rsidR="000F3020" w:rsidRPr="006400B6" w:rsidTr="00202D37">
        <w:trPr>
          <w:trHeight w:hRule="exact" w:val="546"/>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Клубы, дома культуры</w:t>
            </w:r>
          </w:p>
        </w:tc>
        <w:tc>
          <w:tcPr>
            <w:tcW w:w="1275" w:type="dxa"/>
            <w:tcBorders>
              <w:top w:val="nil"/>
              <w:left w:val="nil"/>
              <w:bottom w:val="single" w:sz="4" w:space="0" w:color="auto"/>
              <w:right w:val="nil"/>
            </w:tcBorders>
            <w:shd w:val="clear" w:color="auto" w:fill="FFFFFF"/>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место</w:t>
            </w:r>
          </w:p>
        </w:tc>
        <w:tc>
          <w:tcPr>
            <w:tcW w:w="993" w:type="dxa"/>
            <w:tcBorders>
              <w:top w:val="nil"/>
              <w:left w:val="single" w:sz="8" w:space="0" w:color="auto"/>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450</w:t>
            </w:r>
          </w:p>
        </w:tc>
        <w:tc>
          <w:tcPr>
            <w:tcW w:w="2835" w:type="dxa"/>
            <w:tcBorders>
              <w:top w:val="nil"/>
              <w:left w:val="nil"/>
              <w:bottom w:val="single" w:sz="4" w:space="0" w:color="auto"/>
              <w:right w:val="single" w:sz="8" w:space="0" w:color="auto"/>
            </w:tcBorders>
            <w:shd w:val="clear" w:color="auto" w:fill="FFFFFF"/>
            <w:vAlign w:val="center"/>
          </w:tcPr>
          <w:p w:rsidR="00202D37" w:rsidRDefault="00202D37"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150-200 </w:t>
            </w:r>
            <w:r w:rsidR="000F3020">
              <w:rPr>
                <w:rFonts w:ascii="Times New Roman" w:eastAsia="Times New Roman" w:hAnsi="Times New Roman" w:cs="Times New Roman"/>
                <w:sz w:val="18"/>
                <w:szCs w:val="18"/>
                <w:lang w:eastAsia="ru-RU"/>
              </w:rPr>
              <w:t xml:space="preserve"> мест</w:t>
            </w:r>
            <w:r w:rsidR="000F3020" w:rsidRPr="007E5F65">
              <w:rPr>
                <w:rFonts w:ascii="Times New Roman" w:eastAsia="Times New Roman" w:hAnsi="Times New Roman" w:cs="Times New Roman"/>
                <w:sz w:val="18"/>
                <w:szCs w:val="18"/>
                <w:lang w:eastAsia="ru-RU"/>
              </w:rPr>
              <w:t xml:space="preserve"> на 1000 </w:t>
            </w:r>
            <w:r w:rsidR="000F3020">
              <w:rPr>
                <w:rFonts w:ascii="Times New Roman" w:eastAsia="Times New Roman" w:hAnsi="Times New Roman" w:cs="Times New Roman"/>
                <w:sz w:val="18"/>
                <w:szCs w:val="18"/>
                <w:lang w:eastAsia="ru-RU"/>
              </w:rPr>
              <w:t>человек</w:t>
            </w:r>
            <w:r>
              <w:rPr>
                <w:rFonts w:ascii="Times New Roman" w:eastAsia="Times New Roman" w:hAnsi="Times New Roman" w:cs="Times New Roman"/>
                <w:sz w:val="18"/>
                <w:szCs w:val="18"/>
                <w:lang w:eastAsia="ru-RU"/>
              </w:rPr>
              <w:t>/</w:t>
            </w:r>
          </w:p>
          <w:p w:rsidR="000F3020" w:rsidRPr="007E5F65" w:rsidRDefault="00202D37"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20 мест на 100 человек</w:t>
            </w:r>
          </w:p>
        </w:tc>
        <w:tc>
          <w:tcPr>
            <w:tcW w:w="850" w:type="dxa"/>
            <w:tcBorders>
              <w:top w:val="nil"/>
              <w:left w:val="nil"/>
              <w:bottom w:val="single" w:sz="4" w:space="0" w:color="auto"/>
              <w:right w:val="single" w:sz="4" w:space="0" w:color="auto"/>
            </w:tcBorders>
            <w:shd w:val="clear" w:color="auto" w:fill="FFFFFF"/>
            <w:noWrap/>
            <w:vAlign w:val="center"/>
          </w:tcPr>
          <w:p w:rsidR="000F3020" w:rsidRPr="00255316" w:rsidRDefault="00123F5D"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91</w:t>
            </w:r>
          </w:p>
        </w:tc>
        <w:tc>
          <w:tcPr>
            <w:tcW w:w="992" w:type="dxa"/>
            <w:tcBorders>
              <w:top w:val="nil"/>
              <w:left w:val="nil"/>
              <w:bottom w:val="single" w:sz="4" w:space="0" w:color="auto"/>
              <w:right w:val="single" w:sz="8" w:space="0" w:color="auto"/>
            </w:tcBorders>
            <w:shd w:val="clear" w:color="auto" w:fill="FFFFFF"/>
            <w:noWrap/>
            <w:vAlign w:val="center"/>
          </w:tcPr>
          <w:p w:rsidR="000F3020" w:rsidRPr="00255316" w:rsidRDefault="00123F5D"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72</w:t>
            </w:r>
          </w:p>
        </w:tc>
        <w:tc>
          <w:tcPr>
            <w:tcW w:w="851" w:type="dxa"/>
            <w:tcBorders>
              <w:top w:val="nil"/>
              <w:left w:val="nil"/>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450</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276"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Pr="00255316" w:rsidRDefault="00123F5D"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625</w:t>
            </w:r>
            <w:r w:rsidR="000F3020">
              <w:rPr>
                <w:rFonts w:ascii="Times New Roman" w:eastAsia="Times New Roman" w:hAnsi="Times New Roman" w:cs="Times New Roman"/>
                <w:sz w:val="18"/>
                <w:szCs w:val="18"/>
                <w:lang w:eastAsia="ru-RU"/>
              </w:rPr>
              <w:t>*</w:t>
            </w:r>
          </w:p>
        </w:tc>
      </w:tr>
      <w:tr w:rsidR="000F3020" w:rsidRPr="006400B6" w:rsidTr="000F3020">
        <w:trPr>
          <w:trHeight w:hRule="exact" w:val="428"/>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Библиотеки</w:t>
            </w:r>
          </w:p>
        </w:tc>
        <w:tc>
          <w:tcPr>
            <w:tcW w:w="1275" w:type="dxa"/>
            <w:tcBorders>
              <w:top w:val="nil"/>
              <w:left w:val="nil"/>
              <w:bottom w:val="single" w:sz="4" w:space="0" w:color="auto"/>
              <w:right w:val="nil"/>
            </w:tcBorders>
            <w:shd w:val="clear" w:color="auto" w:fill="FFFFFF"/>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тыс.</w:t>
            </w:r>
            <w:r w:rsidRPr="00690B96">
              <w:rPr>
                <w:rFonts w:ascii="Times New Roman" w:eastAsia="Times New Roman" w:hAnsi="Times New Roman" w:cs="Times New Roman"/>
                <w:sz w:val="18"/>
                <w:szCs w:val="18"/>
                <w:lang w:eastAsia="ru-RU"/>
              </w:rPr>
              <w:t>ед.</w:t>
            </w:r>
          </w:p>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sidRPr="00690B96">
              <w:rPr>
                <w:rFonts w:ascii="Times New Roman" w:eastAsia="Times New Roman" w:hAnsi="Times New Roman" w:cs="Times New Roman"/>
                <w:sz w:val="18"/>
                <w:szCs w:val="18"/>
                <w:lang w:eastAsia="ru-RU"/>
              </w:rPr>
              <w:t>хранения</w:t>
            </w:r>
          </w:p>
        </w:tc>
        <w:tc>
          <w:tcPr>
            <w:tcW w:w="993" w:type="dxa"/>
            <w:tcBorders>
              <w:top w:val="nil"/>
              <w:left w:val="single" w:sz="8" w:space="0" w:color="auto"/>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6,52</w:t>
            </w:r>
          </w:p>
        </w:tc>
        <w:tc>
          <w:tcPr>
            <w:tcW w:w="2835" w:type="dxa"/>
            <w:tcBorders>
              <w:top w:val="nil"/>
              <w:left w:val="nil"/>
              <w:bottom w:val="single" w:sz="4" w:space="0" w:color="auto"/>
              <w:right w:val="single" w:sz="8" w:space="0" w:color="auto"/>
            </w:tcBorders>
            <w:shd w:val="clear" w:color="auto" w:fill="FFFFFF"/>
            <w:vAlign w:val="center"/>
          </w:tcPr>
          <w:p w:rsidR="000F3020" w:rsidRDefault="000F3020" w:rsidP="000F3020">
            <w:pPr>
              <w:spacing w:after="0" w:line="240" w:lineRule="auto"/>
              <w:jc w:val="center"/>
              <w:rPr>
                <w:rFonts w:ascii="Times New Roman" w:eastAsia="Times New Roman" w:hAnsi="Times New Roman" w:cs="Times New Roman"/>
                <w:sz w:val="18"/>
                <w:szCs w:val="18"/>
                <w:lang w:eastAsia="ru-RU"/>
              </w:rPr>
            </w:pPr>
            <w:r w:rsidRPr="007E5F65">
              <w:rPr>
                <w:rFonts w:ascii="Times New Roman" w:eastAsia="Times New Roman" w:hAnsi="Times New Roman" w:cs="Times New Roman"/>
                <w:sz w:val="18"/>
                <w:szCs w:val="18"/>
                <w:lang w:eastAsia="ru-RU"/>
              </w:rPr>
              <w:t>6</w:t>
            </w:r>
            <w:r>
              <w:rPr>
                <w:rFonts w:ascii="Times New Roman" w:eastAsia="Times New Roman" w:hAnsi="Times New Roman" w:cs="Times New Roman"/>
                <w:sz w:val="18"/>
                <w:szCs w:val="18"/>
                <w:lang w:eastAsia="ru-RU"/>
              </w:rPr>
              <w:t>,0 тыс.</w:t>
            </w:r>
            <w:r w:rsidRPr="007E5F65">
              <w:rPr>
                <w:rFonts w:ascii="Times New Roman" w:eastAsia="Times New Roman" w:hAnsi="Times New Roman" w:cs="Times New Roman"/>
                <w:sz w:val="18"/>
                <w:szCs w:val="18"/>
                <w:lang w:eastAsia="ru-RU"/>
              </w:rPr>
              <w:t xml:space="preserve">ед.хранения на 1000 </w:t>
            </w:r>
          </w:p>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человек</w:t>
            </w:r>
          </w:p>
        </w:tc>
        <w:tc>
          <w:tcPr>
            <w:tcW w:w="850"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3,13</w:t>
            </w:r>
          </w:p>
        </w:tc>
        <w:tc>
          <w:tcPr>
            <w:tcW w:w="992"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2,15</w:t>
            </w:r>
          </w:p>
        </w:tc>
        <w:tc>
          <w:tcPr>
            <w:tcW w:w="851" w:type="dxa"/>
            <w:tcBorders>
              <w:top w:val="nil"/>
              <w:left w:val="single" w:sz="8" w:space="0" w:color="auto"/>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6,52</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276"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303*</w:t>
            </w:r>
          </w:p>
        </w:tc>
      </w:tr>
      <w:tr w:rsidR="000F3020" w:rsidRPr="006400B6" w:rsidTr="000F3020">
        <w:trPr>
          <w:trHeight w:hRule="exact" w:val="287"/>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Кладбища</w:t>
            </w:r>
          </w:p>
        </w:tc>
        <w:tc>
          <w:tcPr>
            <w:tcW w:w="1275" w:type="dxa"/>
            <w:tcBorders>
              <w:top w:val="nil"/>
              <w:left w:val="nil"/>
              <w:bottom w:val="single" w:sz="4" w:space="0" w:color="auto"/>
              <w:right w:val="nil"/>
            </w:tcBorders>
            <w:shd w:val="clear" w:color="auto" w:fill="FFFFFF"/>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sidRPr="00690B96">
              <w:rPr>
                <w:rFonts w:ascii="Times New Roman" w:eastAsia="Times New Roman" w:hAnsi="Times New Roman" w:cs="Times New Roman"/>
                <w:sz w:val="18"/>
                <w:szCs w:val="18"/>
                <w:lang w:eastAsia="ru-RU"/>
              </w:rPr>
              <w:t>га</w:t>
            </w:r>
          </w:p>
        </w:tc>
        <w:tc>
          <w:tcPr>
            <w:tcW w:w="993" w:type="dxa"/>
            <w:tcBorders>
              <w:top w:val="nil"/>
              <w:left w:val="single" w:sz="8" w:space="0" w:color="auto"/>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2,03</w:t>
            </w:r>
          </w:p>
        </w:tc>
        <w:tc>
          <w:tcPr>
            <w:tcW w:w="2835" w:type="dxa"/>
            <w:tcBorders>
              <w:top w:val="nil"/>
              <w:left w:val="nil"/>
              <w:bottom w:val="single" w:sz="4" w:space="0" w:color="auto"/>
              <w:right w:val="single" w:sz="8" w:space="0" w:color="auto"/>
            </w:tcBorders>
            <w:shd w:val="clear" w:color="auto" w:fill="FFFFFF"/>
            <w:vAlign w:val="center"/>
          </w:tcPr>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sidRPr="007E5F65">
              <w:rPr>
                <w:rFonts w:ascii="Times New Roman" w:eastAsia="Times New Roman" w:hAnsi="Times New Roman" w:cs="Times New Roman"/>
                <w:sz w:val="18"/>
                <w:szCs w:val="18"/>
                <w:lang w:eastAsia="ru-RU"/>
              </w:rPr>
              <w:t xml:space="preserve">0,25 га на 1000 </w:t>
            </w:r>
            <w:r>
              <w:rPr>
                <w:rFonts w:ascii="Times New Roman" w:eastAsia="Times New Roman" w:hAnsi="Times New Roman" w:cs="Times New Roman"/>
                <w:sz w:val="18"/>
                <w:szCs w:val="18"/>
                <w:lang w:eastAsia="ru-RU"/>
              </w:rPr>
              <w:t>человек</w:t>
            </w:r>
          </w:p>
        </w:tc>
        <w:tc>
          <w:tcPr>
            <w:tcW w:w="850"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0,13</w:t>
            </w:r>
          </w:p>
        </w:tc>
        <w:tc>
          <w:tcPr>
            <w:tcW w:w="992" w:type="dxa"/>
            <w:tcBorders>
              <w:top w:val="nil"/>
              <w:left w:val="nil"/>
              <w:bottom w:val="single" w:sz="4" w:space="0" w:color="auto"/>
              <w:right w:val="single" w:sz="8"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0,09</w:t>
            </w:r>
          </w:p>
        </w:tc>
        <w:tc>
          <w:tcPr>
            <w:tcW w:w="851" w:type="dxa"/>
            <w:tcBorders>
              <w:top w:val="nil"/>
              <w:left w:val="nil"/>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2,03</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276"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2256*</w:t>
            </w:r>
          </w:p>
        </w:tc>
      </w:tr>
      <w:tr w:rsidR="000F3020" w:rsidRPr="006400B6" w:rsidTr="000F3020">
        <w:trPr>
          <w:trHeight w:hRule="exact" w:val="280"/>
          <w:jc w:val="center"/>
        </w:trPr>
        <w:tc>
          <w:tcPr>
            <w:tcW w:w="2684" w:type="dxa"/>
            <w:tcBorders>
              <w:top w:val="nil"/>
              <w:left w:val="single" w:sz="8"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rPr>
                <w:rFonts w:ascii="Times New Roman" w:eastAsia="Times New Roman" w:hAnsi="Times New Roman" w:cs="Times New Roman"/>
                <w:sz w:val="18"/>
                <w:szCs w:val="18"/>
                <w:lang w:eastAsia="ru-RU"/>
              </w:rPr>
            </w:pPr>
            <w:r w:rsidRPr="00255316">
              <w:rPr>
                <w:rFonts w:ascii="Times New Roman" w:eastAsia="Times New Roman" w:hAnsi="Times New Roman" w:cs="Times New Roman"/>
                <w:sz w:val="18"/>
                <w:szCs w:val="18"/>
                <w:lang w:eastAsia="ru-RU"/>
              </w:rPr>
              <w:t>Полиция</w:t>
            </w:r>
          </w:p>
        </w:tc>
        <w:tc>
          <w:tcPr>
            <w:tcW w:w="1275" w:type="dxa"/>
            <w:tcBorders>
              <w:top w:val="nil"/>
              <w:left w:val="nil"/>
              <w:bottom w:val="single" w:sz="4" w:space="0" w:color="auto"/>
              <w:right w:val="nil"/>
            </w:tcBorders>
            <w:shd w:val="clear" w:color="auto" w:fill="FFFFFF"/>
            <w:vAlign w:val="center"/>
          </w:tcPr>
          <w:p w:rsidR="000F3020" w:rsidRPr="00690B96" w:rsidRDefault="000F3020" w:rsidP="000F3020">
            <w:pPr>
              <w:spacing w:after="0" w:line="240" w:lineRule="auto"/>
              <w:ind w:left="-108" w:right="-101"/>
              <w:jc w:val="center"/>
              <w:rPr>
                <w:rFonts w:ascii="Times New Roman" w:eastAsia="Times New Roman" w:hAnsi="Times New Roman" w:cs="Times New Roman"/>
                <w:sz w:val="18"/>
                <w:szCs w:val="18"/>
                <w:lang w:eastAsia="ru-RU"/>
              </w:rPr>
            </w:pPr>
            <w:r w:rsidRPr="00690B96">
              <w:rPr>
                <w:rFonts w:ascii="Times New Roman" w:eastAsia="Times New Roman" w:hAnsi="Times New Roman" w:cs="Times New Roman"/>
                <w:sz w:val="18"/>
                <w:szCs w:val="18"/>
                <w:lang w:eastAsia="ru-RU"/>
              </w:rPr>
              <w:t>УПП</w:t>
            </w:r>
          </w:p>
        </w:tc>
        <w:tc>
          <w:tcPr>
            <w:tcW w:w="993" w:type="dxa"/>
            <w:tcBorders>
              <w:top w:val="nil"/>
              <w:left w:val="single" w:sz="8" w:space="0" w:color="auto"/>
              <w:bottom w:val="single" w:sz="4" w:space="0" w:color="auto"/>
              <w:right w:val="single" w:sz="8"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2835" w:type="dxa"/>
            <w:tcBorders>
              <w:top w:val="nil"/>
              <w:left w:val="nil"/>
              <w:bottom w:val="single" w:sz="4" w:space="0" w:color="auto"/>
              <w:right w:val="single" w:sz="8" w:space="0" w:color="auto"/>
            </w:tcBorders>
            <w:shd w:val="clear" w:color="auto" w:fill="FFFFFF"/>
            <w:vAlign w:val="center"/>
          </w:tcPr>
          <w:p w:rsidR="000F3020" w:rsidRPr="007E5F65" w:rsidRDefault="000F3020" w:rsidP="000F3020">
            <w:pPr>
              <w:spacing w:after="0" w:line="240" w:lineRule="auto"/>
              <w:jc w:val="center"/>
              <w:rPr>
                <w:rFonts w:ascii="Times New Roman" w:eastAsia="Times New Roman" w:hAnsi="Times New Roman" w:cs="Times New Roman"/>
                <w:sz w:val="18"/>
                <w:szCs w:val="18"/>
                <w:lang w:eastAsia="ru-RU"/>
              </w:rPr>
            </w:pPr>
            <w:r w:rsidRPr="007E5F65">
              <w:rPr>
                <w:rFonts w:ascii="Times New Roman" w:eastAsia="Times New Roman" w:hAnsi="Times New Roman" w:cs="Times New Roman"/>
                <w:sz w:val="18"/>
                <w:szCs w:val="18"/>
                <w:lang w:eastAsia="ru-RU"/>
              </w:rPr>
              <w:t>1 УПП 2,8 тыс.</w:t>
            </w:r>
            <w:r>
              <w:rPr>
                <w:rFonts w:ascii="Times New Roman" w:eastAsia="Times New Roman" w:hAnsi="Times New Roman" w:cs="Times New Roman"/>
                <w:sz w:val="18"/>
                <w:szCs w:val="18"/>
                <w:lang w:eastAsia="ru-RU"/>
              </w:rPr>
              <w:t xml:space="preserve"> человек</w:t>
            </w:r>
          </w:p>
        </w:tc>
        <w:tc>
          <w:tcPr>
            <w:tcW w:w="850"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ind w:left="-108"/>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992" w:type="dxa"/>
            <w:tcBorders>
              <w:top w:val="nil"/>
              <w:left w:val="nil"/>
              <w:bottom w:val="single" w:sz="4" w:space="0" w:color="auto"/>
              <w:right w:val="single" w:sz="8"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851" w:type="dxa"/>
            <w:tcBorders>
              <w:top w:val="nil"/>
              <w:left w:val="nil"/>
              <w:bottom w:val="single" w:sz="4" w:space="0" w:color="auto"/>
              <w:right w:val="single" w:sz="4" w:space="0" w:color="auto"/>
            </w:tcBorders>
            <w:shd w:val="clear" w:color="auto" w:fill="FFFFFF"/>
            <w:noWrap/>
            <w:vAlign w:val="center"/>
          </w:tcPr>
          <w:p w:rsidR="000F3020" w:rsidRPr="00690B9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1276" w:type="dxa"/>
            <w:tcBorders>
              <w:top w:val="nil"/>
              <w:left w:val="nil"/>
              <w:bottom w:val="single" w:sz="4" w:space="0" w:color="auto"/>
              <w:right w:val="single" w:sz="4" w:space="0" w:color="auto"/>
            </w:tcBorders>
            <w:shd w:val="clear" w:color="auto" w:fill="FFFFFF"/>
            <w:noWrap/>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2409" w:type="dxa"/>
            <w:tcBorders>
              <w:top w:val="nil"/>
              <w:left w:val="single" w:sz="4" w:space="0" w:color="auto"/>
              <w:bottom w:val="single" w:sz="4" w:space="0" w:color="auto"/>
              <w:right w:val="single" w:sz="8" w:space="0" w:color="auto"/>
            </w:tcBorders>
            <w:shd w:val="clear" w:color="auto" w:fill="FFFFFF"/>
            <w:vAlign w:val="center"/>
          </w:tcPr>
          <w:p w:rsidR="000F3020" w:rsidRPr="00255316" w:rsidRDefault="000F3020" w:rsidP="000F3020">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100</w:t>
            </w:r>
          </w:p>
        </w:tc>
      </w:tr>
    </w:tbl>
    <w:p w:rsidR="000F3020" w:rsidRDefault="000F3020" w:rsidP="000F3020">
      <w:pPr>
        <w:spacing w:after="0" w:line="240" w:lineRule="auto"/>
        <w:ind w:left="709"/>
        <w:rPr>
          <w:rFonts w:ascii="Times New Roman" w:eastAsia="Times New Roman" w:hAnsi="Times New Roman" w:cs="Times New Roman"/>
          <w:bCs/>
          <w:sz w:val="20"/>
          <w:szCs w:val="20"/>
          <w:lang w:eastAsia="ru-RU"/>
        </w:rPr>
      </w:pPr>
    </w:p>
    <w:p w:rsidR="000F3020" w:rsidRDefault="000F3020" w:rsidP="000F3020">
      <w:pPr>
        <w:spacing w:after="0" w:line="240" w:lineRule="auto"/>
        <w:ind w:left="709"/>
        <w:rPr>
          <w:rFonts w:ascii="Times New Roman" w:eastAsia="Times New Roman" w:hAnsi="Times New Roman" w:cs="Times New Roman"/>
          <w:bCs/>
          <w:sz w:val="18"/>
          <w:szCs w:val="18"/>
          <w:lang w:eastAsia="ru-RU"/>
        </w:rPr>
      </w:pPr>
      <w:r w:rsidRPr="009F583B">
        <w:rPr>
          <w:rFonts w:ascii="Times New Roman" w:eastAsia="Times New Roman" w:hAnsi="Times New Roman" w:cs="Times New Roman"/>
          <w:bCs/>
          <w:sz w:val="18"/>
          <w:szCs w:val="18"/>
          <w:lang w:eastAsia="ru-RU"/>
        </w:rPr>
        <w:t>*показатель обеспеченности более 100% связан с тем, что существующая мощность объектов превышает потребную на расчетный срок.</w:t>
      </w:r>
    </w:p>
    <w:p w:rsidR="000F3020" w:rsidRDefault="000F3020" w:rsidP="000F3020">
      <w:pPr>
        <w:spacing w:after="0" w:line="240" w:lineRule="auto"/>
        <w:rPr>
          <w:rFonts w:ascii="Times New Roman" w:eastAsia="Times New Roman" w:hAnsi="Times New Roman" w:cs="Times New Roman"/>
          <w:sz w:val="18"/>
          <w:szCs w:val="18"/>
          <w:lang w:val="x-none" w:eastAsia="x-none"/>
        </w:rPr>
      </w:pPr>
      <w:r>
        <w:rPr>
          <w:rFonts w:ascii="Times New Roman" w:eastAsia="Times New Roman" w:hAnsi="Times New Roman" w:cs="Times New Roman"/>
          <w:bCs/>
          <w:sz w:val="18"/>
          <w:szCs w:val="18"/>
          <w:lang w:eastAsia="ru-RU"/>
        </w:rPr>
        <w:t xml:space="preserve">               </w:t>
      </w:r>
      <w:r w:rsidRPr="00081084">
        <w:rPr>
          <w:rFonts w:ascii="Times New Roman" w:eastAsia="Times New Roman" w:hAnsi="Times New Roman" w:cs="Times New Roman"/>
          <w:bCs/>
          <w:sz w:val="18"/>
          <w:szCs w:val="18"/>
          <w:lang w:eastAsia="ru-RU"/>
        </w:rPr>
        <w:t>**</w:t>
      </w:r>
      <w:r w:rsidRPr="00081084">
        <w:rPr>
          <w:rFonts w:ascii="Times New Roman" w:eastAsia="Times New Roman" w:hAnsi="Times New Roman" w:cs="Times New Roman"/>
          <w:sz w:val="18"/>
          <w:szCs w:val="18"/>
          <w:lang w:val="x-none" w:eastAsia="x-none"/>
        </w:rPr>
        <w:t xml:space="preserve">поскольку больницы </w:t>
      </w:r>
      <w:r w:rsidRPr="00081084">
        <w:rPr>
          <w:rFonts w:ascii="Times New Roman" w:eastAsia="Times New Roman" w:hAnsi="Times New Roman" w:cs="Times New Roman"/>
          <w:sz w:val="18"/>
          <w:szCs w:val="18"/>
          <w:lang w:eastAsia="x-none"/>
        </w:rPr>
        <w:t xml:space="preserve">и бассейны </w:t>
      </w:r>
      <w:r w:rsidRPr="00081084">
        <w:rPr>
          <w:rFonts w:ascii="Times New Roman" w:eastAsia="Times New Roman" w:hAnsi="Times New Roman" w:cs="Times New Roman"/>
          <w:sz w:val="18"/>
          <w:szCs w:val="18"/>
          <w:lang w:val="x-none" w:eastAsia="x-none"/>
        </w:rPr>
        <w:t>имеют районный уровень обслуживания, размещение их предусматривается в районном центре муниципального района. Обеспеченность больничными</w:t>
      </w:r>
    </w:p>
    <w:p w:rsidR="000F3020" w:rsidRPr="00081084" w:rsidRDefault="000F3020" w:rsidP="000F3020">
      <w:pPr>
        <w:spacing w:after="0" w:line="240" w:lineRule="auto"/>
        <w:rPr>
          <w:rFonts w:ascii="Times New Roman" w:eastAsia="Times New Roman" w:hAnsi="Times New Roman" w:cs="Times New Roman"/>
          <w:sz w:val="18"/>
          <w:szCs w:val="18"/>
          <w:lang w:eastAsia="x-none"/>
        </w:rPr>
      </w:pPr>
      <w:r>
        <w:rPr>
          <w:rFonts w:ascii="Times New Roman" w:eastAsia="Times New Roman" w:hAnsi="Times New Roman" w:cs="Times New Roman"/>
          <w:sz w:val="18"/>
          <w:szCs w:val="18"/>
          <w:lang w:eastAsia="x-none"/>
        </w:rPr>
        <w:t xml:space="preserve">              </w:t>
      </w:r>
      <w:r w:rsidRPr="00081084">
        <w:rPr>
          <w:rFonts w:ascii="Times New Roman" w:eastAsia="Times New Roman" w:hAnsi="Times New Roman" w:cs="Times New Roman"/>
          <w:sz w:val="18"/>
          <w:szCs w:val="18"/>
          <w:lang w:val="x-none" w:eastAsia="x-none"/>
        </w:rPr>
        <w:t xml:space="preserve"> </w:t>
      </w:r>
      <w:r>
        <w:rPr>
          <w:rFonts w:ascii="Times New Roman" w:eastAsia="Times New Roman" w:hAnsi="Times New Roman" w:cs="Times New Roman"/>
          <w:sz w:val="18"/>
          <w:szCs w:val="18"/>
          <w:lang w:eastAsia="x-none"/>
        </w:rPr>
        <w:t xml:space="preserve">    </w:t>
      </w:r>
      <w:r w:rsidRPr="00081084">
        <w:rPr>
          <w:rFonts w:ascii="Times New Roman" w:eastAsia="Times New Roman" w:hAnsi="Times New Roman" w:cs="Times New Roman"/>
          <w:sz w:val="18"/>
          <w:szCs w:val="18"/>
          <w:lang w:val="x-none" w:eastAsia="x-none"/>
        </w:rPr>
        <w:t xml:space="preserve">учреждениями </w:t>
      </w:r>
      <w:r w:rsidRPr="00081084">
        <w:rPr>
          <w:rFonts w:ascii="Times New Roman" w:eastAsia="Times New Roman" w:hAnsi="Times New Roman" w:cs="Times New Roman"/>
          <w:sz w:val="18"/>
          <w:szCs w:val="18"/>
          <w:lang w:eastAsia="x-none"/>
        </w:rPr>
        <w:t xml:space="preserve">и бассейнами </w:t>
      </w:r>
      <w:r w:rsidRPr="00081084">
        <w:rPr>
          <w:rFonts w:ascii="Times New Roman" w:eastAsia="Times New Roman" w:hAnsi="Times New Roman" w:cs="Times New Roman"/>
          <w:sz w:val="18"/>
          <w:szCs w:val="18"/>
          <w:lang w:val="x-none" w:eastAsia="x-none"/>
        </w:rPr>
        <w:t>рассчитывается от населения района в цело</w:t>
      </w:r>
      <w:r w:rsidRPr="00081084">
        <w:rPr>
          <w:rFonts w:ascii="Times New Roman" w:eastAsia="Times New Roman" w:hAnsi="Times New Roman" w:cs="Times New Roman"/>
          <w:sz w:val="18"/>
          <w:szCs w:val="18"/>
          <w:lang w:eastAsia="x-none"/>
        </w:rPr>
        <w:t>м.</w:t>
      </w:r>
    </w:p>
    <w:p w:rsidR="000F3020" w:rsidRPr="00081084" w:rsidRDefault="000F3020" w:rsidP="000F3020">
      <w:pPr>
        <w:spacing w:after="0" w:line="240" w:lineRule="auto"/>
        <w:ind w:left="709"/>
        <w:rPr>
          <w:rFonts w:ascii="Times New Roman" w:eastAsia="Times New Roman" w:hAnsi="Times New Roman" w:cs="Times New Roman"/>
          <w:bCs/>
          <w:sz w:val="18"/>
          <w:szCs w:val="18"/>
          <w:lang w:eastAsia="ru-RU"/>
        </w:rPr>
      </w:pPr>
    </w:p>
    <w:p w:rsidR="000F3020" w:rsidRDefault="000F3020" w:rsidP="000F3020">
      <w:pPr>
        <w:widowControl w:val="0"/>
        <w:spacing w:before="64" w:after="0" w:line="322" w:lineRule="exact"/>
        <w:ind w:right="637"/>
        <w:jc w:val="right"/>
        <w:rPr>
          <w:rFonts w:ascii="Times New Roman" w:eastAsia="Times New Roman" w:hAnsi="Times New Roman" w:cs="Times New Roman"/>
          <w:spacing w:val="-1"/>
          <w:sz w:val="28"/>
          <w:szCs w:val="28"/>
        </w:rPr>
      </w:pPr>
    </w:p>
    <w:p w:rsidR="000F3020" w:rsidRDefault="000F3020" w:rsidP="000F3020">
      <w:pPr>
        <w:widowControl w:val="0"/>
        <w:spacing w:before="64" w:after="0" w:line="322" w:lineRule="exact"/>
        <w:ind w:right="637"/>
        <w:jc w:val="right"/>
        <w:rPr>
          <w:rFonts w:ascii="Times New Roman" w:eastAsia="Times New Roman" w:hAnsi="Times New Roman" w:cs="Times New Roman"/>
          <w:spacing w:val="-1"/>
          <w:sz w:val="28"/>
          <w:szCs w:val="28"/>
        </w:rPr>
      </w:pPr>
    </w:p>
    <w:p w:rsidR="000F3020" w:rsidRDefault="000F3020" w:rsidP="000F3020">
      <w:pPr>
        <w:widowControl w:val="0"/>
        <w:spacing w:before="64" w:after="0" w:line="322" w:lineRule="exact"/>
        <w:ind w:right="637"/>
        <w:jc w:val="right"/>
        <w:rPr>
          <w:rFonts w:ascii="Times New Roman" w:eastAsia="Times New Roman" w:hAnsi="Times New Roman" w:cs="Times New Roman"/>
          <w:spacing w:val="-1"/>
          <w:sz w:val="28"/>
          <w:szCs w:val="28"/>
        </w:rPr>
      </w:pPr>
    </w:p>
    <w:p w:rsidR="000F3020" w:rsidRDefault="000F3020" w:rsidP="000F3020">
      <w:pPr>
        <w:widowControl w:val="0"/>
        <w:spacing w:before="64" w:after="0" w:line="322" w:lineRule="exact"/>
        <w:ind w:right="637"/>
        <w:jc w:val="right"/>
        <w:rPr>
          <w:rFonts w:ascii="Times New Roman" w:eastAsia="Times New Roman" w:hAnsi="Times New Roman" w:cs="Times New Roman"/>
          <w:spacing w:val="-1"/>
          <w:sz w:val="28"/>
          <w:szCs w:val="28"/>
        </w:rPr>
      </w:pPr>
    </w:p>
    <w:p w:rsidR="000F3020" w:rsidRDefault="000F3020" w:rsidP="000F3020">
      <w:pPr>
        <w:widowControl w:val="0"/>
        <w:spacing w:before="64" w:after="0" w:line="322" w:lineRule="exact"/>
        <w:ind w:right="637"/>
        <w:jc w:val="right"/>
        <w:rPr>
          <w:rFonts w:ascii="Times New Roman" w:eastAsia="Times New Roman" w:hAnsi="Times New Roman" w:cs="Times New Roman"/>
          <w:spacing w:val="-1"/>
          <w:sz w:val="28"/>
          <w:szCs w:val="28"/>
        </w:rPr>
      </w:pPr>
    </w:p>
    <w:p w:rsidR="000F3020" w:rsidRDefault="000F3020" w:rsidP="000F3020">
      <w:pPr>
        <w:widowControl w:val="0"/>
        <w:spacing w:before="64" w:after="0" w:line="322" w:lineRule="exact"/>
        <w:ind w:right="637"/>
        <w:jc w:val="right"/>
        <w:rPr>
          <w:rFonts w:ascii="Times New Roman" w:eastAsia="Times New Roman" w:hAnsi="Times New Roman" w:cs="Times New Roman"/>
          <w:spacing w:val="-1"/>
          <w:sz w:val="28"/>
          <w:szCs w:val="28"/>
        </w:rPr>
      </w:pPr>
    </w:p>
    <w:p w:rsidR="000F3020" w:rsidRPr="00255F60" w:rsidRDefault="000F3020" w:rsidP="000F3020">
      <w:pPr>
        <w:widowControl w:val="0"/>
        <w:spacing w:before="64" w:after="0" w:line="322" w:lineRule="exact"/>
        <w:ind w:right="637"/>
        <w:jc w:val="right"/>
        <w:rPr>
          <w:rFonts w:ascii="Times New Roman" w:eastAsia="Times New Roman" w:hAnsi="Times New Roman" w:cs="Times New Roman"/>
          <w:sz w:val="28"/>
          <w:szCs w:val="28"/>
        </w:rPr>
      </w:pPr>
      <w:r>
        <w:rPr>
          <w:rFonts w:ascii="Times New Roman" w:eastAsia="Times New Roman" w:hAnsi="Times New Roman" w:cs="Times New Roman"/>
          <w:spacing w:val="-1"/>
          <w:sz w:val="28"/>
          <w:szCs w:val="28"/>
        </w:rPr>
        <w:t xml:space="preserve">   </w:t>
      </w:r>
      <w:r w:rsidRPr="00255F60">
        <w:rPr>
          <w:rFonts w:ascii="Times New Roman" w:eastAsia="Times New Roman" w:hAnsi="Times New Roman" w:cs="Times New Roman"/>
          <w:spacing w:val="-1"/>
          <w:sz w:val="28"/>
          <w:szCs w:val="28"/>
        </w:rPr>
        <w:t>Таблица</w:t>
      </w:r>
      <w:r w:rsidRPr="00255F60">
        <w:rPr>
          <w:rFonts w:ascii="Times New Roman" w:eastAsia="Times New Roman" w:hAnsi="Times New Roman" w:cs="Times New Roman"/>
          <w:sz w:val="28"/>
          <w:szCs w:val="28"/>
        </w:rPr>
        <w:t xml:space="preserve"> </w:t>
      </w:r>
      <w:r w:rsidRPr="00255F60">
        <w:rPr>
          <w:rFonts w:ascii="Times New Roman" w:eastAsia="Times New Roman" w:hAnsi="Times New Roman" w:cs="Times New Roman"/>
          <w:spacing w:val="-1"/>
          <w:sz w:val="28"/>
          <w:szCs w:val="28"/>
        </w:rPr>
        <w:t>3.7.2.</w:t>
      </w:r>
    </w:p>
    <w:p w:rsidR="000F3020" w:rsidRPr="00255F60" w:rsidRDefault="000F3020" w:rsidP="000F3020">
      <w:pPr>
        <w:widowControl w:val="0"/>
        <w:spacing w:before="5" w:after="0" w:line="240" w:lineRule="auto"/>
        <w:ind w:left="2537"/>
        <w:jc w:val="center"/>
        <w:rPr>
          <w:rFonts w:ascii="Times New Roman" w:eastAsia="Calibri" w:hAnsi="Times New Roman" w:cs="Times New Roman"/>
          <w:spacing w:val="-1"/>
          <w:sz w:val="28"/>
        </w:rPr>
      </w:pPr>
      <w:r w:rsidRPr="00255F60">
        <w:rPr>
          <w:rFonts w:ascii="Times New Roman" w:eastAsia="Calibri" w:hAnsi="Times New Roman" w:cs="Times New Roman"/>
          <w:spacing w:val="-1"/>
          <w:sz w:val="28"/>
        </w:rPr>
        <w:t xml:space="preserve">Перечень </w:t>
      </w:r>
      <w:r w:rsidRPr="00255F60">
        <w:rPr>
          <w:rFonts w:ascii="Times New Roman" w:eastAsia="Calibri" w:hAnsi="Times New Roman" w:cs="Times New Roman"/>
          <w:spacing w:val="-2"/>
          <w:sz w:val="28"/>
        </w:rPr>
        <w:t>мероприятий</w:t>
      </w:r>
      <w:r w:rsidRPr="00255F60">
        <w:rPr>
          <w:rFonts w:ascii="Times New Roman" w:eastAsia="Calibri" w:hAnsi="Times New Roman" w:cs="Times New Roman"/>
          <w:spacing w:val="-3"/>
          <w:sz w:val="28"/>
        </w:rPr>
        <w:t xml:space="preserve"> </w:t>
      </w:r>
      <w:r w:rsidRPr="00255F60">
        <w:rPr>
          <w:rFonts w:ascii="Times New Roman" w:eastAsia="Calibri" w:hAnsi="Times New Roman" w:cs="Times New Roman"/>
          <w:spacing w:val="1"/>
          <w:sz w:val="28"/>
        </w:rPr>
        <w:t>по</w:t>
      </w:r>
      <w:r w:rsidRPr="00255F60">
        <w:rPr>
          <w:rFonts w:ascii="Times New Roman" w:eastAsia="Calibri" w:hAnsi="Times New Roman" w:cs="Times New Roman"/>
          <w:spacing w:val="-3"/>
          <w:sz w:val="28"/>
        </w:rPr>
        <w:t xml:space="preserve"> </w:t>
      </w:r>
      <w:r w:rsidRPr="00255F60">
        <w:rPr>
          <w:rFonts w:ascii="Times New Roman" w:eastAsia="Calibri" w:hAnsi="Times New Roman" w:cs="Times New Roman"/>
          <w:spacing w:val="-1"/>
          <w:sz w:val="28"/>
        </w:rPr>
        <w:t>развитию сферы</w:t>
      </w:r>
      <w:r w:rsidRPr="00255F60">
        <w:rPr>
          <w:rFonts w:ascii="Times New Roman" w:eastAsia="Calibri" w:hAnsi="Times New Roman" w:cs="Times New Roman"/>
          <w:spacing w:val="-4"/>
          <w:sz w:val="28"/>
        </w:rPr>
        <w:t xml:space="preserve"> </w:t>
      </w:r>
      <w:r w:rsidRPr="00255F60">
        <w:rPr>
          <w:rFonts w:ascii="Times New Roman" w:eastAsia="Calibri" w:hAnsi="Times New Roman" w:cs="Times New Roman"/>
          <w:spacing w:val="-1"/>
          <w:sz w:val="28"/>
        </w:rPr>
        <w:t>обслуживания</w:t>
      </w:r>
      <w:r w:rsidRPr="00255F60">
        <w:rPr>
          <w:rFonts w:ascii="Times New Roman" w:eastAsia="Calibri" w:hAnsi="Times New Roman" w:cs="Times New Roman"/>
          <w:spacing w:val="-4"/>
          <w:sz w:val="28"/>
        </w:rPr>
        <w:t xml:space="preserve"> </w:t>
      </w:r>
      <w:r w:rsidRPr="00255F60">
        <w:rPr>
          <w:rFonts w:ascii="Times New Roman" w:eastAsia="Calibri" w:hAnsi="Times New Roman" w:cs="Times New Roman"/>
          <w:spacing w:val="-1"/>
          <w:sz w:val="28"/>
        </w:rPr>
        <w:t>на территории</w:t>
      </w:r>
      <w:r w:rsidRPr="00255F60">
        <w:rPr>
          <w:rFonts w:ascii="Times New Roman" w:eastAsia="Calibri" w:hAnsi="Times New Roman" w:cs="Times New Roman"/>
          <w:spacing w:val="1"/>
          <w:sz w:val="28"/>
        </w:rPr>
        <w:t xml:space="preserve"> </w:t>
      </w:r>
      <w:r>
        <w:rPr>
          <w:rFonts w:ascii="Times New Roman" w:eastAsia="Calibri" w:hAnsi="Times New Roman" w:cs="Times New Roman"/>
          <w:spacing w:val="1"/>
          <w:sz w:val="28"/>
        </w:rPr>
        <w:t xml:space="preserve">Сарлинского сельского поселения </w:t>
      </w:r>
      <w:r>
        <w:rPr>
          <w:rFonts w:ascii="Times New Roman" w:eastAsia="Calibri" w:hAnsi="Times New Roman" w:cs="Times New Roman"/>
          <w:spacing w:val="-1"/>
          <w:sz w:val="28"/>
        </w:rPr>
        <w:t>Азнакаевского муниципального района</w:t>
      </w:r>
      <w:r w:rsidRPr="00255F60">
        <w:rPr>
          <w:rFonts w:ascii="Times New Roman" w:eastAsia="Calibri" w:hAnsi="Times New Roman" w:cs="Times New Roman"/>
          <w:spacing w:val="-1"/>
          <w:sz w:val="28"/>
        </w:rPr>
        <w:t xml:space="preserve"> Республики Татарстан</w:t>
      </w:r>
    </w:p>
    <w:p w:rsidR="000F3020" w:rsidRPr="00255F60" w:rsidRDefault="000F3020" w:rsidP="000F3020">
      <w:pPr>
        <w:widowControl w:val="0"/>
        <w:spacing w:before="5" w:after="0" w:line="240" w:lineRule="auto"/>
        <w:ind w:left="2537"/>
        <w:rPr>
          <w:rFonts w:ascii="Times New Roman" w:eastAsia="Calibri" w:hAnsi="Times New Roman" w:cs="Times New Roman"/>
          <w:spacing w:val="-1"/>
          <w:sz w:val="28"/>
        </w:rPr>
      </w:pPr>
    </w:p>
    <w:tbl>
      <w:tblPr>
        <w:tblStyle w:val="TableNormal10"/>
        <w:tblW w:w="0" w:type="auto"/>
        <w:jc w:val="center"/>
        <w:tblLayout w:type="fixed"/>
        <w:tblLook w:val="01E0" w:firstRow="1" w:lastRow="1" w:firstColumn="1" w:lastColumn="1" w:noHBand="0" w:noVBand="0"/>
      </w:tblPr>
      <w:tblGrid>
        <w:gridCol w:w="420"/>
        <w:gridCol w:w="1984"/>
        <w:gridCol w:w="2126"/>
        <w:gridCol w:w="2127"/>
        <w:gridCol w:w="992"/>
        <w:gridCol w:w="1701"/>
        <w:gridCol w:w="1134"/>
        <w:gridCol w:w="1276"/>
        <w:gridCol w:w="1275"/>
        <w:gridCol w:w="2636"/>
      </w:tblGrid>
      <w:tr w:rsidR="000F3020" w:rsidRPr="00A32249" w:rsidTr="000F3020">
        <w:trPr>
          <w:trHeight w:hRule="exact" w:val="372"/>
          <w:jc w:val="center"/>
        </w:trPr>
        <w:tc>
          <w:tcPr>
            <w:tcW w:w="420" w:type="dxa"/>
            <w:vMerge w:val="restart"/>
            <w:tcBorders>
              <w:top w:val="single" w:sz="5" w:space="0" w:color="000000"/>
              <w:left w:val="single" w:sz="5" w:space="0" w:color="000000"/>
              <w:right w:val="single" w:sz="5" w:space="0" w:color="000000"/>
            </w:tcBorders>
            <w:vAlign w:val="center"/>
          </w:tcPr>
          <w:p w:rsidR="000F3020" w:rsidRPr="00A32249" w:rsidRDefault="000F3020" w:rsidP="000F3020">
            <w:pPr>
              <w:jc w:val="center"/>
              <w:rPr>
                <w:rFonts w:ascii="Times New Roman" w:eastAsia="Times New Roman" w:hAnsi="Times New Roman" w:cs="Times New Roman"/>
                <w:sz w:val="20"/>
                <w:szCs w:val="20"/>
                <w:lang w:eastAsia="ru-RU"/>
              </w:rPr>
            </w:pPr>
            <w:r w:rsidRPr="00A32249">
              <w:rPr>
                <w:rFonts w:ascii="Times New Roman" w:eastAsia="Times New Roman" w:hAnsi="Times New Roman" w:cs="Times New Roman"/>
                <w:sz w:val="20"/>
                <w:szCs w:val="20"/>
                <w:lang w:eastAsia="ru-RU"/>
              </w:rPr>
              <w:t>№ п/п</w:t>
            </w:r>
          </w:p>
        </w:tc>
        <w:tc>
          <w:tcPr>
            <w:tcW w:w="1984" w:type="dxa"/>
            <w:vMerge w:val="restart"/>
            <w:tcBorders>
              <w:top w:val="single" w:sz="5" w:space="0" w:color="000000"/>
              <w:left w:val="single" w:sz="5" w:space="0" w:color="000000"/>
              <w:right w:val="single" w:sz="5" w:space="0" w:color="000000"/>
            </w:tcBorders>
            <w:vAlign w:val="center"/>
          </w:tcPr>
          <w:p w:rsidR="000F3020" w:rsidRPr="00A32249" w:rsidRDefault="000F3020" w:rsidP="000F3020">
            <w:pPr>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 xml:space="preserve">Наименование </w:t>
            </w:r>
          </w:p>
          <w:p w:rsidR="000F3020" w:rsidRPr="00A32249" w:rsidRDefault="000F3020" w:rsidP="000F3020">
            <w:pPr>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населенного пункта, входящего в состав поселения</w:t>
            </w:r>
          </w:p>
        </w:tc>
        <w:tc>
          <w:tcPr>
            <w:tcW w:w="2126" w:type="dxa"/>
            <w:vMerge w:val="restart"/>
            <w:tcBorders>
              <w:top w:val="single" w:sz="5" w:space="0" w:color="000000"/>
              <w:left w:val="single" w:sz="5" w:space="0" w:color="000000"/>
              <w:right w:val="single" w:sz="5" w:space="0" w:color="000000"/>
            </w:tcBorders>
            <w:vAlign w:val="center"/>
          </w:tcPr>
          <w:p w:rsidR="000F3020" w:rsidRPr="00A32249" w:rsidRDefault="000F3020" w:rsidP="000F3020">
            <w:pPr>
              <w:jc w:val="center"/>
              <w:rPr>
                <w:rFonts w:ascii="Times New Roman" w:eastAsia="Times New Roman" w:hAnsi="Times New Roman" w:cs="Times New Roman"/>
                <w:sz w:val="20"/>
                <w:szCs w:val="20"/>
                <w:lang w:eastAsia="ru-RU"/>
              </w:rPr>
            </w:pPr>
            <w:r w:rsidRPr="00A32249">
              <w:rPr>
                <w:rFonts w:ascii="Times New Roman" w:eastAsia="Times New Roman" w:hAnsi="Times New Roman" w:cs="Times New Roman"/>
                <w:sz w:val="20"/>
                <w:szCs w:val="20"/>
                <w:lang w:eastAsia="ru-RU"/>
              </w:rPr>
              <w:t xml:space="preserve">Наименование </w:t>
            </w:r>
          </w:p>
          <w:p w:rsidR="000F3020" w:rsidRPr="00A32249" w:rsidRDefault="000F3020" w:rsidP="000F3020">
            <w:pPr>
              <w:jc w:val="center"/>
              <w:rPr>
                <w:rFonts w:ascii="Times New Roman" w:eastAsia="Times New Roman" w:hAnsi="Times New Roman" w:cs="Times New Roman"/>
                <w:sz w:val="20"/>
                <w:szCs w:val="20"/>
                <w:lang w:eastAsia="ru-RU"/>
              </w:rPr>
            </w:pPr>
            <w:r w:rsidRPr="00A32249">
              <w:rPr>
                <w:rFonts w:ascii="Times New Roman" w:eastAsia="Times New Roman" w:hAnsi="Times New Roman" w:cs="Times New Roman"/>
                <w:sz w:val="20"/>
                <w:szCs w:val="20"/>
                <w:lang w:eastAsia="ru-RU"/>
              </w:rPr>
              <w:t>объекта</w:t>
            </w:r>
          </w:p>
        </w:tc>
        <w:tc>
          <w:tcPr>
            <w:tcW w:w="2127" w:type="dxa"/>
            <w:vMerge w:val="restart"/>
            <w:tcBorders>
              <w:top w:val="single" w:sz="5" w:space="0" w:color="000000"/>
              <w:left w:val="single" w:sz="5" w:space="0" w:color="000000"/>
              <w:right w:val="single" w:sz="5" w:space="0" w:color="000000"/>
            </w:tcBorders>
            <w:vAlign w:val="center"/>
          </w:tcPr>
          <w:p w:rsidR="000F3020" w:rsidRPr="00A32249" w:rsidRDefault="000F3020" w:rsidP="000F3020">
            <w:pPr>
              <w:jc w:val="center"/>
              <w:rPr>
                <w:rFonts w:ascii="Times New Roman" w:eastAsia="Times New Roman" w:hAnsi="Times New Roman" w:cs="Times New Roman"/>
                <w:sz w:val="20"/>
                <w:szCs w:val="20"/>
                <w:lang w:eastAsia="ru-RU"/>
              </w:rPr>
            </w:pPr>
            <w:r w:rsidRPr="00A32249">
              <w:rPr>
                <w:rFonts w:ascii="Times New Roman" w:eastAsia="Times New Roman" w:hAnsi="Times New Roman" w:cs="Times New Roman"/>
                <w:sz w:val="20"/>
                <w:szCs w:val="20"/>
                <w:lang w:eastAsia="ru-RU"/>
              </w:rPr>
              <w:t>Вид мероприятия</w:t>
            </w:r>
          </w:p>
        </w:tc>
        <w:tc>
          <w:tcPr>
            <w:tcW w:w="992" w:type="dxa"/>
            <w:vMerge w:val="restart"/>
            <w:tcBorders>
              <w:top w:val="single" w:sz="5" w:space="0" w:color="000000"/>
              <w:left w:val="single" w:sz="5" w:space="0" w:color="000000"/>
              <w:right w:val="single" w:sz="5" w:space="0" w:color="000000"/>
            </w:tcBorders>
            <w:vAlign w:val="center"/>
          </w:tcPr>
          <w:p w:rsidR="000F3020" w:rsidRPr="00A32249" w:rsidRDefault="000F3020" w:rsidP="000F3020">
            <w:pPr>
              <w:jc w:val="center"/>
              <w:rPr>
                <w:rFonts w:ascii="Times New Roman" w:eastAsia="Times New Roman" w:hAnsi="Times New Roman" w:cs="Times New Roman"/>
                <w:sz w:val="20"/>
                <w:szCs w:val="20"/>
                <w:lang w:eastAsia="ru-RU"/>
              </w:rPr>
            </w:pPr>
            <w:r w:rsidRPr="00A32249">
              <w:rPr>
                <w:rFonts w:ascii="Times New Roman" w:eastAsia="Times New Roman" w:hAnsi="Times New Roman" w:cs="Times New Roman"/>
                <w:sz w:val="20"/>
                <w:szCs w:val="20"/>
                <w:lang w:eastAsia="ru-RU"/>
              </w:rPr>
              <w:t>Единица измерения</w:t>
            </w:r>
          </w:p>
        </w:tc>
        <w:tc>
          <w:tcPr>
            <w:tcW w:w="2835" w:type="dxa"/>
            <w:gridSpan w:val="2"/>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Times New Roman" w:hAnsi="Times New Roman" w:cs="Times New Roman"/>
                <w:sz w:val="20"/>
                <w:szCs w:val="20"/>
                <w:lang w:eastAsia="ru-RU"/>
              </w:rPr>
            </w:pPr>
            <w:r w:rsidRPr="00A32249">
              <w:rPr>
                <w:rFonts w:ascii="Times New Roman" w:eastAsia="Times New Roman" w:hAnsi="Times New Roman" w:cs="Times New Roman"/>
                <w:sz w:val="20"/>
                <w:szCs w:val="20"/>
                <w:lang w:eastAsia="ru-RU"/>
              </w:rPr>
              <w:t>Мощность</w:t>
            </w:r>
          </w:p>
        </w:tc>
        <w:tc>
          <w:tcPr>
            <w:tcW w:w="2551" w:type="dxa"/>
            <w:gridSpan w:val="2"/>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Times New Roman" w:hAnsi="Times New Roman" w:cs="Times New Roman"/>
                <w:sz w:val="20"/>
                <w:szCs w:val="20"/>
                <w:lang w:eastAsia="ru-RU"/>
              </w:rPr>
            </w:pPr>
            <w:r w:rsidRPr="00A32249">
              <w:rPr>
                <w:rFonts w:ascii="Times New Roman" w:eastAsia="Times New Roman" w:hAnsi="Times New Roman" w:cs="Times New Roman"/>
                <w:sz w:val="20"/>
                <w:szCs w:val="20"/>
                <w:lang w:eastAsia="ru-RU"/>
              </w:rPr>
              <w:t>Сроки реализации</w:t>
            </w:r>
          </w:p>
        </w:tc>
        <w:tc>
          <w:tcPr>
            <w:tcW w:w="2636" w:type="dxa"/>
            <w:vMerge w:val="restart"/>
            <w:tcBorders>
              <w:top w:val="single" w:sz="5" w:space="0" w:color="000000"/>
              <w:left w:val="single" w:sz="5" w:space="0" w:color="000000"/>
              <w:right w:val="single" w:sz="5" w:space="0" w:color="000000"/>
            </w:tcBorders>
            <w:vAlign w:val="center"/>
          </w:tcPr>
          <w:p w:rsidR="000F3020" w:rsidRPr="00A32249" w:rsidRDefault="000F3020" w:rsidP="000F3020">
            <w:pPr>
              <w:jc w:val="center"/>
              <w:rPr>
                <w:rFonts w:ascii="Times New Roman" w:eastAsia="Times New Roman" w:hAnsi="Times New Roman" w:cs="Times New Roman"/>
                <w:sz w:val="20"/>
                <w:szCs w:val="20"/>
                <w:lang w:eastAsia="ru-RU"/>
              </w:rPr>
            </w:pPr>
            <w:r w:rsidRPr="00A32249">
              <w:rPr>
                <w:rFonts w:ascii="Times New Roman" w:eastAsia="Times New Roman" w:hAnsi="Times New Roman" w:cs="Times New Roman"/>
                <w:sz w:val="20"/>
                <w:szCs w:val="20"/>
                <w:lang w:eastAsia="ru-RU"/>
              </w:rPr>
              <w:t>Источник мероприятия (наименование документа)</w:t>
            </w:r>
          </w:p>
        </w:tc>
      </w:tr>
      <w:tr w:rsidR="000F3020" w:rsidRPr="00A32249" w:rsidTr="000F3020">
        <w:trPr>
          <w:trHeight w:hRule="exact" w:val="976"/>
          <w:jc w:val="center"/>
        </w:trPr>
        <w:tc>
          <w:tcPr>
            <w:tcW w:w="420" w:type="dxa"/>
            <w:vMerge/>
            <w:tcBorders>
              <w:left w:val="single" w:sz="5" w:space="0" w:color="000000"/>
              <w:bottom w:val="single" w:sz="5" w:space="0" w:color="000000"/>
              <w:right w:val="single" w:sz="5" w:space="0" w:color="000000"/>
            </w:tcBorders>
            <w:vAlign w:val="center"/>
          </w:tcPr>
          <w:p w:rsidR="000F3020" w:rsidRPr="00A32249" w:rsidRDefault="000F3020" w:rsidP="000F3020">
            <w:pPr>
              <w:rPr>
                <w:rFonts w:ascii="Times New Roman" w:eastAsia="Calibri" w:hAnsi="Times New Roman" w:cs="Times New Roman"/>
                <w:sz w:val="20"/>
                <w:szCs w:val="20"/>
              </w:rPr>
            </w:pPr>
          </w:p>
        </w:tc>
        <w:tc>
          <w:tcPr>
            <w:tcW w:w="1984" w:type="dxa"/>
            <w:vMerge/>
            <w:tcBorders>
              <w:left w:val="single" w:sz="5" w:space="0" w:color="000000"/>
              <w:bottom w:val="single" w:sz="5" w:space="0" w:color="000000"/>
              <w:right w:val="single" w:sz="5" w:space="0" w:color="000000"/>
            </w:tcBorders>
            <w:vAlign w:val="center"/>
          </w:tcPr>
          <w:p w:rsidR="000F3020" w:rsidRPr="00A32249" w:rsidRDefault="000F3020" w:rsidP="000F3020">
            <w:pPr>
              <w:rPr>
                <w:rFonts w:ascii="Times New Roman" w:eastAsia="Calibri" w:hAnsi="Times New Roman" w:cs="Times New Roman"/>
                <w:sz w:val="20"/>
                <w:szCs w:val="20"/>
              </w:rPr>
            </w:pPr>
          </w:p>
        </w:tc>
        <w:tc>
          <w:tcPr>
            <w:tcW w:w="2126" w:type="dxa"/>
            <w:vMerge/>
            <w:tcBorders>
              <w:left w:val="single" w:sz="5" w:space="0" w:color="000000"/>
              <w:bottom w:val="single" w:sz="5" w:space="0" w:color="000000"/>
              <w:right w:val="single" w:sz="5" w:space="0" w:color="000000"/>
            </w:tcBorders>
            <w:vAlign w:val="center"/>
          </w:tcPr>
          <w:p w:rsidR="000F3020" w:rsidRPr="00A32249" w:rsidRDefault="000F3020" w:rsidP="000F3020">
            <w:pPr>
              <w:rPr>
                <w:rFonts w:ascii="Times New Roman" w:eastAsia="Calibri" w:hAnsi="Times New Roman" w:cs="Times New Roman"/>
                <w:sz w:val="20"/>
                <w:szCs w:val="20"/>
              </w:rPr>
            </w:pPr>
          </w:p>
        </w:tc>
        <w:tc>
          <w:tcPr>
            <w:tcW w:w="2127" w:type="dxa"/>
            <w:vMerge/>
            <w:tcBorders>
              <w:left w:val="single" w:sz="5" w:space="0" w:color="000000"/>
              <w:bottom w:val="single" w:sz="5" w:space="0" w:color="000000"/>
              <w:right w:val="single" w:sz="5" w:space="0" w:color="000000"/>
            </w:tcBorders>
            <w:vAlign w:val="center"/>
          </w:tcPr>
          <w:p w:rsidR="000F3020" w:rsidRPr="00A32249" w:rsidRDefault="000F3020" w:rsidP="000F3020">
            <w:pPr>
              <w:rPr>
                <w:rFonts w:ascii="Times New Roman" w:eastAsia="Calibri" w:hAnsi="Times New Roman" w:cs="Times New Roman"/>
                <w:sz w:val="20"/>
                <w:szCs w:val="20"/>
              </w:rPr>
            </w:pPr>
          </w:p>
        </w:tc>
        <w:tc>
          <w:tcPr>
            <w:tcW w:w="992" w:type="dxa"/>
            <w:vMerge/>
            <w:tcBorders>
              <w:left w:val="single" w:sz="5" w:space="0" w:color="000000"/>
              <w:bottom w:val="single" w:sz="5" w:space="0" w:color="000000"/>
              <w:right w:val="single" w:sz="5" w:space="0" w:color="000000"/>
            </w:tcBorders>
            <w:vAlign w:val="center"/>
          </w:tcPr>
          <w:p w:rsidR="000F3020" w:rsidRPr="00A32249" w:rsidRDefault="000F3020" w:rsidP="000F3020">
            <w:pPr>
              <w:rPr>
                <w:rFonts w:ascii="Times New Roman" w:eastAsia="Calibri" w:hAnsi="Times New Roman" w:cs="Times New Roman"/>
                <w:sz w:val="20"/>
                <w:szCs w:val="20"/>
              </w:rPr>
            </w:pPr>
          </w:p>
        </w:tc>
        <w:tc>
          <w:tcPr>
            <w:tcW w:w="1701"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236" w:right="135" w:hanging="96"/>
              <w:rPr>
                <w:rFonts w:ascii="Times New Roman" w:eastAsia="Times New Roman" w:hAnsi="Times New Roman" w:cs="Times New Roman"/>
                <w:sz w:val="20"/>
                <w:szCs w:val="20"/>
              </w:rPr>
            </w:pPr>
            <w:r w:rsidRPr="00A32249">
              <w:rPr>
                <w:rFonts w:ascii="Times New Roman" w:eastAsia="Times New Roman" w:hAnsi="Times New Roman" w:cs="Times New Roman"/>
                <w:sz w:val="20"/>
                <w:szCs w:val="20"/>
                <w:lang w:eastAsia="ru-RU"/>
              </w:rPr>
              <w:t>Существующая</w:t>
            </w:r>
          </w:p>
        </w:tc>
        <w:tc>
          <w:tcPr>
            <w:tcW w:w="1134"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169" w:right="102" w:hanging="63"/>
              <w:rPr>
                <w:rFonts w:ascii="Times New Roman" w:eastAsia="Times New Roman" w:hAnsi="Times New Roman" w:cs="Times New Roman"/>
                <w:sz w:val="20"/>
                <w:szCs w:val="20"/>
              </w:rPr>
            </w:pPr>
            <w:r w:rsidRPr="00A32249">
              <w:rPr>
                <w:rFonts w:ascii="Times New Roman" w:eastAsia="Times New Roman" w:hAnsi="Times New Roman" w:cs="Times New Roman"/>
                <w:sz w:val="20"/>
                <w:szCs w:val="20"/>
                <w:lang w:eastAsia="ru-RU"/>
              </w:rPr>
              <w:t>Проектная</w:t>
            </w:r>
          </w:p>
        </w:tc>
        <w:tc>
          <w:tcPr>
            <w:tcW w:w="1276"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spacing w:line="276" w:lineRule="exact"/>
              <w:ind w:left="-1" w:firstLine="132"/>
              <w:jc w:val="center"/>
              <w:rPr>
                <w:rFonts w:ascii="Times New Roman" w:eastAsia="Times New Roman" w:hAnsi="Times New Roman" w:cs="Times New Roman"/>
                <w:sz w:val="20"/>
                <w:szCs w:val="20"/>
              </w:rPr>
            </w:pPr>
            <w:r w:rsidRPr="00A32249">
              <w:rPr>
                <w:rFonts w:ascii="Times New Roman" w:eastAsia="Times New Roman" w:hAnsi="Times New Roman" w:cs="Times New Roman"/>
                <w:sz w:val="20"/>
                <w:szCs w:val="20"/>
                <w:lang w:eastAsia="ru-RU"/>
              </w:rPr>
              <w:t>Первая очередь (202</w:t>
            </w:r>
            <w:r w:rsidRPr="00A32249">
              <w:rPr>
                <w:rFonts w:ascii="Times New Roman" w:eastAsia="Times New Roman" w:hAnsi="Times New Roman" w:cs="Times New Roman"/>
                <w:sz w:val="20"/>
                <w:szCs w:val="20"/>
                <w:lang w:val="ru-RU" w:eastAsia="ru-RU"/>
              </w:rPr>
              <w:t>5</w:t>
            </w:r>
            <w:r w:rsidRPr="00A32249">
              <w:rPr>
                <w:rFonts w:ascii="Times New Roman" w:eastAsia="Times New Roman" w:hAnsi="Times New Roman" w:cs="Times New Roman"/>
                <w:sz w:val="20"/>
                <w:szCs w:val="20"/>
                <w:lang w:eastAsia="ru-RU"/>
              </w:rPr>
              <w:t>-203</w:t>
            </w:r>
            <w:r w:rsidRPr="00A32249">
              <w:rPr>
                <w:rFonts w:ascii="Times New Roman" w:eastAsia="Times New Roman" w:hAnsi="Times New Roman" w:cs="Times New Roman"/>
                <w:sz w:val="20"/>
                <w:szCs w:val="20"/>
                <w:lang w:val="ru-RU" w:eastAsia="ru-RU"/>
              </w:rPr>
              <w:t>5</w:t>
            </w:r>
            <w:r w:rsidRPr="00A32249">
              <w:rPr>
                <w:rFonts w:ascii="Times New Roman" w:eastAsia="Times New Roman" w:hAnsi="Times New Roman" w:cs="Times New Roman"/>
                <w:sz w:val="20"/>
                <w:szCs w:val="20"/>
                <w:lang w:eastAsia="ru-RU"/>
              </w:rPr>
              <w:t xml:space="preserve"> гг.)</w:t>
            </w:r>
          </w:p>
        </w:tc>
        <w:tc>
          <w:tcPr>
            <w:tcW w:w="1275"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135" w:right="137"/>
              <w:jc w:val="center"/>
              <w:rPr>
                <w:rFonts w:ascii="Times New Roman" w:eastAsia="Times New Roman" w:hAnsi="Times New Roman" w:cs="Times New Roman"/>
                <w:sz w:val="20"/>
                <w:szCs w:val="20"/>
              </w:rPr>
            </w:pPr>
            <w:r w:rsidRPr="00A32249">
              <w:rPr>
                <w:rFonts w:ascii="Times New Roman" w:eastAsia="Calibri" w:hAnsi="Times New Roman" w:cs="Times New Roman"/>
                <w:spacing w:val="-1"/>
                <w:sz w:val="20"/>
                <w:szCs w:val="20"/>
              </w:rPr>
              <w:t>Расчетный</w:t>
            </w:r>
            <w:r w:rsidRPr="00A32249">
              <w:rPr>
                <w:rFonts w:ascii="Times New Roman" w:eastAsia="Calibri" w:hAnsi="Times New Roman" w:cs="Times New Roman"/>
                <w:spacing w:val="25"/>
                <w:sz w:val="20"/>
                <w:szCs w:val="20"/>
              </w:rPr>
              <w:t xml:space="preserve"> </w:t>
            </w:r>
            <w:r w:rsidRPr="00A32249">
              <w:rPr>
                <w:rFonts w:ascii="Times New Roman" w:eastAsia="Calibri" w:hAnsi="Times New Roman" w:cs="Times New Roman"/>
                <w:spacing w:val="-1"/>
                <w:sz w:val="20"/>
                <w:szCs w:val="20"/>
              </w:rPr>
              <w:t>срок</w:t>
            </w:r>
          </w:p>
          <w:p w:rsidR="000F3020" w:rsidRPr="00A32249" w:rsidRDefault="000F3020" w:rsidP="000F3020">
            <w:pPr>
              <w:ind w:left="-143" w:right="-110"/>
              <w:jc w:val="center"/>
              <w:rPr>
                <w:rFonts w:ascii="Times New Roman" w:eastAsia="Calibri" w:hAnsi="Times New Roman" w:cs="Times New Roman"/>
                <w:spacing w:val="-1"/>
                <w:sz w:val="20"/>
                <w:szCs w:val="20"/>
              </w:rPr>
            </w:pPr>
            <w:r w:rsidRPr="00A32249">
              <w:rPr>
                <w:rFonts w:ascii="Times New Roman" w:eastAsia="Calibri" w:hAnsi="Times New Roman" w:cs="Times New Roman"/>
                <w:spacing w:val="-1"/>
                <w:sz w:val="20"/>
                <w:szCs w:val="20"/>
              </w:rPr>
              <w:t>(20</w:t>
            </w:r>
            <w:r w:rsidRPr="00A32249">
              <w:rPr>
                <w:rFonts w:ascii="Times New Roman" w:eastAsia="Calibri" w:hAnsi="Times New Roman" w:cs="Times New Roman"/>
                <w:spacing w:val="-1"/>
                <w:sz w:val="20"/>
                <w:szCs w:val="20"/>
                <w:lang w:val="ru-RU"/>
              </w:rPr>
              <w:t>35</w:t>
            </w:r>
            <w:r w:rsidRPr="00A32249">
              <w:rPr>
                <w:rFonts w:ascii="Times New Roman" w:eastAsia="Calibri" w:hAnsi="Times New Roman" w:cs="Times New Roman"/>
                <w:spacing w:val="-1"/>
                <w:sz w:val="20"/>
                <w:szCs w:val="20"/>
              </w:rPr>
              <w:t>-</w:t>
            </w:r>
          </w:p>
          <w:p w:rsidR="000F3020" w:rsidRPr="00A32249" w:rsidRDefault="000F3020" w:rsidP="000C13DC">
            <w:pPr>
              <w:ind w:left="-143" w:right="-110"/>
              <w:jc w:val="center"/>
              <w:rPr>
                <w:rFonts w:ascii="Times New Roman" w:eastAsia="Times New Roman" w:hAnsi="Times New Roman" w:cs="Times New Roman"/>
                <w:sz w:val="20"/>
                <w:szCs w:val="20"/>
              </w:rPr>
            </w:pPr>
            <w:r w:rsidRPr="00A32249">
              <w:rPr>
                <w:rFonts w:ascii="Times New Roman" w:eastAsia="Calibri" w:hAnsi="Times New Roman" w:cs="Times New Roman"/>
                <w:spacing w:val="-1"/>
                <w:sz w:val="20"/>
                <w:szCs w:val="20"/>
              </w:rPr>
              <w:t>20</w:t>
            </w:r>
            <w:r w:rsidRPr="00A32249">
              <w:rPr>
                <w:rFonts w:ascii="Times New Roman" w:eastAsia="Calibri" w:hAnsi="Times New Roman" w:cs="Times New Roman"/>
                <w:spacing w:val="-1"/>
                <w:sz w:val="20"/>
                <w:szCs w:val="20"/>
                <w:lang w:val="ru-RU"/>
              </w:rPr>
              <w:t>4</w:t>
            </w:r>
            <w:r w:rsidR="000C13DC">
              <w:rPr>
                <w:rFonts w:ascii="Times New Roman" w:eastAsia="Calibri" w:hAnsi="Times New Roman" w:cs="Times New Roman"/>
                <w:spacing w:val="-1"/>
                <w:sz w:val="20"/>
                <w:szCs w:val="20"/>
                <w:lang w:val="ru-RU"/>
              </w:rPr>
              <w:t>6</w:t>
            </w:r>
            <w:r w:rsidRPr="00A32249">
              <w:rPr>
                <w:rFonts w:ascii="Times New Roman" w:eastAsia="Calibri" w:hAnsi="Times New Roman" w:cs="Times New Roman"/>
                <w:spacing w:val="-1"/>
                <w:sz w:val="20"/>
                <w:szCs w:val="20"/>
                <w:lang w:val="ru-RU"/>
              </w:rPr>
              <w:t xml:space="preserve"> </w:t>
            </w:r>
            <w:r w:rsidRPr="00A32249">
              <w:rPr>
                <w:rFonts w:ascii="Times New Roman" w:eastAsia="Calibri" w:hAnsi="Times New Roman" w:cs="Times New Roman"/>
                <w:sz w:val="20"/>
                <w:szCs w:val="20"/>
              </w:rPr>
              <w:t>гг.)</w:t>
            </w:r>
          </w:p>
        </w:tc>
        <w:tc>
          <w:tcPr>
            <w:tcW w:w="2636" w:type="dxa"/>
            <w:vMerge/>
            <w:tcBorders>
              <w:left w:val="single" w:sz="5" w:space="0" w:color="000000"/>
              <w:bottom w:val="single" w:sz="5" w:space="0" w:color="000000"/>
              <w:right w:val="single" w:sz="5" w:space="0" w:color="000000"/>
            </w:tcBorders>
            <w:vAlign w:val="center"/>
          </w:tcPr>
          <w:p w:rsidR="000F3020" w:rsidRPr="00A32249" w:rsidRDefault="000F3020" w:rsidP="000F3020">
            <w:pPr>
              <w:rPr>
                <w:rFonts w:ascii="Times New Roman" w:eastAsia="Calibri" w:hAnsi="Times New Roman" w:cs="Times New Roman"/>
                <w:sz w:val="20"/>
                <w:szCs w:val="20"/>
              </w:rPr>
            </w:pPr>
          </w:p>
        </w:tc>
      </w:tr>
      <w:tr w:rsidR="000F3020" w:rsidRPr="00A32249" w:rsidTr="000F3020">
        <w:trPr>
          <w:trHeight w:hRule="exact" w:val="279"/>
          <w:jc w:val="center"/>
        </w:trPr>
        <w:tc>
          <w:tcPr>
            <w:tcW w:w="15671" w:type="dxa"/>
            <w:gridSpan w:val="10"/>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rPr>
            </w:pPr>
            <w:r w:rsidRPr="00A32249">
              <w:rPr>
                <w:rFonts w:ascii="Times New Roman" w:eastAsia="Times New Roman" w:hAnsi="Times New Roman" w:cs="Times New Roman"/>
                <w:sz w:val="20"/>
                <w:szCs w:val="20"/>
                <w:lang w:eastAsia="ru-RU"/>
              </w:rPr>
              <w:t>Мероприятия</w:t>
            </w:r>
            <w:r w:rsidRPr="00A32249">
              <w:rPr>
                <w:rFonts w:ascii="Times New Roman" w:eastAsia="Times New Roman" w:hAnsi="Times New Roman" w:cs="Times New Roman"/>
                <w:sz w:val="20"/>
                <w:szCs w:val="20"/>
                <w:lang w:val="ru-RU" w:eastAsia="ru-RU"/>
              </w:rPr>
              <w:t xml:space="preserve"> регионального </w:t>
            </w:r>
            <w:r w:rsidRPr="00A32249">
              <w:rPr>
                <w:rFonts w:ascii="Times New Roman" w:eastAsia="Times New Roman" w:hAnsi="Times New Roman" w:cs="Times New Roman"/>
                <w:sz w:val="20"/>
                <w:szCs w:val="20"/>
                <w:lang w:eastAsia="ru-RU"/>
              </w:rPr>
              <w:t>значения</w:t>
            </w:r>
          </w:p>
        </w:tc>
      </w:tr>
      <w:tr w:rsidR="000F3020" w:rsidRPr="00A32249" w:rsidTr="000F3020">
        <w:trPr>
          <w:trHeight w:hRule="exact" w:val="213"/>
          <w:jc w:val="center"/>
        </w:trPr>
        <w:tc>
          <w:tcPr>
            <w:tcW w:w="15671" w:type="dxa"/>
            <w:gridSpan w:val="10"/>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rPr>
            </w:pPr>
            <w:r w:rsidRPr="00A32249">
              <w:rPr>
                <w:rFonts w:ascii="Times New Roman" w:hAnsi="Times New Roman" w:cs="Times New Roman"/>
                <w:sz w:val="20"/>
                <w:szCs w:val="20"/>
              </w:rPr>
              <w:t>Объекты здравоохранения</w:t>
            </w:r>
          </w:p>
        </w:tc>
      </w:tr>
      <w:tr w:rsidR="000F3020" w:rsidRPr="00A32249" w:rsidTr="000F3020">
        <w:trPr>
          <w:trHeight w:hRule="exact" w:val="834"/>
          <w:jc w:val="center"/>
        </w:trPr>
        <w:tc>
          <w:tcPr>
            <w:tcW w:w="420" w:type="dxa"/>
            <w:tcBorders>
              <w:left w:val="single" w:sz="5" w:space="0" w:color="000000"/>
              <w:bottom w:val="single" w:sz="5" w:space="0" w:color="000000"/>
              <w:right w:val="single" w:sz="5" w:space="0" w:color="000000"/>
            </w:tcBorders>
            <w:vAlign w:val="center"/>
          </w:tcPr>
          <w:p w:rsidR="000F3020" w:rsidRPr="00A32249" w:rsidRDefault="000F3020" w:rsidP="000F3020">
            <w:pP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  1</w:t>
            </w:r>
          </w:p>
        </w:tc>
        <w:tc>
          <w:tcPr>
            <w:tcW w:w="1984"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с.Буляк</w:t>
            </w:r>
          </w:p>
        </w:tc>
        <w:tc>
          <w:tcPr>
            <w:tcW w:w="2126"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Фельдшерско-</w:t>
            </w:r>
          </w:p>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акушерский пункт (в здании детского сада) </w:t>
            </w:r>
          </w:p>
        </w:tc>
        <w:tc>
          <w:tcPr>
            <w:tcW w:w="2127"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Планируемый к </w:t>
            </w:r>
          </w:p>
          <w:p w:rsidR="000F3020" w:rsidRPr="00A32249" w:rsidRDefault="000F3020" w:rsidP="000F3020">
            <w:pPr>
              <w:jc w:val="center"/>
              <w:rPr>
                <w:rFonts w:ascii="Times New Roman" w:eastAsia="Calibri" w:hAnsi="Times New Roman" w:cs="Times New Roman"/>
                <w:sz w:val="20"/>
                <w:szCs w:val="20"/>
              </w:rPr>
            </w:pPr>
            <w:r w:rsidRPr="00A32249">
              <w:rPr>
                <w:rFonts w:ascii="Times New Roman" w:eastAsia="Calibri" w:hAnsi="Times New Roman" w:cs="Times New Roman"/>
                <w:sz w:val="20"/>
                <w:szCs w:val="20"/>
                <w:lang w:val="ru-RU"/>
              </w:rPr>
              <w:t>реконструкции</w:t>
            </w:r>
          </w:p>
        </w:tc>
        <w:tc>
          <w:tcPr>
            <w:tcW w:w="992"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rPr>
            </w:pPr>
            <w:r w:rsidRPr="00A32249">
              <w:rPr>
                <w:rFonts w:ascii="Times New Roman" w:eastAsia="Calibri" w:hAnsi="Times New Roman" w:cs="Times New Roman"/>
                <w:sz w:val="20"/>
                <w:szCs w:val="20"/>
                <w:lang w:val="ru-RU"/>
              </w:rPr>
              <w:t>посещ.в смену</w:t>
            </w:r>
          </w:p>
        </w:tc>
        <w:tc>
          <w:tcPr>
            <w:tcW w:w="1701"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236" w:right="135" w:hanging="96"/>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10</w:t>
            </w:r>
          </w:p>
        </w:tc>
        <w:tc>
          <w:tcPr>
            <w:tcW w:w="1134"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169" w:right="102" w:hanging="63"/>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w:t>
            </w:r>
          </w:p>
        </w:tc>
        <w:tc>
          <w:tcPr>
            <w:tcW w:w="1276"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1275"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2636"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ГП Сарлинское СП</w:t>
            </w:r>
          </w:p>
        </w:tc>
      </w:tr>
      <w:tr w:rsidR="000F3020" w:rsidRPr="00A32249" w:rsidTr="000F3020">
        <w:trPr>
          <w:trHeight w:hRule="exact" w:val="245"/>
          <w:jc w:val="center"/>
        </w:trPr>
        <w:tc>
          <w:tcPr>
            <w:tcW w:w="15671" w:type="dxa"/>
            <w:gridSpan w:val="10"/>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eastAsia="Times New Roman" w:hAnsi="Times New Roman" w:cs="Times New Roman"/>
                <w:sz w:val="20"/>
                <w:szCs w:val="20"/>
                <w:lang w:eastAsia="ru-RU"/>
              </w:rPr>
              <w:t>Мероприятия местного значения (</w:t>
            </w:r>
            <w:r w:rsidRPr="00A32249">
              <w:rPr>
                <w:rFonts w:ascii="Times New Roman" w:eastAsia="Times New Roman" w:hAnsi="Times New Roman" w:cs="Times New Roman"/>
                <w:sz w:val="20"/>
                <w:szCs w:val="20"/>
                <w:lang w:val="ru-RU" w:eastAsia="ru-RU"/>
              </w:rPr>
              <w:t>районного</w:t>
            </w:r>
            <w:r w:rsidRPr="00A32249">
              <w:rPr>
                <w:rFonts w:ascii="Times New Roman" w:eastAsia="Times New Roman" w:hAnsi="Times New Roman" w:cs="Times New Roman"/>
                <w:sz w:val="20"/>
                <w:szCs w:val="20"/>
                <w:lang w:eastAsia="ru-RU"/>
              </w:rPr>
              <w:t>)</w:t>
            </w:r>
          </w:p>
        </w:tc>
      </w:tr>
      <w:tr w:rsidR="000F3020" w:rsidRPr="00A32249" w:rsidTr="000F3020">
        <w:trPr>
          <w:trHeight w:hRule="exact" w:val="335"/>
          <w:jc w:val="center"/>
        </w:trPr>
        <w:tc>
          <w:tcPr>
            <w:tcW w:w="15671" w:type="dxa"/>
            <w:gridSpan w:val="10"/>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Times New Roman" w:hAnsi="Times New Roman" w:cs="Times New Roman"/>
                <w:sz w:val="20"/>
                <w:szCs w:val="20"/>
                <w:lang w:eastAsia="ru-RU"/>
              </w:rPr>
            </w:pPr>
            <w:r w:rsidRPr="00A32249">
              <w:rPr>
                <w:rFonts w:ascii="Times New Roman" w:eastAsia="Times New Roman" w:hAnsi="Times New Roman" w:cs="Times New Roman"/>
                <w:sz w:val="20"/>
                <w:szCs w:val="20"/>
                <w:lang w:eastAsia="ru-RU"/>
              </w:rPr>
              <w:t>Дошкольная образовательная организация</w:t>
            </w:r>
          </w:p>
        </w:tc>
      </w:tr>
      <w:tr w:rsidR="000F3020" w:rsidRPr="00A32249" w:rsidTr="000F3020">
        <w:trPr>
          <w:trHeight w:hRule="exact" w:val="543"/>
          <w:jc w:val="center"/>
        </w:trPr>
        <w:tc>
          <w:tcPr>
            <w:tcW w:w="420" w:type="dxa"/>
            <w:tcBorders>
              <w:left w:val="single" w:sz="5" w:space="0" w:color="000000"/>
              <w:bottom w:val="single" w:sz="5" w:space="0" w:color="000000"/>
              <w:right w:val="single" w:sz="5" w:space="0" w:color="000000"/>
            </w:tcBorders>
            <w:vAlign w:val="center"/>
          </w:tcPr>
          <w:p w:rsidR="000F3020" w:rsidRPr="00A32249" w:rsidRDefault="000F3020" w:rsidP="000F3020">
            <w:pP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   1</w:t>
            </w:r>
          </w:p>
        </w:tc>
        <w:tc>
          <w:tcPr>
            <w:tcW w:w="1984"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с.Сарлы</w:t>
            </w:r>
          </w:p>
        </w:tc>
        <w:tc>
          <w:tcPr>
            <w:tcW w:w="2126"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Детский сад</w:t>
            </w:r>
          </w:p>
        </w:tc>
        <w:tc>
          <w:tcPr>
            <w:tcW w:w="2127"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Планируемый к </w:t>
            </w:r>
          </w:p>
          <w:p w:rsidR="000F3020" w:rsidRPr="00A32249" w:rsidRDefault="000F3020" w:rsidP="000F3020">
            <w:pPr>
              <w:jc w:val="center"/>
              <w:rPr>
                <w:rFonts w:ascii="Times New Roman" w:eastAsia="Calibri" w:hAnsi="Times New Roman" w:cs="Times New Roman"/>
                <w:sz w:val="20"/>
                <w:szCs w:val="20"/>
              </w:rPr>
            </w:pPr>
            <w:r w:rsidRPr="00A32249">
              <w:rPr>
                <w:rFonts w:ascii="Times New Roman" w:eastAsia="Calibri" w:hAnsi="Times New Roman" w:cs="Times New Roman"/>
                <w:sz w:val="20"/>
                <w:szCs w:val="20"/>
                <w:lang w:val="ru-RU"/>
              </w:rPr>
              <w:t>реконструкции</w:t>
            </w:r>
          </w:p>
        </w:tc>
        <w:tc>
          <w:tcPr>
            <w:tcW w:w="992"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место</w:t>
            </w:r>
          </w:p>
        </w:tc>
        <w:tc>
          <w:tcPr>
            <w:tcW w:w="1701"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236" w:right="135" w:hanging="96"/>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10</w:t>
            </w:r>
          </w:p>
        </w:tc>
        <w:tc>
          <w:tcPr>
            <w:tcW w:w="1134"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169" w:right="102" w:hanging="63"/>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w:t>
            </w:r>
          </w:p>
        </w:tc>
        <w:tc>
          <w:tcPr>
            <w:tcW w:w="1276"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1275"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2636"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ГП Сарлинское СП</w:t>
            </w:r>
          </w:p>
        </w:tc>
      </w:tr>
      <w:tr w:rsidR="000F3020" w:rsidRPr="00A32249" w:rsidTr="000F3020">
        <w:trPr>
          <w:trHeight w:hRule="exact" w:val="578"/>
          <w:jc w:val="center"/>
        </w:trPr>
        <w:tc>
          <w:tcPr>
            <w:tcW w:w="420"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2</w:t>
            </w:r>
          </w:p>
        </w:tc>
        <w:tc>
          <w:tcPr>
            <w:tcW w:w="1984"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с.Буляк</w:t>
            </w:r>
          </w:p>
        </w:tc>
        <w:tc>
          <w:tcPr>
            <w:tcW w:w="2126"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Детский сад</w:t>
            </w:r>
          </w:p>
        </w:tc>
        <w:tc>
          <w:tcPr>
            <w:tcW w:w="2127"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Планируемый к </w:t>
            </w:r>
          </w:p>
          <w:p w:rsidR="000F3020" w:rsidRPr="00A32249" w:rsidRDefault="000F3020" w:rsidP="000F3020">
            <w:pPr>
              <w:jc w:val="center"/>
              <w:rPr>
                <w:rFonts w:ascii="Times New Roman" w:eastAsia="Calibri" w:hAnsi="Times New Roman" w:cs="Times New Roman"/>
                <w:sz w:val="20"/>
                <w:szCs w:val="20"/>
              </w:rPr>
            </w:pPr>
            <w:r w:rsidRPr="00A32249">
              <w:rPr>
                <w:rFonts w:ascii="Times New Roman" w:eastAsia="Calibri" w:hAnsi="Times New Roman" w:cs="Times New Roman"/>
                <w:sz w:val="20"/>
                <w:szCs w:val="20"/>
                <w:lang w:val="ru-RU"/>
              </w:rPr>
              <w:t>реконструкции</w:t>
            </w:r>
          </w:p>
        </w:tc>
        <w:tc>
          <w:tcPr>
            <w:tcW w:w="992"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место</w:t>
            </w:r>
          </w:p>
        </w:tc>
        <w:tc>
          <w:tcPr>
            <w:tcW w:w="1701"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236" w:right="135" w:hanging="96"/>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10</w:t>
            </w:r>
          </w:p>
        </w:tc>
        <w:tc>
          <w:tcPr>
            <w:tcW w:w="1134"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169" w:right="102" w:hanging="63"/>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w:t>
            </w:r>
          </w:p>
        </w:tc>
        <w:tc>
          <w:tcPr>
            <w:tcW w:w="1276"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1275"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2636"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ГП Сарлинское СП</w:t>
            </w:r>
          </w:p>
        </w:tc>
      </w:tr>
      <w:tr w:rsidR="000F3020" w:rsidRPr="00A32249" w:rsidTr="000F3020">
        <w:trPr>
          <w:trHeight w:hRule="exact" w:val="243"/>
          <w:jc w:val="center"/>
        </w:trPr>
        <w:tc>
          <w:tcPr>
            <w:tcW w:w="15671" w:type="dxa"/>
            <w:gridSpan w:val="10"/>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Организации дополнительного образования</w:t>
            </w:r>
          </w:p>
        </w:tc>
      </w:tr>
      <w:tr w:rsidR="000F3020" w:rsidRPr="00A32249" w:rsidTr="000F3020">
        <w:trPr>
          <w:trHeight w:hRule="exact" w:val="561"/>
          <w:jc w:val="center"/>
        </w:trPr>
        <w:tc>
          <w:tcPr>
            <w:tcW w:w="420" w:type="dxa"/>
            <w:tcBorders>
              <w:left w:val="single" w:sz="5" w:space="0" w:color="000000"/>
              <w:bottom w:val="single" w:sz="5" w:space="0" w:color="000000"/>
              <w:right w:val="single" w:sz="5" w:space="0" w:color="000000"/>
            </w:tcBorders>
            <w:vAlign w:val="center"/>
          </w:tcPr>
          <w:p w:rsidR="000F3020" w:rsidRPr="00A32249" w:rsidRDefault="000F3020" w:rsidP="000F3020">
            <w:pP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   1</w:t>
            </w:r>
          </w:p>
        </w:tc>
        <w:tc>
          <w:tcPr>
            <w:tcW w:w="1984"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с.Сарлы</w:t>
            </w:r>
          </w:p>
        </w:tc>
        <w:tc>
          <w:tcPr>
            <w:tcW w:w="2126"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Кружки детского </w:t>
            </w:r>
          </w:p>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творчества при школе</w:t>
            </w:r>
          </w:p>
        </w:tc>
        <w:tc>
          <w:tcPr>
            <w:tcW w:w="2127"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Планируемый к </w:t>
            </w:r>
          </w:p>
          <w:p w:rsidR="000F3020" w:rsidRPr="00A32249" w:rsidRDefault="000F3020" w:rsidP="000F3020">
            <w:pPr>
              <w:jc w:val="center"/>
              <w:rPr>
                <w:rFonts w:ascii="Times New Roman" w:eastAsia="Calibri" w:hAnsi="Times New Roman" w:cs="Times New Roman"/>
                <w:sz w:val="20"/>
                <w:szCs w:val="20"/>
              </w:rPr>
            </w:pPr>
            <w:r w:rsidRPr="00A32249">
              <w:rPr>
                <w:rFonts w:ascii="Times New Roman" w:eastAsia="Calibri" w:hAnsi="Times New Roman" w:cs="Times New Roman"/>
                <w:sz w:val="20"/>
                <w:szCs w:val="20"/>
                <w:lang w:val="ru-RU"/>
              </w:rPr>
              <w:t>размещению</w:t>
            </w:r>
          </w:p>
        </w:tc>
        <w:tc>
          <w:tcPr>
            <w:tcW w:w="992"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место</w:t>
            </w:r>
          </w:p>
        </w:tc>
        <w:tc>
          <w:tcPr>
            <w:tcW w:w="1701"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236" w:right="135" w:hanging="96"/>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ind w:left="169" w:right="102" w:hanging="63"/>
              <w:jc w:val="center"/>
              <w:rPr>
                <w:rFonts w:ascii="Times New Roman" w:eastAsia="Times New Roman" w:hAnsi="Times New Roman" w:cs="Times New Roman"/>
                <w:sz w:val="20"/>
                <w:szCs w:val="20"/>
                <w:lang w:val="ru-RU" w:eastAsia="ru-RU"/>
              </w:rPr>
            </w:pPr>
            <w:r w:rsidRPr="00A32249">
              <w:rPr>
                <w:rFonts w:ascii="Times New Roman" w:eastAsia="Times New Roman" w:hAnsi="Times New Roman" w:cs="Times New Roman"/>
                <w:sz w:val="20"/>
                <w:szCs w:val="20"/>
                <w:lang w:val="ru-RU" w:eastAsia="ru-RU"/>
              </w:rPr>
              <w:t>5</w:t>
            </w:r>
          </w:p>
        </w:tc>
        <w:tc>
          <w:tcPr>
            <w:tcW w:w="1276"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1275"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2636" w:type="dxa"/>
            <w:tcBorders>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ГП Сарлинское СП</w:t>
            </w:r>
          </w:p>
        </w:tc>
      </w:tr>
      <w:tr w:rsidR="000F3020" w:rsidRPr="00A32249" w:rsidTr="000F3020">
        <w:trPr>
          <w:trHeight w:hRule="exact" w:val="277"/>
          <w:jc w:val="center"/>
        </w:trPr>
        <w:tc>
          <w:tcPr>
            <w:tcW w:w="15671" w:type="dxa"/>
            <w:gridSpan w:val="10"/>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highlight w:val="yellow"/>
              </w:rPr>
            </w:pPr>
            <w:r w:rsidRPr="00A32249">
              <w:rPr>
                <w:rFonts w:ascii="Times New Roman" w:eastAsia="Times New Roman" w:hAnsi="Times New Roman" w:cs="Times New Roman"/>
                <w:sz w:val="20"/>
                <w:szCs w:val="20"/>
                <w:lang w:eastAsia="ru-RU"/>
              </w:rPr>
              <w:t>Мероприятия местного значения (посел</w:t>
            </w:r>
            <w:r w:rsidRPr="00A32249">
              <w:rPr>
                <w:rFonts w:ascii="Times New Roman" w:eastAsia="Times New Roman" w:hAnsi="Times New Roman" w:cs="Times New Roman"/>
                <w:sz w:val="20"/>
                <w:szCs w:val="20"/>
                <w:lang w:val="ru-RU" w:eastAsia="ru-RU"/>
              </w:rPr>
              <w:t>е</w:t>
            </w:r>
            <w:r w:rsidRPr="00A32249">
              <w:rPr>
                <w:rFonts w:ascii="Times New Roman" w:eastAsia="Times New Roman" w:hAnsi="Times New Roman" w:cs="Times New Roman"/>
                <w:sz w:val="20"/>
                <w:szCs w:val="20"/>
                <w:lang w:eastAsia="ru-RU"/>
              </w:rPr>
              <w:t>ния)</w:t>
            </w:r>
          </w:p>
        </w:tc>
      </w:tr>
      <w:tr w:rsidR="000F3020" w:rsidRPr="00A32249" w:rsidTr="000F3020">
        <w:trPr>
          <w:trHeight w:hRule="exact" w:val="279"/>
          <w:jc w:val="center"/>
        </w:trPr>
        <w:tc>
          <w:tcPr>
            <w:tcW w:w="15671" w:type="dxa"/>
            <w:gridSpan w:val="10"/>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highlight w:val="yellow"/>
                <w:lang w:val="ru-RU"/>
              </w:rPr>
            </w:pPr>
            <w:r w:rsidRPr="00A32249">
              <w:rPr>
                <w:rFonts w:ascii="Times New Roman" w:eastAsiaTheme="minorEastAsia" w:hAnsi="Times New Roman" w:cs="Times New Roman"/>
                <w:sz w:val="20"/>
                <w:szCs w:val="20"/>
                <w:lang w:val="ru-RU" w:eastAsia="ru-RU"/>
              </w:rPr>
              <w:t>Учреждения культуры и досуга</w:t>
            </w:r>
          </w:p>
        </w:tc>
      </w:tr>
      <w:tr w:rsidR="000F3020" w:rsidRPr="00A32249" w:rsidTr="000F3020">
        <w:trPr>
          <w:trHeight w:hRule="exact" w:val="496"/>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pStyle w:val="afffe"/>
              <w:ind w:left="-57" w:right="-57"/>
              <w:rPr>
                <w:sz w:val="20"/>
                <w:szCs w:val="20"/>
                <w:lang w:val="ru-RU" w:eastAsia="ru-RU"/>
              </w:rPr>
            </w:pPr>
            <w:r w:rsidRPr="00A32249">
              <w:rPr>
                <w:sz w:val="20"/>
                <w:szCs w:val="20"/>
                <w:lang w:val="ru-RU" w:eastAsia="ru-RU"/>
              </w:rPr>
              <w:t>1</w:t>
            </w:r>
          </w:p>
        </w:tc>
        <w:tc>
          <w:tcPr>
            <w:tcW w:w="1984"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д.Суюндук</w:t>
            </w:r>
          </w:p>
        </w:tc>
        <w:tc>
          <w:tcPr>
            <w:tcW w:w="2126"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 xml:space="preserve">Сельский дом </w:t>
            </w:r>
          </w:p>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 xml:space="preserve">культуры </w:t>
            </w:r>
          </w:p>
        </w:tc>
        <w:tc>
          <w:tcPr>
            <w:tcW w:w="2127" w:type="dxa"/>
            <w:tcBorders>
              <w:top w:val="single" w:sz="5" w:space="0" w:color="000000"/>
              <w:left w:val="single" w:sz="5" w:space="0" w:color="000000"/>
              <w:bottom w:val="single" w:sz="5" w:space="0" w:color="000000"/>
              <w:right w:val="single" w:sz="5" w:space="0" w:color="000000"/>
            </w:tcBorders>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Планируемый к </w:t>
            </w:r>
          </w:p>
          <w:p w:rsidR="000F3020" w:rsidRPr="00A32249" w:rsidRDefault="000F3020" w:rsidP="000F3020">
            <w:pPr>
              <w:jc w:val="center"/>
              <w:rPr>
                <w:rFonts w:ascii="Times New Roman" w:eastAsia="Calibri" w:hAnsi="Times New Roman" w:cs="Times New Roman"/>
                <w:sz w:val="20"/>
                <w:szCs w:val="20"/>
              </w:rPr>
            </w:pPr>
            <w:r w:rsidRPr="00A32249">
              <w:rPr>
                <w:rFonts w:ascii="Times New Roman" w:eastAsia="Calibri" w:hAnsi="Times New Roman" w:cs="Times New Roman"/>
                <w:sz w:val="20"/>
                <w:szCs w:val="20"/>
                <w:lang w:val="ru-RU"/>
              </w:rPr>
              <w:t>реконструкции</w:t>
            </w:r>
          </w:p>
        </w:tc>
        <w:tc>
          <w:tcPr>
            <w:tcW w:w="992"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pStyle w:val="afffe"/>
              <w:rPr>
                <w:sz w:val="20"/>
                <w:szCs w:val="20"/>
                <w:lang w:val="ru-RU"/>
              </w:rPr>
            </w:pPr>
            <w:r w:rsidRPr="00A32249">
              <w:rPr>
                <w:sz w:val="20"/>
                <w:szCs w:val="20"/>
                <w:lang w:val="ru-RU"/>
              </w:rPr>
              <w:t>мест</w:t>
            </w:r>
          </w:p>
        </w:tc>
        <w:tc>
          <w:tcPr>
            <w:tcW w:w="1701"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pStyle w:val="afffe"/>
              <w:rPr>
                <w:sz w:val="20"/>
                <w:szCs w:val="20"/>
                <w:lang w:val="ru-RU"/>
              </w:rPr>
            </w:pPr>
            <w:r w:rsidRPr="00A32249">
              <w:rPr>
                <w:sz w:val="20"/>
                <w:szCs w:val="20"/>
                <w:lang w:val="ru-RU"/>
              </w:rPr>
              <w:t>100</w:t>
            </w:r>
          </w:p>
        </w:tc>
        <w:tc>
          <w:tcPr>
            <w:tcW w:w="1134"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pStyle w:val="afffe"/>
              <w:rPr>
                <w:sz w:val="20"/>
                <w:szCs w:val="20"/>
                <w:lang w:val="ru-RU"/>
              </w:rPr>
            </w:pPr>
            <w:r w:rsidRPr="00A32249">
              <w:rPr>
                <w:sz w:val="20"/>
                <w:szCs w:val="20"/>
                <w:lang w:val="ru-RU"/>
              </w:rPr>
              <w:t>-</w:t>
            </w:r>
          </w:p>
        </w:tc>
        <w:tc>
          <w:tcPr>
            <w:tcW w:w="1276"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1275"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2636" w:type="dxa"/>
            <w:tcBorders>
              <w:top w:val="single" w:sz="5" w:space="0" w:color="000000"/>
              <w:left w:val="single" w:sz="5" w:space="0" w:color="000000"/>
              <w:bottom w:val="single" w:sz="5" w:space="0" w:color="000000"/>
              <w:right w:val="single" w:sz="5" w:space="0" w:color="000000"/>
            </w:tcBorders>
          </w:tcPr>
          <w:p w:rsidR="000F3020" w:rsidRPr="00A32249" w:rsidRDefault="000F3020" w:rsidP="000F3020">
            <w:pPr>
              <w:jc w:val="center"/>
              <w:rPr>
                <w:sz w:val="20"/>
                <w:szCs w:val="20"/>
              </w:rPr>
            </w:pPr>
            <w:r w:rsidRPr="00A32249">
              <w:rPr>
                <w:rFonts w:ascii="Times New Roman" w:hAnsi="Times New Roman" w:cs="Times New Roman"/>
                <w:sz w:val="20"/>
                <w:szCs w:val="20"/>
                <w:lang w:val="ru-RU"/>
              </w:rPr>
              <w:t>ГП Сарлинское СП</w:t>
            </w:r>
          </w:p>
        </w:tc>
      </w:tr>
      <w:tr w:rsidR="000F3020" w:rsidRPr="00A32249" w:rsidTr="000F3020">
        <w:trPr>
          <w:trHeight w:hRule="exact" w:val="496"/>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pStyle w:val="afffe"/>
              <w:ind w:left="-57" w:right="-57"/>
              <w:rPr>
                <w:sz w:val="20"/>
                <w:szCs w:val="20"/>
                <w:lang w:val="ru-RU" w:eastAsia="ru-RU"/>
              </w:rPr>
            </w:pPr>
            <w:r w:rsidRPr="00A32249">
              <w:rPr>
                <w:sz w:val="20"/>
                <w:szCs w:val="20"/>
                <w:lang w:val="ru-RU" w:eastAsia="ru-RU"/>
              </w:rPr>
              <w:t>2</w:t>
            </w:r>
          </w:p>
        </w:tc>
        <w:tc>
          <w:tcPr>
            <w:tcW w:w="1984"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rPr>
            </w:pPr>
            <w:r w:rsidRPr="00A32249">
              <w:rPr>
                <w:rFonts w:ascii="Times New Roman" w:hAnsi="Times New Roman" w:cs="Times New Roman"/>
                <w:sz w:val="20"/>
                <w:szCs w:val="20"/>
                <w:lang w:val="ru-RU"/>
              </w:rPr>
              <w:t>с.Буляк</w:t>
            </w:r>
          </w:p>
        </w:tc>
        <w:tc>
          <w:tcPr>
            <w:tcW w:w="2126"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 xml:space="preserve">Сельский дом </w:t>
            </w:r>
          </w:p>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 xml:space="preserve">культуры </w:t>
            </w:r>
          </w:p>
        </w:tc>
        <w:tc>
          <w:tcPr>
            <w:tcW w:w="2127" w:type="dxa"/>
            <w:tcBorders>
              <w:top w:val="single" w:sz="5" w:space="0" w:color="000000"/>
              <w:left w:val="single" w:sz="5" w:space="0" w:color="000000"/>
              <w:bottom w:val="single" w:sz="5" w:space="0" w:color="000000"/>
              <w:right w:val="single" w:sz="5" w:space="0" w:color="000000"/>
            </w:tcBorders>
          </w:tcPr>
          <w:p w:rsidR="000F3020" w:rsidRPr="00A32249" w:rsidRDefault="000F3020" w:rsidP="000F3020">
            <w:pPr>
              <w:jc w:val="center"/>
              <w:rPr>
                <w:rFonts w:ascii="Times New Roman" w:eastAsia="Calibri" w:hAnsi="Times New Roman" w:cs="Times New Roman"/>
                <w:sz w:val="20"/>
                <w:szCs w:val="20"/>
                <w:lang w:val="ru-RU"/>
              </w:rPr>
            </w:pPr>
            <w:r w:rsidRPr="00A32249">
              <w:rPr>
                <w:rFonts w:ascii="Times New Roman" w:eastAsia="Calibri" w:hAnsi="Times New Roman" w:cs="Times New Roman"/>
                <w:sz w:val="20"/>
                <w:szCs w:val="20"/>
                <w:lang w:val="ru-RU"/>
              </w:rPr>
              <w:t xml:space="preserve">Планируемый к </w:t>
            </w:r>
          </w:p>
          <w:p w:rsidR="000F3020" w:rsidRPr="00A32249" w:rsidRDefault="000F3020" w:rsidP="000F3020">
            <w:pPr>
              <w:jc w:val="center"/>
              <w:rPr>
                <w:sz w:val="20"/>
                <w:szCs w:val="20"/>
              </w:rPr>
            </w:pPr>
            <w:r w:rsidRPr="00A32249">
              <w:rPr>
                <w:rFonts w:ascii="Times New Roman" w:eastAsia="Calibri" w:hAnsi="Times New Roman" w:cs="Times New Roman"/>
                <w:sz w:val="20"/>
                <w:szCs w:val="20"/>
                <w:lang w:val="ru-RU"/>
              </w:rPr>
              <w:t>реконструкции</w:t>
            </w:r>
          </w:p>
        </w:tc>
        <w:tc>
          <w:tcPr>
            <w:tcW w:w="992"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pStyle w:val="afffe"/>
              <w:rPr>
                <w:sz w:val="20"/>
                <w:szCs w:val="20"/>
                <w:lang w:val="ru-RU"/>
              </w:rPr>
            </w:pPr>
            <w:r w:rsidRPr="00A32249">
              <w:rPr>
                <w:sz w:val="20"/>
                <w:szCs w:val="20"/>
                <w:lang w:val="ru-RU"/>
              </w:rPr>
              <w:t>мест</w:t>
            </w:r>
          </w:p>
        </w:tc>
        <w:tc>
          <w:tcPr>
            <w:tcW w:w="1701"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pStyle w:val="afffe"/>
              <w:rPr>
                <w:sz w:val="20"/>
                <w:szCs w:val="20"/>
                <w:lang w:val="ru-RU"/>
              </w:rPr>
            </w:pPr>
            <w:r w:rsidRPr="00A32249">
              <w:rPr>
                <w:sz w:val="20"/>
                <w:szCs w:val="20"/>
                <w:lang w:val="ru-RU"/>
              </w:rPr>
              <w:t>150</w:t>
            </w:r>
          </w:p>
        </w:tc>
        <w:tc>
          <w:tcPr>
            <w:tcW w:w="1134"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pStyle w:val="afffe"/>
              <w:rPr>
                <w:sz w:val="20"/>
                <w:szCs w:val="20"/>
                <w:lang w:val="ru-RU"/>
              </w:rPr>
            </w:pPr>
            <w:r w:rsidRPr="00A32249">
              <w:rPr>
                <w:sz w:val="20"/>
                <w:szCs w:val="20"/>
                <w:lang w:val="ru-RU"/>
              </w:rPr>
              <w:t>-</w:t>
            </w:r>
          </w:p>
        </w:tc>
        <w:tc>
          <w:tcPr>
            <w:tcW w:w="1276"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1275" w:type="dxa"/>
            <w:tcBorders>
              <w:top w:val="single" w:sz="5" w:space="0" w:color="000000"/>
              <w:left w:val="single" w:sz="5" w:space="0" w:color="000000"/>
              <w:bottom w:val="single" w:sz="5" w:space="0" w:color="000000"/>
              <w:right w:val="single" w:sz="5" w:space="0" w:color="000000"/>
            </w:tcBorders>
            <w:vAlign w:val="center"/>
          </w:tcPr>
          <w:p w:rsidR="000F3020" w:rsidRPr="00A32249" w:rsidRDefault="000F3020" w:rsidP="000F3020">
            <w:pPr>
              <w:jc w:val="center"/>
              <w:rPr>
                <w:rFonts w:ascii="Times New Roman" w:hAnsi="Times New Roman" w:cs="Times New Roman"/>
                <w:sz w:val="20"/>
                <w:szCs w:val="20"/>
                <w:lang w:val="ru-RU"/>
              </w:rPr>
            </w:pPr>
            <w:r w:rsidRPr="00A32249">
              <w:rPr>
                <w:rFonts w:ascii="Times New Roman" w:hAnsi="Times New Roman" w:cs="Times New Roman"/>
                <w:sz w:val="20"/>
                <w:szCs w:val="20"/>
                <w:lang w:val="ru-RU"/>
              </w:rPr>
              <w:t>-</w:t>
            </w:r>
          </w:p>
        </w:tc>
        <w:tc>
          <w:tcPr>
            <w:tcW w:w="2636" w:type="dxa"/>
            <w:tcBorders>
              <w:top w:val="single" w:sz="5" w:space="0" w:color="000000"/>
              <w:left w:val="single" w:sz="5" w:space="0" w:color="000000"/>
              <w:bottom w:val="single" w:sz="5" w:space="0" w:color="000000"/>
              <w:right w:val="single" w:sz="5" w:space="0" w:color="000000"/>
            </w:tcBorders>
          </w:tcPr>
          <w:p w:rsidR="000F3020" w:rsidRPr="00A32249" w:rsidRDefault="000F3020" w:rsidP="000F3020">
            <w:pPr>
              <w:jc w:val="center"/>
              <w:rPr>
                <w:sz w:val="20"/>
                <w:szCs w:val="20"/>
              </w:rPr>
            </w:pPr>
            <w:r w:rsidRPr="00A32249">
              <w:rPr>
                <w:rFonts w:ascii="Times New Roman" w:hAnsi="Times New Roman" w:cs="Times New Roman"/>
                <w:sz w:val="20"/>
                <w:szCs w:val="20"/>
                <w:lang w:val="ru-RU"/>
              </w:rPr>
              <w:t>ГП Сарлинское СП</w:t>
            </w:r>
          </w:p>
        </w:tc>
      </w:tr>
    </w:tbl>
    <w:p w:rsidR="000F3020" w:rsidRPr="006400B6" w:rsidRDefault="000F3020" w:rsidP="000F3020">
      <w:pPr>
        <w:ind w:left="360"/>
        <w:rPr>
          <w:rFonts w:ascii="Times New Roman" w:eastAsia="Times New Roman" w:hAnsi="Times New Roman" w:cs="Times New Roman"/>
          <w:sz w:val="24"/>
          <w:szCs w:val="24"/>
          <w:highlight w:val="yellow"/>
        </w:rPr>
        <w:sectPr w:rsidR="000F3020" w:rsidRPr="006400B6" w:rsidSect="00913897">
          <w:footerReference w:type="default" r:id="rId15"/>
          <w:pgSz w:w="16840" w:h="11910" w:orient="landscape"/>
          <w:pgMar w:top="426" w:right="520" w:bottom="284" w:left="420" w:header="0" w:footer="742" w:gutter="0"/>
          <w:cols w:space="720"/>
        </w:sectPr>
      </w:pPr>
    </w:p>
    <w:p w:rsidR="000F3020" w:rsidRDefault="000F3020" w:rsidP="000F3020">
      <w:pPr>
        <w:pStyle w:val="2"/>
        <w:numPr>
          <w:ilvl w:val="0"/>
          <w:numId w:val="0"/>
        </w:numPr>
        <w:ind w:left="775"/>
        <w:rPr>
          <w:rFonts w:eastAsia="Times New Roman" w:cs="Times New Roman"/>
          <w:szCs w:val="28"/>
        </w:rPr>
      </w:pPr>
      <w:bookmarkStart w:id="97" w:name="_Toc149831007"/>
      <w:bookmarkStart w:id="98" w:name="_Toc153980577"/>
      <w:bookmarkStart w:id="99" w:name="_Toc215561748"/>
      <w:r w:rsidRPr="006B0DA1">
        <w:rPr>
          <w:rFonts w:cs="Times New Roman"/>
          <w:color w:val="000000" w:themeColor="text1"/>
          <w:szCs w:val="28"/>
        </w:rPr>
        <w:lastRenderedPageBreak/>
        <w:t xml:space="preserve">3.8. Мероприятия по развитию </w:t>
      </w:r>
      <w:r w:rsidRPr="006B0DA1">
        <w:rPr>
          <w:rFonts w:eastAsia="Times New Roman" w:cs="Times New Roman"/>
          <w:szCs w:val="28"/>
        </w:rPr>
        <w:t>кладбищ</w:t>
      </w:r>
      <w:bookmarkEnd w:id="97"/>
      <w:bookmarkEnd w:id="98"/>
      <w:bookmarkEnd w:id="99"/>
    </w:p>
    <w:p w:rsidR="000F3020" w:rsidRDefault="000F3020" w:rsidP="000F3020">
      <w:pPr>
        <w:pStyle w:val="aff8"/>
        <w:ind w:left="-567" w:right="-198" w:firstLine="709"/>
        <w:jc w:val="both"/>
        <w:rPr>
          <w:sz w:val="28"/>
          <w:szCs w:val="28"/>
        </w:rPr>
      </w:pPr>
      <w:r w:rsidRPr="00F44AF5">
        <w:rPr>
          <w:sz w:val="28"/>
          <w:szCs w:val="28"/>
        </w:rPr>
        <w:t>Согласно материалам генерального плана, при нормативе 0,25 га на 1000</w:t>
      </w:r>
      <w:r w:rsidRPr="00382FF2">
        <w:t xml:space="preserve"> </w:t>
      </w:r>
      <w:r w:rsidRPr="00382FF2">
        <w:rPr>
          <w:sz w:val="28"/>
          <w:szCs w:val="28"/>
        </w:rPr>
        <w:t>человек</w:t>
      </w:r>
      <w:r w:rsidRPr="00F44AF5">
        <w:rPr>
          <w:sz w:val="28"/>
          <w:szCs w:val="28"/>
        </w:rPr>
        <w:t xml:space="preserve"> (уровень урбанизированности К-0,9), необходимая потребность населения сельского поселения в кладбищах традиционного захоронения к 204</w:t>
      </w:r>
      <w:r w:rsidR="000C13DC">
        <w:rPr>
          <w:sz w:val="28"/>
          <w:szCs w:val="28"/>
        </w:rPr>
        <w:t>6</w:t>
      </w:r>
      <w:r w:rsidRPr="00F44AF5">
        <w:rPr>
          <w:sz w:val="28"/>
          <w:szCs w:val="28"/>
        </w:rPr>
        <w:t xml:space="preserve"> г</w:t>
      </w:r>
      <w:r>
        <w:rPr>
          <w:sz w:val="28"/>
          <w:szCs w:val="28"/>
        </w:rPr>
        <w:t>ода</w:t>
      </w:r>
      <w:r w:rsidRPr="00F44AF5">
        <w:rPr>
          <w:sz w:val="28"/>
          <w:szCs w:val="28"/>
        </w:rPr>
        <w:t xml:space="preserve"> составит </w:t>
      </w:r>
      <w:r w:rsidRPr="009533F3">
        <w:rPr>
          <w:sz w:val="28"/>
          <w:szCs w:val="28"/>
        </w:rPr>
        <w:t>0,09 га. Свободные территории от захоронений существующих кладбищ в полной мере обеспечать потребность проектного населения Сарлинского сельского поселения в кладбищах.</w:t>
      </w:r>
    </w:p>
    <w:p w:rsidR="000F3020" w:rsidRPr="000251FA" w:rsidRDefault="000F3020" w:rsidP="000F3020">
      <w:pPr>
        <w:pStyle w:val="2"/>
        <w:numPr>
          <w:ilvl w:val="0"/>
          <w:numId w:val="0"/>
        </w:numPr>
        <w:tabs>
          <w:tab w:val="left" w:pos="426"/>
        </w:tabs>
        <w:rPr>
          <w:bCs/>
          <w:szCs w:val="28"/>
        </w:rPr>
      </w:pPr>
      <w:bookmarkStart w:id="100" w:name="_Toc149831008"/>
      <w:bookmarkStart w:id="101" w:name="_Toc153980578"/>
      <w:bookmarkStart w:id="102" w:name="_Toc215561749"/>
      <w:r w:rsidRPr="000251FA">
        <w:rPr>
          <w:rFonts w:cs="Times New Roman"/>
          <w:color w:val="000000" w:themeColor="text1"/>
          <w:szCs w:val="28"/>
        </w:rPr>
        <w:t xml:space="preserve">3.9. Мероприятия </w:t>
      </w:r>
      <w:r w:rsidRPr="000251FA">
        <w:rPr>
          <w:bCs/>
          <w:szCs w:val="28"/>
        </w:rPr>
        <w:t>по развитию туристско-рекреационных территорий</w:t>
      </w:r>
      <w:bookmarkEnd w:id="100"/>
      <w:bookmarkEnd w:id="101"/>
      <w:bookmarkEnd w:id="102"/>
    </w:p>
    <w:p w:rsidR="000F3020" w:rsidRPr="00BB3E68" w:rsidRDefault="000F3020" w:rsidP="000F3020">
      <w:pPr>
        <w:spacing w:after="0" w:line="240" w:lineRule="auto"/>
        <w:ind w:left="-567" w:right="-141" w:firstLine="709"/>
        <w:jc w:val="both"/>
        <w:rPr>
          <w:rFonts w:ascii="Times New Roman" w:eastAsia="Times New Roman" w:hAnsi="Times New Roman" w:cs="Times New Roman"/>
          <w:sz w:val="28"/>
          <w:szCs w:val="28"/>
          <w:lang w:eastAsia="ru-RU"/>
        </w:rPr>
      </w:pPr>
      <w:bookmarkStart w:id="103" w:name="_Toc153980579"/>
      <w:r w:rsidRPr="00BB3E68">
        <w:rPr>
          <w:rFonts w:ascii="Times New Roman" w:eastAsia="Times New Roman" w:hAnsi="Times New Roman" w:cs="Times New Roman"/>
          <w:sz w:val="28"/>
          <w:szCs w:val="28"/>
          <w:lang w:eastAsia="ru-RU"/>
        </w:rPr>
        <w:t>Основным условием удовлетворения потребностей местного населения в отдыхе является наличие оборудованных пляжей. Для создания благоприятных и безопасных условий для купания и отдыха на воде, а также для удовлетворения нормативных потребностей местного и сезонного населения в оборудованных пляжах генеральным планом Сарлинского сельского поселения и Схемой территориального планирования Азнакаевского муниципального района предлагается проведение мероприятий по разработке проектов и организации зон рекреации водных объектов, что предусматривает:</w:t>
      </w:r>
    </w:p>
    <w:p w:rsidR="000F3020" w:rsidRPr="00BB3E68" w:rsidRDefault="000F3020" w:rsidP="000F3020">
      <w:pPr>
        <w:spacing w:after="0" w:line="240" w:lineRule="auto"/>
        <w:ind w:left="-567" w:right="-141" w:firstLine="709"/>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проведение инвентаризации существующих и выявление перспективных зон рекреации, используемых для купания,</w:t>
      </w:r>
    </w:p>
    <w:p w:rsidR="000F3020" w:rsidRPr="00BB3E68" w:rsidRDefault="000F3020" w:rsidP="000F3020">
      <w:pPr>
        <w:spacing w:after="0" w:line="240" w:lineRule="auto"/>
        <w:ind w:left="-567" w:right="-141" w:firstLine="709"/>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определение состава мероприятий по организации и благоустройству пляжей.</w:t>
      </w:r>
    </w:p>
    <w:p w:rsidR="000F3020" w:rsidRPr="00BB3E68" w:rsidRDefault="000F3020" w:rsidP="000F3020">
      <w:pPr>
        <w:spacing w:after="0" w:line="240" w:lineRule="auto"/>
        <w:ind w:left="-567" w:right="-141" w:firstLine="709"/>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Развитие рекреационных территорий в генеральном плане Сарлинского сельского поселения также предусматривает мероприятия по организация системы зеленых насаждений, благоустройству существующих родников как зон отдыха местного населения и площадок отдыха посетителей (парков, скверов). </w:t>
      </w:r>
    </w:p>
    <w:p w:rsidR="000F3020" w:rsidRPr="00BB3E68" w:rsidRDefault="000F3020" w:rsidP="000F3020">
      <w:pPr>
        <w:spacing w:after="0" w:line="240" w:lineRule="auto"/>
        <w:ind w:left="-567" w:right="-141" w:firstLine="709"/>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сельского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rsidR="000F3020" w:rsidRPr="00BB3E68" w:rsidRDefault="000F3020" w:rsidP="000F3020">
      <w:pPr>
        <w:spacing w:after="0" w:line="240" w:lineRule="auto"/>
        <w:ind w:left="-567" w:right="-141" w:firstLine="709"/>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Мероприятия по организации зеленых насаждений общего пользования – создание скверов у административных и общественных зданий, центров повседневного обслуживания, устройство бульвара на главной улице, озеленение улиц, устройство цветников и газонов.</w:t>
      </w:r>
    </w:p>
    <w:p w:rsidR="000F3020" w:rsidRPr="00BB3E68" w:rsidRDefault="000F3020" w:rsidP="000F3020">
      <w:pPr>
        <w:spacing w:after="0" w:line="240" w:lineRule="auto"/>
        <w:ind w:left="-567" w:right="-141" w:firstLine="709"/>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 xml:space="preserve">Мероприятия по организации зеленых насаждений ограниченного пользования – озеленение дворов многоквартирных домов, территорий объектов образования и воспитания и др. объектов социального и культурно-бытового обслуживания (устройство палисадников, посадка фруктовых и декоративных деревьев, кустарников, устройство цветников). </w:t>
      </w:r>
    </w:p>
    <w:p w:rsidR="000F3020" w:rsidRPr="00E866EE" w:rsidRDefault="000F3020" w:rsidP="000F3020">
      <w:pPr>
        <w:spacing w:after="0" w:line="23" w:lineRule="atLeast"/>
        <w:ind w:left="-567" w:right="-141" w:firstLine="1134"/>
        <w:jc w:val="both"/>
        <w:rPr>
          <w:rFonts w:ascii="Times New Roman" w:eastAsia="Times New Roman" w:hAnsi="Times New Roman" w:cs="Times New Roman"/>
          <w:sz w:val="28"/>
          <w:szCs w:val="28"/>
          <w:lang w:eastAsia="ru-RU"/>
        </w:rPr>
        <w:sectPr w:rsidR="000F3020" w:rsidRPr="00E866EE" w:rsidSect="00E456C4">
          <w:footerReference w:type="even" r:id="rId16"/>
          <w:footerReference w:type="default" r:id="rId17"/>
          <w:pgSz w:w="11906" w:h="16838"/>
          <w:pgMar w:top="899" w:right="707" w:bottom="1134" w:left="1701" w:header="708" w:footer="708" w:gutter="0"/>
          <w:cols w:space="708"/>
          <w:docGrid w:linePitch="360"/>
        </w:sectPr>
      </w:pPr>
    </w:p>
    <w:p w:rsidR="000F3020" w:rsidRPr="00763668" w:rsidRDefault="000F3020" w:rsidP="000F3020">
      <w:pPr>
        <w:spacing w:after="0" w:line="240" w:lineRule="auto"/>
        <w:ind w:firstLine="800"/>
        <w:jc w:val="right"/>
        <w:rPr>
          <w:rFonts w:ascii="Times New Roman" w:eastAsia="Times New Roman" w:hAnsi="Times New Roman" w:cs="Times New Roman"/>
          <w:sz w:val="28"/>
          <w:szCs w:val="28"/>
          <w:lang w:eastAsia="ru-RU"/>
        </w:rPr>
      </w:pPr>
      <w:r w:rsidRPr="00763668">
        <w:rPr>
          <w:rFonts w:ascii="Times New Roman" w:eastAsia="Times New Roman" w:hAnsi="Times New Roman" w:cs="Times New Roman"/>
          <w:sz w:val="28"/>
          <w:szCs w:val="28"/>
          <w:lang w:eastAsia="ru-RU"/>
        </w:rPr>
        <w:lastRenderedPageBreak/>
        <w:t xml:space="preserve">Таблица </w:t>
      </w:r>
      <w:r>
        <w:rPr>
          <w:rFonts w:ascii="Times New Roman" w:eastAsia="Times New Roman" w:hAnsi="Times New Roman" w:cs="Times New Roman"/>
          <w:sz w:val="28"/>
          <w:szCs w:val="28"/>
          <w:lang w:eastAsia="ru-RU"/>
        </w:rPr>
        <w:t>3.9.1</w:t>
      </w:r>
    </w:p>
    <w:p w:rsidR="000F3020" w:rsidRDefault="000F3020" w:rsidP="000F3020">
      <w:pPr>
        <w:spacing w:after="0" w:line="23" w:lineRule="atLeast"/>
        <w:jc w:val="center"/>
        <w:rPr>
          <w:rFonts w:ascii="Times New Roman" w:eastAsia="Times New Roman" w:hAnsi="Times New Roman" w:cs="Times New Roman"/>
          <w:sz w:val="28"/>
          <w:szCs w:val="28"/>
          <w:lang w:eastAsia="ru-RU"/>
        </w:rPr>
      </w:pPr>
      <w:r w:rsidRPr="00763668">
        <w:rPr>
          <w:rFonts w:ascii="Times New Roman" w:eastAsia="Times New Roman" w:hAnsi="Times New Roman" w:cs="Times New Roman"/>
          <w:sz w:val="28"/>
          <w:szCs w:val="28"/>
          <w:lang w:eastAsia="ru-RU"/>
        </w:rPr>
        <w:t xml:space="preserve">Мероприятия по развитию туристско-рекреационной системы в </w:t>
      </w:r>
      <w:r>
        <w:rPr>
          <w:rFonts w:ascii="Times New Roman" w:eastAsia="Times New Roman" w:hAnsi="Times New Roman" w:cs="Times New Roman"/>
          <w:sz w:val="28"/>
          <w:szCs w:val="28"/>
          <w:lang w:eastAsia="ru-RU"/>
        </w:rPr>
        <w:t>Сарлинском</w:t>
      </w:r>
      <w:r w:rsidRPr="00763668">
        <w:rPr>
          <w:rFonts w:ascii="Times New Roman" w:eastAsia="Times New Roman" w:hAnsi="Times New Roman" w:cs="Times New Roman"/>
          <w:sz w:val="28"/>
          <w:szCs w:val="28"/>
          <w:lang w:eastAsia="ru-RU"/>
        </w:rPr>
        <w:t xml:space="preserve"> сельском поселение </w:t>
      </w:r>
      <w:r>
        <w:rPr>
          <w:rFonts w:ascii="Times New Roman" w:eastAsia="Times New Roman" w:hAnsi="Times New Roman" w:cs="Times New Roman"/>
          <w:sz w:val="28"/>
          <w:szCs w:val="28"/>
          <w:lang w:eastAsia="ru-RU"/>
        </w:rPr>
        <w:t xml:space="preserve">Азнакаевского </w:t>
      </w:r>
    </w:p>
    <w:p w:rsidR="000F3020" w:rsidRPr="00763668" w:rsidRDefault="000F3020" w:rsidP="000F3020">
      <w:pPr>
        <w:spacing w:after="0" w:line="23" w:lineRule="atLeast"/>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муниципального района</w:t>
      </w:r>
    </w:p>
    <w:p w:rsidR="000F3020" w:rsidRDefault="000F3020" w:rsidP="000F3020">
      <w:pPr>
        <w:spacing w:after="0" w:line="23" w:lineRule="atLeast"/>
        <w:ind w:firstLine="709"/>
        <w:jc w:val="both"/>
        <w:rPr>
          <w:highlight w:val="yellow"/>
        </w:rPr>
      </w:pPr>
    </w:p>
    <w:tbl>
      <w:tblPr>
        <w:tblW w:w="1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649"/>
        <w:gridCol w:w="1767"/>
        <w:gridCol w:w="3084"/>
        <w:gridCol w:w="1123"/>
        <w:gridCol w:w="1134"/>
        <w:gridCol w:w="1134"/>
        <w:gridCol w:w="1150"/>
        <w:gridCol w:w="1382"/>
        <w:gridCol w:w="2416"/>
      </w:tblGrid>
      <w:tr w:rsidR="000F3020" w:rsidRPr="00BB3E68" w:rsidTr="000F3020">
        <w:trPr>
          <w:cantSplit/>
          <w:trHeight w:val="362"/>
          <w:tblHeader/>
          <w:jc w:val="center"/>
        </w:trPr>
        <w:tc>
          <w:tcPr>
            <w:tcW w:w="548"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 п/п</w:t>
            </w:r>
          </w:p>
        </w:tc>
        <w:tc>
          <w:tcPr>
            <w:tcW w:w="1649"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Населенный пункт, местоположение</w:t>
            </w:r>
          </w:p>
        </w:tc>
        <w:tc>
          <w:tcPr>
            <w:tcW w:w="1767"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Наименование объекта</w:t>
            </w:r>
          </w:p>
        </w:tc>
        <w:tc>
          <w:tcPr>
            <w:tcW w:w="3084"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Вид мероприятия</w:t>
            </w:r>
          </w:p>
        </w:tc>
        <w:tc>
          <w:tcPr>
            <w:tcW w:w="1123"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Единица измере-ния</w:t>
            </w:r>
          </w:p>
        </w:tc>
        <w:tc>
          <w:tcPr>
            <w:tcW w:w="2268" w:type="dxa"/>
            <w:gridSpan w:val="2"/>
            <w:shd w:val="clear" w:color="auto" w:fill="auto"/>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Мощность</w:t>
            </w:r>
          </w:p>
        </w:tc>
        <w:tc>
          <w:tcPr>
            <w:tcW w:w="2532" w:type="dxa"/>
            <w:gridSpan w:val="2"/>
            <w:shd w:val="clear" w:color="auto" w:fill="auto"/>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Сроки реализации</w:t>
            </w:r>
          </w:p>
        </w:tc>
        <w:tc>
          <w:tcPr>
            <w:tcW w:w="2416" w:type="dxa"/>
            <w:vMerge w:val="restart"/>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Источник мероприятия</w:t>
            </w:r>
          </w:p>
        </w:tc>
      </w:tr>
      <w:tr w:rsidR="000F3020" w:rsidRPr="00BB3E68" w:rsidTr="000F3020">
        <w:trPr>
          <w:cantSplit/>
          <w:trHeight w:val="381"/>
          <w:tblHeader/>
          <w:jc w:val="center"/>
        </w:trPr>
        <w:tc>
          <w:tcPr>
            <w:tcW w:w="548" w:type="dxa"/>
            <w:vMerge/>
            <w:vAlign w:val="center"/>
          </w:tcPr>
          <w:p w:rsidR="000F3020" w:rsidRPr="00BB3E68" w:rsidRDefault="000F3020" w:rsidP="000F3020">
            <w:pPr>
              <w:spacing w:after="0" w:line="240" w:lineRule="auto"/>
              <w:rPr>
                <w:rFonts w:ascii="Times New Roman" w:eastAsia="Times New Roman" w:hAnsi="Times New Roman" w:cs="Times New Roman"/>
                <w:sz w:val="20"/>
                <w:szCs w:val="20"/>
                <w:lang w:val="x-none" w:eastAsia="x-none"/>
              </w:rPr>
            </w:pPr>
          </w:p>
        </w:tc>
        <w:tc>
          <w:tcPr>
            <w:tcW w:w="1649" w:type="dxa"/>
            <w:vMerge/>
            <w:vAlign w:val="center"/>
          </w:tcPr>
          <w:p w:rsidR="000F3020" w:rsidRPr="00BB3E68" w:rsidRDefault="000F3020" w:rsidP="000F3020">
            <w:pPr>
              <w:spacing w:after="0" w:line="240" w:lineRule="auto"/>
              <w:rPr>
                <w:rFonts w:ascii="Times New Roman" w:eastAsia="Times New Roman" w:hAnsi="Times New Roman" w:cs="Times New Roman"/>
                <w:sz w:val="20"/>
                <w:szCs w:val="20"/>
                <w:lang w:val="x-none" w:eastAsia="x-none"/>
              </w:rPr>
            </w:pPr>
          </w:p>
        </w:tc>
        <w:tc>
          <w:tcPr>
            <w:tcW w:w="1767" w:type="dxa"/>
            <w:vMerge/>
            <w:vAlign w:val="center"/>
          </w:tcPr>
          <w:p w:rsidR="000F3020" w:rsidRPr="00BB3E68" w:rsidRDefault="000F3020" w:rsidP="000F3020">
            <w:pPr>
              <w:spacing w:after="0" w:line="240" w:lineRule="auto"/>
              <w:rPr>
                <w:rFonts w:ascii="Times New Roman" w:eastAsia="Times New Roman" w:hAnsi="Times New Roman" w:cs="Times New Roman"/>
                <w:sz w:val="20"/>
                <w:szCs w:val="20"/>
                <w:lang w:val="x-none" w:eastAsia="x-none"/>
              </w:rPr>
            </w:pPr>
          </w:p>
        </w:tc>
        <w:tc>
          <w:tcPr>
            <w:tcW w:w="3084" w:type="dxa"/>
            <w:vMerge/>
            <w:vAlign w:val="center"/>
          </w:tcPr>
          <w:p w:rsidR="000F3020" w:rsidRPr="00BB3E68" w:rsidRDefault="000F3020" w:rsidP="000F3020">
            <w:pPr>
              <w:spacing w:after="0" w:line="240" w:lineRule="auto"/>
              <w:rPr>
                <w:rFonts w:ascii="Times New Roman" w:eastAsia="Times New Roman" w:hAnsi="Times New Roman" w:cs="Times New Roman"/>
                <w:sz w:val="20"/>
                <w:szCs w:val="20"/>
                <w:lang w:val="x-none" w:eastAsia="x-none"/>
              </w:rPr>
            </w:pPr>
          </w:p>
        </w:tc>
        <w:tc>
          <w:tcPr>
            <w:tcW w:w="1123" w:type="dxa"/>
            <w:vMerge/>
            <w:vAlign w:val="center"/>
          </w:tcPr>
          <w:p w:rsidR="000F3020" w:rsidRPr="00BB3E68" w:rsidRDefault="000F3020" w:rsidP="000F3020">
            <w:pPr>
              <w:spacing w:after="0" w:line="240" w:lineRule="auto"/>
              <w:rPr>
                <w:rFonts w:ascii="Times New Roman" w:eastAsia="Times New Roman" w:hAnsi="Times New Roman" w:cs="Times New Roman"/>
                <w:sz w:val="20"/>
                <w:szCs w:val="20"/>
                <w:lang w:val="x-none" w:eastAsia="x-none"/>
              </w:rPr>
            </w:pPr>
          </w:p>
        </w:tc>
        <w:tc>
          <w:tcPr>
            <w:tcW w:w="1134" w:type="dxa"/>
            <w:shd w:val="clear" w:color="auto" w:fill="auto"/>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val="x-none" w:eastAsia="x-none"/>
              </w:rPr>
            </w:pPr>
            <w:r w:rsidRPr="00BB3E68">
              <w:rPr>
                <w:rFonts w:ascii="Times New Roman" w:eastAsia="Times New Roman" w:hAnsi="Times New Roman" w:cs="Times New Roman"/>
                <w:sz w:val="20"/>
                <w:szCs w:val="20"/>
                <w:lang w:val="x-none" w:eastAsia="x-none"/>
              </w:rPr>
              <w:t>Существующая</w:t>
            </w:r>
          </w:p>
        </w:tc>
        <w:tc>
          <w:tcPr>
            <w:tcW w:w="1134" w:type="dxa"/>
            <w:shd w:val="clear" w:color="auto" w:fill="auto"/>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val="x-none" w:eastAsia="x-none"/>
              </w:rPr>
            </w:pPr>
            <w:r w:rsidRPr="00BB3E68">
              <w:rPr>
                <w:rFonts w:ascii="Times New Roman" w:eastAsia="Times New Roman" w:hAnsi="Times New Roman" w:cs="Times New Roman"/>
                <w:sz w:val="20"/>
                <w:szCs w:val="20"/>
                <w:lang w:val="x-none" w:eastAsia="x-none"/>
              </w:rPr>
              <w:t>Дополнительная</w:t>
            </w:r>
          </w:p>
        </w:tc>
        <w:tc>
          <w:tcPr>
            <w:tcW w:w="1150" w:type="dxa"/>
            <w:shd w:val="clear" w:color="auto" w:fill="auto"/>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Первая очередь (202</w:t>
            </w:r>
            <w:r>
              <w:rPr>
                <w:rFonts w:ascii="Times New Roman" w:eastAsia="Times New Roman" w:hAnsi="Times New Roman" w:cs="Times New Roman"/>
                <w:sz w:val="20"/>
                <w:szCs w:val="20"/>
                <w:lang w:eastAsia="ru-RU"/>
              </w:rPr>
              <w:t>5</w:t>
            </w:r>
            <w:r w:rsidRPr="00BB3E68">
              <w:rPr>
                <w:rFonts w:ascii="Times New Roman" w:eastAsia="Times New Roman" w:hAnsi="Times New Roman" w:cs="Times New Roman"/>
                <w:sz w:val="20"/>
                <w:szCs w:val="20"/>
                <w:lang w:eastAsia="ru-RU"/>
              </w:rPr>
              <w:t>-203</w:t>
            </w:r>
            <w:r>
              <w:rPr>
                <w:rFonts w:ascii="Times New Roman" w:eastAsia="Times New Roman" w:hAnsi="Times New Roman" w:cs="Times New Roman"/>
                <w:sz w:val="20"/>
                <w:szCs w:val="20"/>
                <w:lang w:eastAsia="ru-RU"/>
              </w:rPr>
              <w:t>5</w:t>
            </w:r>
            <w:r w:rsidRPr="00BB3E68">
              <w:rPr>
                <w:rFonts w:ascii="Times New Roman" w:eastAsia="Times New Roman" w:hAnsi="Times New Roman" w:cs="Times New Roman"/>
                <w:sz w:val="20"/>
                <w:szCs w:val="20"/>
                <w:lang w:eastAsia="ru-RU"/>
              </w:rPr>
              <w:t xml:space="preserve"> гг.)</w:t>
            </w:r>
          </w:p>
        </w:tc>
        <w:tc>
          <w:tcPr>
            <w:tcW w:w="1382"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Расчетный срок</w:t>
            </w:r>
          </w:p>
          <w:p w:rsidR="000F3020" w:rsidRPr="00BB3E68" w:rsidRDefault="000F3020" w:rsidP="000C13DC">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 xml:space="preserve"> (203</w:t>
            </w:r>
            <w:r>
              <w:rPr>
                <w:rFonts w:ascii="Times New Roman" w:eastAsia="Times New Roman" w:hAnsi="Times New Roman" w:cs="Times New Roman"/>
                <w:sz w:val="20"/>
                <w:szCs w:val="20"/>
                <w:lang w:eastAsia="ru-RU"/>
              </w:rPr>
              <w:t>5</w:t>
            </w:r>
            <w:r w:rsidRPr="00BB3E68">
              <w:rPr>
                <w:rFonts w:ascii="Times New Roman" w:eastAsia="Times New Roman" w:hAnsi="Times New Roman" w:cs="Times New Roman"/>
                <w:sz w:val="20"/>
                <w:szCs w:val="20"/>
                <w:lang w:eastAsia="ru-RU"/>
              </w:rPr>
              <w:t>-204</w:t>
            </w:r>
            <w:r w:rsidR="000C13DC">
              <w:rPr>
                <w:rFonts w:ascii="Times New Roman" w:eastAsia="Times New Roman" w:hAnsi="Times New Roman" w:cs="Times New Roman"/>
                <w:sz w:val="20"/>
                <w:szCs w:val="20"/>
                <w:lang w:eastAsia="ru-RU"/>
              </w:rPr>
              <w:t>6</w:t>
            </w:r>
            <w:r w:rsidRPr="00BB3E68">
              <w:rPr>
                <w:rFonts w:ascii="Times New Roman" w:eastAsia="Times New Roman" w:hAnsi="Times New Roman" w:cs="Times New Roman"/>
                <w:sz w:val="20"/>
                <w:szCs w:val="20"/>
                <w:lang w:eastAsia="ru-RU"/>
              </w:rPr>
              <w:t xml:space="preserve"> гг.)</w:t>
            </w:r>
          </w:p>
        </w:tc>
        <w:tc>
          <w:tcPr>
            <w:tcW w:w="2416" w:type="dxa"/>
            <w:vMerge/>
            <w:vAlign w:val="center"/>
          </w:tcPr>
          <w:p w:rsidR="000F3020" w:rsidRPr="00BB3E68" w:rsidRDefault="000F3020" w:rsidP="000F3020">
            <w:pPr>
              <w:spacing w:after="0" w:line="240" w:lineRule="auto"/>
              <w:rPr>
                <w:rFonts w:ascii="Times New Roman" w:eastAsia="Times New Roman" w:hAnsi="Times New Roman" w:cs="Times New Roman"/>
                <w:sz w:val="20"/>
                <w:szCs w:val="20"/>
                <w:lang w:val="x-none" w:eastAsia="x-none"/>
              </w:rPr>
            </w:pPr>
          </w:p>
        </w:tc>
      </w:tr>
      <w:tr w:rsidR="000F3020" w:rsidRPr="00BB3E68" w:rsidTr="000F3020">
        <w:trPr>
          <w:cantSplit/>
          <w:trHeight w:val="420"/>
          <w:jc w:val="center"/>
        </w:trPr>
        <w:tc>
          <w:tcPr>
            <w:tcW w:w="15387" w:type="dxa"/>
            <w:gridSpan w:val="10"/>
            <w:vAlign w:val="center"/>
          </w:tcPr>
          <w:p w:rsidR="000F3020" w:rsidRPr="007621FC" w:rsidRDefault="000F3020" w:rsidP="000F3020">
            <w:pPr>
              <w:spacing w:after="0" w:line="240" w:lineRule="auto"/>
              <w:jc w:val="center"/>
              <w:rPr>
                <w:rFonts w:ascii="Times New Roman" w:eastAsia="Times New Roman" w:hAnsi="Times New Roman" w:cs="Times New Roman"/>
                <w:sz w:val="24"/>
                <w:szCs w:val="24"/>
                <w:lang w:eastAsia="ru-RU"/>
              </w:rPr>
            </w:pPr>
            <w:r w:rsidRPr="007621FC">
              <w:rPr>
                <w:rFonts w:ascii="Times New Roman" w:eastAsia="Times New Roman" w:hAnsi="Times New Roman" w:cs="Times New Roman"/>
                <w:sz w:val="24"/>
                <w:szCs w:val="24"/>
                <w:lang w:eastAsia="ru-RU"/>
              </w:rPr>
              <w:t>Мероприятия местного значения (поселения)</w:t>
            </w:r>
          </w:p>
        </w:tc>
      </w:tr>
      <w:tr w:rsidR="000F3020" w:rsidRPr="00BB3E68" w:rsidTr="000F3020">
        <w:trPr>
          <w:cantSplit/>
          <w:trHeight w:val="566"/>
          <w:jc w:val="center"/>
        </w:trPr>
        <w:tc>
          <w:tcPr>
            <w:tcW w:w="548" w:type="dxa"/>
            <w:vAlign w:val="center"/>
          </w:tcPr>
          <w:p w:rsidR="000F3020" w:rsidRPr="00BB3E68" w:rsidRDefault="000F3020" w:rsidP="000F3020">
            <w:pPr>
              <w:spacing w:after="120" w:line="240" w:lineRule="auto"/>
              <w:ind w:left="-6"/>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1</w:t>
            </w:r>
          </w:p>
        </w:tc>
        <w:tc>
          <w:tcPr>
            <w:tcW w:w="1649" w:type="dxa"/>
            <w:shd w:val="clear" w:color="auto" w:fill="auto"/>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Сарлинское СП</w:t>
            </w:r>
          </w:p>
        </w:tc>
        <w:tc>
          <w:tcPr>
            <w:tcW w:w="1767" w:type="dxa"/>
            <w:vAlign w:val="center"/>
          </w:tcPr>
          <w:p w:rsidR="000F3020" w:rsidRPr="00BB3E68" w:rsidRDefault="000F3020" w:rsidP="000F3020">
            <w:pPr>
              <w:spacing w:after="0" w:line="240" w:lineRule="auto"/>
              <w:ind w:left="-57" w:right="-57"/>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Родники</w:t>
            </w:r>
          </w:p>
        </w:tc>
        <w:tc>
          <w:tcPr>
            <w:tcW w:w="3084"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Благоустройство</w:t>
            </w:r>
          </w:p>
        </w:tc>
        <w:tc>
          <w:tcPr>
            <w:tcW w:w="1123"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1134"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1134" w:type="dxa"/>
            <w:vAlign w:val="center"/>
          </w:tcPr>
          <w:p w:rsidR="000F3020" w:rsidRPr="00BB3E68" w:rsidRDefault="000F3020" w:rsidP="000F3020">
            <w:pPr>
              <w:spacing w:after="0" w:line="240" w:lineRule="auto"/>
              <w:ind w:right="-57"/>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1150"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1382"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2416" w:type="dxa"/>
            <w:vAlign w:val="center"/>
          </w:tcPr>
          <w:p w:rsidR="000F3020" w:rsidRPr="00BB3E68" w:rsidRDefault="000F3020" w:rsidP="000F3020">
            <w:pPr>
              <w:spacing w:after="12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ГП</w:t>
            </w:r>
            <w:r w:rsidRPr="00BB3E68">
              <w:rPr>
                <w:rFonts w:ascii="Times New Roman" w:eastAsia="Times New Roman" w:hAnsi="Times New Roman" w:cs="Times New Roman"/>
                <w:sz w:val="20"/>
                <w:szCs w:val="20"/>
                <w:lang w:eastAsia="ru-RU"/>
              </w:rPr>
              <w:t xml:space="preserve"> Сарлинско</w:t>
            </w:r>
            <w:r>
              <w:rPr>
                <w:rFonts w:ascii="Times New Roman" w:eastAsia="Times New Roman" w:hAnsi="Times New Roman" w:cs="Times New Roman"/>
                <w:sz w:val="20"/>
                <w:szCs w:val="20"/>
                <w:lang w:eastAsia="ru-RU"/>
              </w:rPr>
              <w:t>е</w:t>
            </w:r>
            <w:r w:rsidRPr="00BB3E68">
              <w:rPr>
                <w:rFonts w:ascii="Times New Roman" w:eastAsia="Times New Roman" w:hAnsi="Times New Roman" w:cs="Times New Roman"/>
                <w:sz w:val="20"/>
                <w:szCs w:val="20"/>
                <w:lang w:eastAsia="ru-RU"/>
              </w:rPr>
              <w:t xml:space="preserve"> СП</w:t>
            </w:r>
          </w:p>
        </w:tc>
      </w:tr>
      <w:tr w:rsidR="000F3020" w:rsidRPr="00BB3E68" w:rsidTr="000F3020">
        <w:trPr>
          <w:cantSplit/>
          <w:trHeight w:val="911"/>
          <w:jc w:val="center"/>
        </w:trPr>
        <w:tc>
          <w:tcPr>
            <w:tcW w:w="548" w:type="dxa"/>
            <w:vAlign w:val="center"/>
          </w:tcPr>
          <w:p w:rsidR="000F3020" w:rsidRPr="00BB3E68" w:rsidRDefault="000F3020" w:rsidP="000F3020">
            <w:pPr>
              <w:spacing w:after="120" w:line="240" w:lineRule="auto"/>
              <w:ind w:left="-6"/>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2</w:t>
            </w:r>
          </w:p>
        </w:tc>
        <w:tc>
          <w:tcPr>
            <w:tcW w:w="1649" w:type="dxa"/>
            <w:shd w:val="clear" w:color="auto" w:fill="auto"/>
            <w:vAlign w:val="center"/>
          </w:tcPr>
          <w:p w:rsidR="000F3020"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 xml:space="preserve">с.Сарлы, </w:t>
            </w:r>
          </w:p>
          <w:p w:rsidR="000F3020"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 xml:space="preserve">с.Буляк, </w:t>
            </w:r>
          </w:p>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д.Суюндук</w:t>
            </w:r>
          </w:p>
        </w:tc>
        <w:tc>
          <w:tcPr>
            <w:tcW w:w="1767" w:type="dxa"/>
            <w:vAlign w:val="center"/>
          </w:tcPr>
          <w:p w:rsidR="000F3020" w:rsidRPr="00BB3E68" w:rsidRDefault="000F3020" w:rsidP="000F3020">
            <w:pPr>
              <w:spacing w:after="0" w:line="240" w:lineRule="auto"/>
              <w:ind w:left="-57" w:right="-57"/>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Озеленение</w:t>
            </w:r>
          </w:p>
        </w:tc>
        <w:tc>
          <w:tcPr>
            <w:tcW w:w="3084"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Организация системы зеленых насаждений</w:t>
            </w:r>
          </w:p>
        </w:tc>
        <w:tc>
          <w:tcPr>
            <w:tcW w:w="1123"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1134"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1134" w:type="dxa"/>
            <w:vAlign w:val="center"/>
          </w:tcPr>
          <w:p w:rsidR="000F3020" w:rsidRPr="00BB3E68" w:rsidRDefault="000F3020" w:rsidP="000F3020">
            <w:pPr>
              <w:spacing w:after="0" w:line="240" w:lineRule="auto"/>
              <w:ind w:right="-57"/>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1150"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1382" w:type="dxa"/>
            <w:vAlign w:val="center"/>
          </w:tcPr>
          <w:p w:rsidR="000F3020" w:rsidRPr="00BB3E68" w:rsidRDefault="000F3020" w:rsidP="000F3020">
            <w:pPr>
              <w:spacing w:after="0" w:line="240" w:lineRule="auto"/>
              <w:jc w:val="center"/>
              <w:rPr>
                <w:rFonts w:ascii="Times New Roman" w:eastAsia="Times New Roman" w:hAnsi="Times New Roman" w:cs="Times New Roman"/>
                <w:sz w:val="20"/>
                <w:szCs w:val="20"/>
                <w:lang w:eastAsia="ru-RU"/>
              </w:rPr>
            </w:pPr>
            <w:r w:rsidRPr="00BB3E68">
              <w:rPr>
                <w:rFonts w:ascii="Times New Roman" w:eastAsia="Times New Roman" w:hAnsi="Times New Roman" w:cs="Times New Roman"/>
                <w:sz w:val="20"/>
                <w:szCs w:val="20"/>
                <w:lang w:eastAsia="ru-RU"/>
              </w:rPr>
              <w:t>+</w:t>
            </w:r>
          </w:p>
        </w:tc>
        <w:tc>
          <w:tcPr>
            <w:tcW w:w="2416" w:type="dxa"/>
            <w:vAlign w:val="center"/>
          </w:tcPr>
          <w:p w:rsidR="000F3020" w:rsidRPr="00BB3E68" w:rsidRDefault="000F3020" w:rsidP="000F3020">
            <w:pPr>
              <w:spacing w:after="12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ГП</w:t>
            </w:r>
            <w:r w:rsidRPr="00BB3E68">
              <w:rPr>
                <w:rFonts w:ascii="Times New Roman" w:eastAsia="Times New Roman" w:hAnsi="Times New Roman" w:cs="Times New Roman"/>
                <w:sz w:val="20"/>
                <w:szCs w:val="20"/>
                <w:lang w:eastAsia="ru-RU"/>
              </w:rPr>
              <w:t xml:space="preserve"> Сарлинско</w:t>
            </w:r>
            <w:r>
              <w:rPr>
                <w:rFonts w:ascii="Times New Roman" w:eastAsia="Times New Roman" w:hAnsi="Times New Roman" w:cs="Times New Roman"/>
                <w:sz w:val="20"/>
                <w:szCs w:val="20"/>
                <w:lang w:eastAsia="ru-RU"/>
              </w:rPr>
              <w:t>е</w:t>
            </w:r>
            <w:r w:rsidRPr="00BB3E68">
              <w:rPr>
                <w:rFonts w:ascii="Times New Roman" w:eastAsia="Times New Roman" w:hAnsi="Times New Roman" w:cs="Times New Roman"/>
                <w:sz w:val="20"/>
                <w:szCs w:val="20"/>
                <w:lang w:eastAsia="ru-RU"/>
              </w:rPr>
              <w:t xml:space="preserve"> СП</w:t>
            </w:r>
          </w:p>
        </w:tc>
      </w:tr>
    </w:tbl>
    <w:p w:rsidR="000F3020" w:rsidRDefault="000F3020" w:rsidP="000F3020">
      <w:pPr>
        <w:spacing w:after="0" w:line="23" w:lineRule="atLeast"/>
        <w:ind w:firstLine="709"/>
        <w:jc w:val="both"/>
        <w:rPr>
          <w:highlight w:val="yellow"/>
        </w:rPr>
        <w:sectPr w:rsidR="000F3020" w:rsidSect="002C3A2A">
          <w:pgSz w:w="16838" w:h="11906" w:orient="landscape"/>
          <w:pgMar w:top="1135" w:right="899" w:bottom="707" w:left="1134" w:header="708" w:footer="708" w:gutter="0"/>
          <w:cols w:space="708"/>
          <w:docGrid w:linePitch="360"/>
        </w:sectPr>
      </w:pPr>
    </w:p>
    <w:p w:rsidR="000F3020" w:rsidRDefault="000F3020" w:rsidP="000F3020">
      <w:pPr>
        <w:pStyle w:val="2"/>
        <w:numPr>
          <w:ilvl w:val="0"/>
          <w:numId w:val="0"/>
        </w:numPr>
        <w:rPr>
          <w:rFonts w:eastAsia="Times New Roman" w:cs="Times New Roman"/>
          <w:szCs w:val="28"/>
          <w:lang w:eastAsia="ru-RU"/>
        </w:rPr>
      </w:pPr>
      <w:bookmarkStart w:id="104" w:name="_Toc215561750"/>
      <w:r w:rsidRPr="003C5CC4">
        <w:rPr>
          <w:rFonts w:cs="Times New Roman"/>
          <w:color w:val="000000" w:themeColor="text1"/>
          <w:szCs w:val="28"/>
        </w:rPr>
        <w:lastRenderedPageBreak/>
        <w:t xml:space="preserve">3.10. Мероприятия </w:t>
      </w:r>
      <w:r w:rsidRPr="003C5CC4">
        <w:rPr>
          <w:bCs/>
          <w:szCs w:val="28"/>
        </w:rPr>
        <w:t xml:space="preserve">по развитию </w:t>
      </w:r>
      <w:r w:rsidRPr="003C5CC4">
        <w:rPr>
          <w:rFonts w:eastAsia="Times New Roman" w:cs="Times New Roman"/>
          <w:szCs w:val="28"/>
          <w:lang w:eastAsia="ru-RU"/>
        </w:rPr>
        <w:t>транспортно – коммуникационной</w:t>
      </w:r>
      <w:bookmarkEnd w:id="104"/>
      <w:r w:rsidRPr="003C5CC4">
        <w:rPr>
          <w:rFonts w:eastAsia="Times New Roman" w:cs="Times New Roman"/>
          <w:szCs w:val="28"/>
          <w:lang w:eastAsia="ru-RU"/>
        </w:rPr>
        <w:t xml:space="preserve"> </w:t>
      </w:r>
    </w:p>
    <w:p w:rsidR="000F3020" w:rsidRPr="003C5CC4" w:rsidRDefault="000F3020" w:rsidP="000F3020">
      <w:pPr>
        <w:pStyle w:val="2"/>
        <w:numPr>
          <w:ilvl w:val="0"/>
          <w:numId w:val="0"/>
        </w:numPr>
        <w:rPr>
          <w:rFonts w:eastAsia="Times New Roman" w:cs="Times New Roman"/>
          <w:szCs w:val="28"/>
          <w:lang w:eastAsia="ru-RU"/>
        </w:rPr>
      </w:pPr>
      <w:bookmarkStart w:id="105" w:name="_Toc215561751"/>
      <w:r w:rsidRPr="003C5CC4">
        <w:rPr>
          <w:rFonts w:eastAsia="Times New Roman" w:cs="Times New Roman"/>
          <w:szCs w:val="28"/>
          <w:lang w:eastAsia="ru-RU"/>
        </w:rPr>
        <w:t>инфраструктуры</w:t>
      </w:r>
      <w:bookmarkEnd w:id="103"/>
      <w:bookmarkEnd w:id="105"/>
    </w:p>
    <w:p w:rsidR="000F3020"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BB3E68">
        <w:rPr>
          <w:rFonts w:ascii="Times New Roman" w:eastAsia="Times New Roman" w:hAnsi="Times New Roman" w:cs="Times New Roman"/>
          <w:sz w:val="28"/>
          <w:szCs w:val="28"/>
          <w:lang w:eastAsia="ru-RU"/>
        </w:rPr>
        <w:t>Основной целью разработки раздела «Развитие транспортной инфраструктуры Сарлинского сельского поселения» в составе Генерального плана Сарлинского сельского поселения Азнакаевского муниципального района является разработка мероприятий, направленных на развитие автомобильных дорог в соответствии с потребностями населения, увеличение эффективности и конкурентоспособности экономики поселения, обеспечение требуемого технического состояния, пропускной способности, безопасности и плотности дорожной сети.</w:t>
      </w:r>
    </w:p>
    <w:p w:rsidR="000F3020" w:rsidRDefault="000F3020" w:rsidP="000F3020">
      <w:pPr>
        <w:pStyle w:val="afffff8"/>
        <w:spacing w:line="240" w:lineRule="auto"/>
        <w:jc w:val="center"/>
        <w:rPr>
          <w:b/>
        </w:rPr>
      </w:pPr>
    </w:p>
    <w:p w:rsidR="000F3020" w:rsidRPr="00F24633" w:rsidRDefault="000F3020" w:rsidP="000F3020">
      <w:pPr>
        <w:pStyle w:val="afffff8"/>
        <w:spacing w:line="240" w:lineRule="auto"/>
        <w:jc w:val="center"/>
        <w:rPr>
          <w:b/>
        </w:rPr>
      </w:pPr>
      <w:r>
        <w:rPr>
          <w:b/>
        </w:rPr>
        <w:t>Автомобильные дороги</w:t>
      </w:r>
    </w:p>
    <w:p w:rsidR="000F3020" w:rsidRPr="00BB3E68"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636447">
        <w:rPr>
          <w:rFonts w:ascii="Times New Roman" w:eastAsia="Times New Roman" w:hAnsi="Times New Roman" w:cs="Times New Roman"/>
          <w:sz w:val="28"/>
          <w:szCs w:val="28"/>
          <w:lang w:eastAsia="ru-RU"/>
        </w:rPr>
        <w:t>Генеральным планом Сарлинского сельского поселения, предлагается строительство подъезда к карьеру по разведке и добыче песчано-гравийных пород протяженностью – 0,0</w:t>
      </w:r>
      <w:r>
        <w:rPr>
          <w:rFonts w:ascii="Times New Roman" w:eastAsia="Times New Roman" w:hAnsi="Times New Roman" w:cs="Times New Roman"/>
          <w:sz w:val="28"/>
          <w:szCs w:val="28"/>
          <w:lang w:eastAsia="ru-RU"/>
        </w:rPr>
        <w:t>7</w:t>
      </w:r>
      <w:r w:rsidRPr="00636447">
        <w:rPr>
          <w:rFonts w:ascii="Times New Roman" w:eastAsia="Times New Roman" w:hAnsi="Times New Roman" w:cs="Times New Roman"/>
          <w:sz w:val="28"/>
          <w:szCs w:val="28"/>
          <w:lang w:eastAsia="ru-RU"/>
        </w:rPr>
        <w:t xml:space="preserve"> км..</w:t>
      </w:r>
    </w:p>
    <w:p w:rsidR="000F3020" w:rsidRDefault="000F3020" w:rsidP="000F3020">
      <w:pPr>
        <w:spacing w:after="0" w:line="240" w:lineRule="auto"/>
        <w:ind w:firstLine="600"/>
        <w:jc w:val="center"/>
        <w:rPr>
          <w:rFonts w:ascii="Times New Roman" w:eastAsia="Times New Roman" w:hAnsi="Times New Roman" w:cs="Times New Roman"/>
          <w:b/>
          <w:sz w:val="28"/>
          <w:szCs w:val="28"/>
          <w:lang w:eastAsia="ru-RU"/>
        </w:rPr>
      </w:pPr>
      <w:r w:rsidRPr="009251D8">
        <w:rPr>
          <w:rFonts w:ascii="Times New Roman" w:eastAsia="Times New Roman" w:hAnsi="Times New Roman" w:cs="Times New Roman"/>
          <w:b/>
          <w:sz w:val="28"/>
          <w:szCs w:val="28"/>
          <w:lang w:eastAsia="ru-RU"/>
        </w:rPr>
        <w:t>Искусственные дорожные сооружения</w:t>
      </w:r>
    </w:p>
    <w:p w:rsidR="000F3020" w:rsidRDefault="000F3020" w:rsidP="000F3020">
      <w:pPr>
        <w:spacing w:after="0" w:line="240" w:lineRule="auto"/>
        <w:ind w:firstLine="600"/>
        <w:jc w:val="both"/>
        <w:rPr>
          <w:rFonts w:ascii="Times New Roman" w:eastAsia="Times New Roman" w:hAnsi="Times New Roman" w:cs="Times New Roman"/>
          <w:sz w:val="28"/>
          <w:szCs w:val="24"/>
          <w:lang w:eastAsia="x-none"/>
        </w:rPr>
      </w:pPr>
      <w:r w:rsidRPr="00F24633">
        <w:rPr>
          <w:rFonts w:ascii="Times New Roman" w:eastAsia="Times New Roman" w:hAnsi="Times New Roman" w:cs="Times New Roman"/>
          <w:sz w:val="28"/>
          <w:szCs w:val="24"/>
          <w:lang w:eastAsia="x-none"/>
        </w:rPr>
        <w:t xml:space="preserve">Мероприятиями генерального плана </w:t>
      </w:r>
      <w:r>
        <w:rPr>
          <w:rFonts w:ascii="Times New Roman" w:eastAsia="Times New Roman" w:hAnsi="Times New Roman" w:cs="Times New Roman"/>
          <w:sz w:val="28"/>
          <w:szCs w:val="24"/>
          <w:lang w:eastAsia="x-none"/>
        </w:rPr>
        <w:t xml:space="preserve">планируется размещение мостового сооружения в с.Сарлы </w:t>
      </w:r>
      <w:r w:rsidRPr="008F4C7B">
        <w:rPr>
          <w:rFonts w:ascii="Times New Roman" w:eastAsia="Times New Roman" w:hAnsi="Times New Roman" w:cs="Times New Roman"/>
          <w:sz w:val="28"/>
          <w:szCs w:val="24"/>
          <w:lang w:eastAsia="x-none"/>
        </w:rPr>
        <w:t>ул.</w:t>
      </w:r>
      <w:r>
        <w:rPr>
          <w:rFonts w:ascii="Times New Roman" w:eastAsia="Times New Roman" w:hAnsi="Times New Roman" w:cs="Times New Roman"/>
          <w:sz w:val="28"/>
          <w:szCs w:val="24"/>
          <w:lang w:eastAsia="x-none"/>
        </w:rPr>
        <w:t>Центральная</w:t>
      </w:r>
      <w:r w:rsidRPr="00F24633">
        <w:rPr>
          <w:rFonts w:ascii="Times New Roman" w:eastAsia="Times New Roman" w:hAnsi="Times New Roman" w:cs="Times New Roman"/>
          <w:sz w:val="28"/>
          <w:szCs w:val="24"/>
          <w:lang w:eastAsia="x-none"/>
        </w:rPr>
        <w:t>.</w:t>
      </w:r>
    </w:p>
    <w:p w:rsidR="000F3020" w:rsidRPr="00F24633" w:rsidRDefault="000F3020" w:rsidP="000F3020">
      <w:pPr>
        <w:pStyle w:val="afffff8"/>
        <w:spacing w:line="240" w:lineRule="auto"/>
        <w:jc w:val="center"/>
        <w:rPr>
          <w:b/>
        </w:rPr>
      </w:pPr>
      <w:r w:rsidRPr="00F24633">
        <w:rPr>
          <w:b/>
        </w:rPr>
        <w:t xml:space="preserve">Улично-дорожная сеть </w:t>
      </w:r>
    </w:p>
    <w:p w:rsidR="000F3020" w:rsidRDefault="000F3020" w:rsidP="000F3020">
      <w:pPr>
        <w:spacing w:after="0" w:line="240" w:lineRule="auto"/>
        <w:ind w:firstLine="600"/>
        <w:jc w:val="both"/>
        <w:rPr>
          <w:rFonts w:ascii="Times New Roman" w:eastAsia="Times New Roman" w:hAnsi="Times New Roman" w:cs="Times New Roman"/>
          <w:sz w:val="28"/>
          <w:szCs w:val="24"/>
          <w:lang w:eastAsia="x-none"/>
        </w:rPr>
      </w:pPr>
      <w:r w:rsidRPr="00F24633">
        <w:rPr>
          <w:rFonts w:ascii="Times New Roman" w:eastAsia="Times New Roman" w:hAnsi="Times New Roman" w:cs="Times New Roman"/>
          <w:sz w:val="28"/>
          <w:szCs w:val="24"/>
          <w:lang w:eastAsia="x-none"/>
        </w:rPr>
        <w:t xml:space="preserve">Мероприятиями генерального плана </w:t>
      </w:r>
      <w:r>
        <w:rPr>
          <w:rFonts w:ascii="Times New Roman" w:eastAsia="Times New Roman" w:hAnsi="Times New Roman" w:cs="Times New Roman"/>
          <w:sz w:val="28"/>
          <w:szCs w:val="24"/>
          <w:lang w:eastAsia="x-none"/>
        </w:rPr>
        <w:t xml:space="preserve">планируется реконструкция </w:t>
      </w:r>
      <w:r w:rsidRPr="008F4C7B">
        <w:rPr>
          <w:rFonts w:ascii="Times New Roman" w:eastAsia="Times New Roman" w:hAnsi="Times New Roman" w:cs="Times New Roman"/>
          <w:sz w:val="28"/>
          <w:szCs w:val="24"/>
          <w:lang w:eastAsia="x-none"/>
        </w:rPr>
        <w:t>ул.Набережная</w:t>
      </w:r>
      <w:r w:rsidRPr="00F24633">
        <w:rPr>
          <w:rFonts w:ascii="Times New Roman" w:eastAsia="Times New Roman" w:hAnsi="Times New Roman" w:cs="Times New Roman"/>
          <w:sz w:val="28"/>
          <w:szCs w:val="24"/>
          <w:lang w:eastAsia="x-none"/>
        </w:rPr>
        <w:t xml:space="preserve"> </w:t>
      </w:r>
      <w:r>
        <w:rPr>
          <w:rFonts w:ascii="Times New Roman" w:eastAsia="Times New Roman" w:hAnsi="Times New Roman" w:cs="Times New Roman"/>
          <w:sz w:val="28"/>
          <w:szCs w:val="24"/>
          <w:lang w:eastAsia="x-none"/>
        </w:rPr>
        <w:t xml:space="preserve">в с.Буляк </w:t>
      </w:r>
      <w:r w:rsidRPr="00F24633">
        <w:rPr>
          <w:rFonts w:ascii="Times New Roman" w:eastAsia="Times New Roman" w:hAnsi="Times New Roman" w:cs="Times New Roman"/>
          <w:sz w:val="28"/>
          <w:szCs w:val="24"/>
          <w:lang w:eastAsia="x-none"/>
        </w:rPr>
        <w:t xml:space="preserve">протяженностью </w:t>
      </w:r>
      <w:r>
        <w:rPr>
          <w:rFonts w:ascii="Times New Roman" w:eastAsia="Times New Roman" w:hAnsi="Times New Roman" w:cs="Times New Roman"/>
          <w:sz w:val="28"/>
          <w:szCs w:val="24"/>
          <w:lang w:eastAsia="x-none"/>
        </w:rPr>
        <w:t>– 0,60</w:t>
      </w:r>
      <w:r w:rsidRPr="00F24633">
        <w:rPr>
          <w:rFonts w:ascii="Times New Roman" w:eastAsia="Times New Roman" w:hAnsi="Times New Roman" w:cs="Times New Roman"/>
          <w:sz w:val="28"/>
          <w:szCs w:val="24"/>
          <w:lang w:eastAsia="x-none"/>
        </w:rPr>
        <w:t xml:space="preserve"> км.</w:t>
      </w:r>
    </w:p>
    <w:p w:rsidR="000F3020" w:rsidRDefault="000F3020" w:rsidP="000F3020">
      <w:pPr>
        <w:spacing w:after="0" w:line="240" w:lineRule="auto"/>
        <w:ind w:firstLine="600"/>
        <w:jc w:val="both"/>
        <w:rPr>
          <w:rFonts w:ascii="Times New Roman" w:eastAsia="Times New Roman" w:hAnsi="Times New Roman" w:cs="Times New Roman"/>
          <w:sz w:val="28"/>
          <w:szCs w:val="24"/>
          <w:lang w:eastAsia="x-none"/>
        </w:rPr>
      </w:pPr>
      <w:r w:rsidRPr="00F24633">
        <w:rPr>
          <w:rFonts w:ascii="Times New Roman" w:eastAsia="Times New Roman" w:hAnsi="Times New Roman" w:cs="Times New Roman"/>
          <w:sz w:val="28"/>
          <w:szCs w:val="24"/>
          <w:lang w:eastAsia="x-none"/>
        </w:rPr>
        <w:t xml:space="preserve"> </w:t>
      </w:r>
    </w:p>
    <w:p w:rsidR="000F3020" w:rsidRPr="00B151AB" w:rsidRDefault="000F3020" w:rsidP="000F3020">
      <w:pPr>
        <w:spacing w:after="0" w:line="240" w:lineRule="auto"/>
        <w:ind w:firstLine="709"/>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ru-RU"/>
        </w:rPr>
        <w:t xml:space="preserve">Мероприятия </w:t>
      </w:r>
      <w:r w:rsidRPr="00D54758">
        <w:rPr>
          <w:rFonts w:ascii="Times New Roman" w:eastAsia="Calibri" w:hAnsi="Times New Roman" w:cs="Times New Roman"/>
          <w:sz w:val="28"/>
        </w:rPr>
        <w:t>по</w:t>
      </w:r>
      <w:r w:rsidRPr="00D54758">
        <w:rPr>
          <w:rFonts w:ascii="Times New Roman" w:eastAsia="Calibri" w:hAnsi="Times New Roman" w:cs="Times New Roman"/>
          <w:spacing w:val="-3"/>
          <w:sz w:val="28"/>
        </w:rPr>
        <w:t xml:space="preserve"> </w:t>
      </w:r>
      <w:r w:rsidRPr="00D54758">
        <w:rPr>
          <w:rFonts w:ascii="Times New Roman" w:eastAsia="Calibri" w:hAnsi="Times New Roman" w:cs="Times New Roman"/>
          <w:spacing w:val="-1"/>
          <w:sz w:val="28"/>
        </w:rPr>
        <w:t>развитию транспортно-коммуникационной</w:t>
      </w:r>
      <w:r w:rsidRPr="00D54758">
        <w:rPr>
          <w:rFonts w:ascii="Times New Roman" w:eastAsia="Calibri" w:hAnsi="Times New Roman" w:cs="Times New Roman"/>
          <w:spacing w:val="-3"/>
          <w:sz w:val="28"/>
        </w:rPr>
        <w:t xml:space="preserve"> </w:t>
      </w:r>
      <w:r w:rsidRPr="00D54758">
        <w:rPr>
          <w:rFonts w:ascii="Times New Roman" w:eastAsia="Calibri" w:hAnsi="Times New Roman" w:cs="Times New Roman"/>
          <w:spacing w:val="-1"/>
          <w:sz w:val="28"/>
        </w:rPr>
        <w:t xml:space="preserve">инфраструктуры </w:t>
      </w:r>
      <w:r>
        <w:rPr>
          <w:rFonts w:ascii="Times New Roman" w:eastAsia="Calibri" w:hAnsi="Times New Roman" w:cs="Times New Roman"/>
          <w:spacing w:val="-1"/>
          <w:sz w:val="28"/>
        </w:rPr>
        <w:t>Сарлинского сельского поселения</w:t>
      </w:r>
      <w:r w:rsidRPr="00B151AB">
        <w:rPr>
          <w:rFonts w:ascii="Times New Roman" w:eastAsia="Times New Roman" w:hAnsi="Times New Roman" w:cs="Times New Roman"/>
          <w:sz w:val="28"/>
          <w:szCs w:val="28"/>
          <w:lang w:eastAsia="ru-RU"/>
        </w:rPr>
        <w:t xml:space="preserve"> представлены в таблице </w:t>
      </w:r>
      <w:r>
        <w:rPr>
          <w:rFonts w:ascii="Times New Roman" w:eastAsia="Times New Roman" w:hAnsi="Times New Roman" w:cs="Times New Roman"/>
          <w:sz w:val="28"/>
          <w:szCs w:val="28"/>
          <w:lang w:eastAsia="ru-RU"/>
        </w:rPr>
        <w:t>3.10</w:t>
      </w:r>
      <w:r w:rsidRPr="00B151A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p>
    <w:p w:rsidR="000F3020" w:rsidRPr="00471E47" w:rsidRDefault="000F3020" w:rsidP="000F3020">
      <w:pPr>
        <w:spacing w:after="0" w:line="240" w:lineRule="auto"/>
        <w:ind w:firstLine="600"/>
        <w:jc w:val="both"/>
        <w:rPr>
          <w:rFonts w:ascii="Times New Roman" w:eastAsia="Times New Roman" w:hAnsi="Times New Roman" w:cs="Times New Roman"/>
          <w:sz w:val="28"/>
          <w:szCs w:val="28"/>
          <w:lang w:eastAsia="x-none"/>
        </w:rPr>
        <w:sectPr w:rsidR="000F3020" w:rsidRPr="00471E47" w:rsidSect="00195AD2">
          <w:footerReference w:type="even" r:id="rId18"/>
          <w:footerReference w:type="default" r:id="rId19"/>
          <w:pgSz w:w="11906" w:h="16838"/>
          <w:pgMar w:top="851" w:right="851" w:bottom="851" w:left="1134" w:header="708" w:footer="708" w:gutter="0"/>
          <w:cols w:space="708"/>
          <w:docGrid w:linePitch="360"/>
        </w:sectPr>
      </w:pPr>
    </w:p>
    <w:p w:rsidR="000F3020" w:rsidRPr="00D54758" w:rsidRDefault="000F3020" w:rsidP="000F3020">
      <w:pPr>
        <w:widowControl w:val="0"/>
        <w:spacing w:after="0" w:line="23" w:lineRule="atLeast"/>
        <w:jc w:val="right"/>
        <w:rPr>
          <w:rFonts w:ascii="Times New Roman" w:eastAsia="Times New Roman" w:hAnsi="Times New Roman" w:cs="Times New Roman"/>
          <w:spacing w:val="-1"/>
          <w:sz w:val="28"/>
          <w:szCs w:val="28"/>
        </w:rPr>
      </w:pPr>
      <w:r w:rsidRPr="00D54758">
        <w:rPr>
          <w:rFonts w:ascii="Times New Roman" w:eastAsia="Times New Roman" w:hAnsi="Times New Roman" w:cs="Times New Roman"/>
          <w:spacing w:val="-1"/>
          <w:sz w:val="28"/>
          <w:szCs w:val="28"/>
        </w:rPr>
        <w:lastRenderedPageBreak/>
        <w:t>Таблица</w:t>
      </w:r>
      <w:r w:rsidRPr="00D5475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3.10</w:t>
      </w:r>
      <w:r>
        <w:rPr>
          <w:rFonts w:ascii="Times New Roman" w:eastAsia="Times New Roman" w:hAnsi="Times New Roman" w:cs="Times New Roman"/>
          <w:spacing w:val="-1"/>
          <w:sz w:val="28"/>
          <w:szCs w:val="28"/>
        </w:rPr>
        <w:t>.1.</w:t>
      </w:r>
    </w:p>
    <w:p w:rsidR="000F3020" w:rsidRPr="00D54758" w:rsidRDefault="000F3020" w:rsidP="000F3020">
      <w:pPr>
        <w:widowControl w:val="0"/>
        <w:spacing w:line="23" w:lineRule="atLeast"/>
        <w:contextualSpacing/>
        <w:jc w:val="center"/>
        <w:rPr>
          <w:rFonts w:ascii="Times New Roman" w:eastAsia="Times New Roman" w:hAnsi="Times New Roman" w:cs="Times New Roman"/>
          <w:sz w:val="28"/>
          <w:szCs w:val="28"/>
        </w:rPr>
      </w:pPr>
      <w:r w:rsidRPr="00D54758">
        <w:rPr>
          <w:rFonts w:ascii="Times New Roman" w:eastAsia="Calibri" w:hAnsi="Times New Roman" w:cs="Times New Roman"/>
          <w:spacing w:val="-1"/>
          <w:sz w:val="28"/>
        </w:rPr>
        <w:t xml:space="preserve">Перечень </w:t>
      </w:r>
      <w:r w:rsidRPr="00D54758">
        <w:rPr>
          <w:rFonts w:ascii="Times New Roman" w:eastAsia="Calibri" w:hAnsi="Times New Roman" w:cs="Times New Roman"/>
          <w:spacing w:val="-2"/>
          <w:sz w:val="28"/>
        </w:rPr>
        <w:t>мероприятий</w:t>
      </w:r>
      <w:r w:rsidRPr="00D54758">
        <w:rPr>
          <w:rFonts w:ascii="Times New Roman" w:eastAsia="Calibri" w:hAnsi="Times New Roman" w:cs="Times New Roman"/>
          <w:spacing w:val="-3"/>
          <w:sz w:val="28"/>
        </w:rPr>
        <w:t xml:space="preserve"> </w:t>
      </w:r>
      <w:r w:rsidRPr="00D54758">
        <w:rPr>
          <w:rFonts w:ascii="Times New Roman" w:eastAsia="Calibri" w:hAnsi="Times New Roman" w:cs="Times New Roman"/>
          <w:sz w:val="28"/>
        </w:rPr>
        <w:t>по</w:t>
      </w:r>
      <w:r w:rsidRPr="00D54758">
        <w:rPr>
          <w:rFonts w:ascii="Times New Roman" w:eastAsia="Calibri" w:hAnsi="Times New Roman" w:cs="Times New Roman"/>
          <w:spacing w:val="-3"/>
          <w:sz w:val="28"/>
        </w:rPr>
        <w:t xml:space="preserve"> </w:t>
      </w:r>
      <w:r w:rsidRPr="00D54758">
        <w:rPr>
          <w:rFonts w:ascii="Times New Roman" w:eastAsia="Calibri" w:hAnsi="Times New Roman" w:cs="Times New Roman"/>
          <w:spacing w:val="-1"/>
          <w:sz w:val="28"/>
        </w:rPr>
        <w:t>развитию транспортно-коммуникационной</w:t>
      </w:r>
      <w:r w:rsidRPr="00D54758">
        <w:rPr>
          <w:rFonts w:ascii="Times New Roman" w:eastAsia="Calibri" w:hAnsi="Times New Roman" w:cs="Times New Roman"/>
          <w:spacing w:val="-3"/>
          <w:sz w:val="28"/>
        </w:rPr>
        <w:t xml:space="preserve"> </w:t>
      </w:r>
      <w:r w:rsidRPr="00D54758">
        <w:rPr>
          <w:rFonts w:ascii="Times New Roman" w:eastAsia="Calibri" w:hAnsi="Times New Roman" w:cs="Times New Roman"/>
          <w:spacing w:val="-1"/>
          <w:sz w:val="28"/>
        </w:rPr>
        <w:t xml:space="preserve">инфраструктуры </w:t>
      </w:r>
      <w:r>
        <w:rPr>
          <w:rFonts w:ascii="Times New Roman" w:eastAsia="Calibri" w:hAnsi="Times New Roman" w:cs="Times New Roman"/>
          <w:spacing w:val="-1"/>
          <w:sz w:val="28"/>
        </w:rPr>
        <w:t>Сарлинского сельского поселения Азнакаевского муниципального района Республики Татарстан</w:t>
      </w:r>
    </w:p>
    <w:tbl>
      <w:tblPr>
        <w:tblW w:w="1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432"/>
        <w:gridCol w:w="2693"/>
        <w:gridCol w:w="1985"/>
        <w:gridCol w:w="992"/>
        <w:gridCol w:w="1417"/>
        <w:gridCol w:w="1276"/>
        <w:gridCol w:w="1559"/>
        <w:gridCol w:w="1560"/>
        <w:gridCol w:w="2358"/>
      </w:tblGrid>
      <w:tr w:rsidR="000F3020" w:rsidRPr="00240437" w:rsidTr="000F3020">
        <w:trPr>
          <w:cantSplit/>
          <w:trHeight w:val="362"/>
          <w:tblHeader/>
          <w:jc w:val="center"/>
        </w:trPr>
        <w:tc>
          <w:tcPr>
            <w:tcW w:w="548" w:type="dxa"/>
            <w:vMerge w:val="restart"/>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 п/п</w:t>
            </w:r>
          </w:p>
        </w:tc>
        <w:tc>
          <w:tcPr>
            <w:tcW w:w="1432" w:type="dxa"/>
            <w:vMerge w:val="restart"/>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Населенный пункт</w:t>
            </w:r>
          </w:p>
        </w:tc>
        <w:tc>
          <w:tcPr>
            <w:tcW w:w="2693" w:type="dxa"/>
            <w:vMerge w:val="restart"/>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Наименование объекта</w:t>
            </w:r>
          </w:p>
        </w:tc>
        <w:tc>
          <w:tcPr>
            <w:tcW w:w="1985" w:type="dxa"/>
            <w:vMerge w:val="restart"/>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Вид мероприятия</w:t>
            </w:r>
          </w:p>
        </w:tc>
        <w:tc>
          <w:tcPr>
            <w:tcW w:w="992" w:type="dxa"/>
            <w:vMerge w:val="restart"/>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Единица измерения</w:t>
            </w:r>
          </w:p>
        </w:tc>
        <w:tc>
          <w:tcPr>
            <w:tcW w:w="2693" w:type="dxa"/>
            <w:gridSpan w:val="2"/>
            <w:shd w:val="clear" w:color="auto" w:fill="auto"/>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Мощность</w:t>
            </w:r>
          </w:p>
        </w:tc>
        <w:tc>
          <w:tcPr>
            <w:tcW w:w="3119" w:type="dxa"/>
            <w:gridSpan w:val="2"/>
            <w:shd w:val="clear" w:color="auto" w:fill="auto"/>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Сроки реализации</w:t>
            </w:r>
          </w:p>
        </w:tc>
        <w:tc>
          <w:tcPr>
            <w:tcW w:w="2358" w:type="dxa"/>
            <w:vMerge w:val="restart"/>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Источник мероприятия</w:t>
            </w:r>
          </w:p>
        </w:tc>
      </w:tr>
      <w:tr w:rsidR="000F3020" w:rsidRPr="00240437" w:rsidTr="000F3020">
        <w:trPr>
          <w:cantSplit/>
          <w:trHeight w:val="381"/>
          <w:tblHeader/>
          <w:jc w:val="center"/>
        </w:trPr>
        <w:tc>
          <w:tcPr>
            <w:tcW w:w="548" w:type="dxa"/>
            <w:vMerge/>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p>
        </w:tc>
        <w:tc>
          <w:tcPr>
            <w:tcW w:w="1432" w:type="dxa"/>
            <w:vMerge/>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p>
        </w:tc>
        <w:tc>
          <w:tcPr>
            <w:tcW w:w="2693" w:type="dxa"/>
            <w:vMerge/>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p>
        </w:tc>
        <w:tc>
          <w:tcPr>
            <w:tcW w:w="1985" w:type="dxa"/>
            <w:vMerge/>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p>
        </w:tc>
        <w:tc>
          <w:tcPr>
            <w:tcW w:w="992" w:type="dxa"/>
            <w:vMerge/>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p>
        </w:tc>
        <w:tc>
          <w:tcPr>
            <w:tcW w:w="1417" w:type="dxa"/>
            <w:shd w:val="clear" w:color="auto" w:fill="auto"/>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Существующая</w:t>
            </w:r>
          </w:p>
        </w:tc>
        <w:tc>
          <w:tcPr>
            <w:tcW w:w="1276" w:type="dxa"/>
            <w:shd w:val="clear" w:color="auto" w:fill="auto"/>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Дополнительная</w:t>
            </w:r>
          </w:p>
        </w:tc>
        <w:tc>
          <w:tcPr>
            <w:tcW w:w="1559" w:type="dxa"/>
            <w:shd w:val="clear" w:color="auto" w:fill="auto"/>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Первая очередь (20</w:t>
            </w:r>
            <w:r>
              <w:rPr>
                <w:rFonts w:ascii="Times New Roman" w:eastAsia="Times New Roman" w:hAnsi="Times New Roman" w:cs="Times New Roman"/>
                <w:sz w:val="20"/>
                <w:szCs w:val="20"/>
                <w:lang w:eastAsia="ru-RU"/>
              </w:rPr>
              <w:t>25</w:t>
            </w:r>
            <w:r w:rsidRPr="00240437">
              <w:rPr>
                <w:rFonts w:ascii="Times New Roman" w:eastAsia="Times New Roman" w:hAnsi="Times New Roman" w:cs="Times New Roman"/>
                <w:sz w:val="20"/>
                <w:szCs w:val="20"/>
                <w:lang w:eastAsia="ru-RU"/>
              </w:rPr>
              <w:t>-20</w:t>
            </w:r>
            <w:r>
              <w:rPr>
                <w:rFonts w:ascii="Times New Roman" w:eastAsia="Times New Roman" w:hAnsi="Times New Roman" w:cs="Times New Roman"/>
                <w:sz w:val="20"/>
                <w:szCs w:val="20"/>
                <w:lang w:eastAsia="ru-RU"/>
              </w:rPr>
              <w:t xml:space="preserve">35 </w:t>
            </w:r>
            <w:r w:rsidRPr="00240437">
              <w:rPr>
                <w:rFonts w:ascii="Times New Roman" w:eastAsia="Times New Roman" w:hAnsi="Times New Roman" w:cs="Times New Roman"/>
                <w:sz w:val="20"/>
                <w:szCs w:val="20"/>
                <w:lang w:eastAsia="ru-RU"/>
              </w:rPr>
              <w:t>гг.)</w:t>
            </w:r>
          </w:p>
        </w:tc>
        <w:tc>
          <w:tcPr>
            <w:tcW w:w="1560" w:type="dxa"/>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Расчетный срок</w:t>
            </w:r>
          </w:p>
          <w:p w:rsidR="000F3020" w:rsidRPr="00240437" w:rsidRDefault="000F3020" w:rsidP="000C13DC">
            <w:pPr>
              <w:spacing w:after="0" w:line="23" w:lineRule="atLeast"/>
              <w:jc w:val="center"/>
              <w:rPr>
                <w:rFonts w:ascii="Times New Roman" w:eastAsia="Times New Roman" w:hAnsi="Times New Roman" w:cs="Times New Roman"/>
                <w:sz w:val="20"/>
                <w:szCs w:val="20"/>
                <w:lang w:eastAsia="ru-RU"/>
              </w:rPr>
            </w:pPr>
            <w:r w:rsidRPr="00240437">
              <w:rPr>
                <w:rFonts w:ascii="Times New Roman" w:eastAsia="Times New Roman" w:hAnsi="Times New Roman" w:cs="Times New Roman"/>
                <w:sz w:val="20"/>
                <w:szCs w:val="20"/>
                <w:lang w:eastAsia="ru-RU"/>
              </w:rPr>
              <w:t xml:space="preserve"> (20</w:t>
            </w:r>
            <w:r>
              <w:rPr>
                <w:rFonts w:ascii="Times New Roman" w:eastAsia="Times New Roman" w:hAnsi="Times New Roman" w:cs="Times New Roman"/>
                <w:sz w:val="20"/>
                <w:szCs w:val="20"/>
                <w:lang w:eastAsia="ru-RU"/>
              </w:rPr>
              <w:t>35-204</w:t>
            </w:r>
            <w:r w:rsidR="000C13DC">
              <w:rPr>
                <w:rFonts w:ascii="Times New Roman" w:eastAsia="Times New Roman" w:hAnsi="Times New Roman" w:cs="Times New Roman"/>
                <w:sz w:val="20"/>
                <w:szCs w:val="20"/>
                <w:lang w:eastAsia="ru-RU"/>
              </w:rPr>
              <w:t>6</w:t>
            </w:r>
            <w:r w:rsidRPr="00240437">
              <w:rPr>
                <w:rFonts w:ascii="Times New Roman" w:eastAsia="Times New Roman" w:hAnsi="Times New Roman" w:cs="Times New Roman"/>
                <w:sz w:val="20"/>
                <w:szCs w:val="20"/>
                <w:lang w:eastAsia="ru-RU"/>
              </w:rPr>
              <w:t xml:space="preserve"> гг.)</w:t>
            </w:r>
          </w:p>
        </w:tc>
        <w:tc>
          <w:tcPr>
            <w:tcW w:w="2358" w:type="dxa"/>
            <w:vMerge/>
            <w:vAlign w:val="center"/>
          </w:tcPr>
          <w:p w:rsidR="000F3020" w:rsidRPr="00240437" w:rsidRDefault="000F3020" w:rsidP="000F3020">
            <w:pPr>
              <w:spacing w:after="0" w:line="23" w:lineRule="atLeast"/>
              <w:jc w:val="center"/>
              <w:rPr>
                <w:rFonts w:ascii="Times New Roman" w:eastAsia="Times New Roman" w:hAnsi="Times New Roman" w:cs="Times New Roman"/>
                <w:sz w:val="20"/>
                <w:szCs w:val="20"/>
                <w:lang w:eastAsia="ru-RU"/>
              </w:rPr>
            </w:pPr>
          </w:p>
        </w:tc>
      </w:tr>
      <w:tr w:rsidR="000F3020" w:rsidRPr="00240437" w:rsidTr="000F3020">
        <w:trPr>
          <w:cantSplit/>
          <w:trHeight w:val="319"/>
          <w:jc w:val="center"/>
        </w:trPr>
        <w:tc>
          <w:tcPr>
            <w:tcW w:w="15820" w:type="dxa"/>
            <w:gridSpan w:val="10"/>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 xml:space="preserve">МЕРОПРИЯТИЯ местного значения </w:t>
            </w:r>
          </w:p>
        </w:tc>
      </w:tr>
      <w:tr w:rsidR="000F3020" w:rsidRPr="00240437" w:rsidTr="000F3020">
        <w:trPr>
          <w:cantSplit/>
          <w:trHeight w:val="319"/>
          <w:jc w:val="center"/>
        </w:trPr>
        <w:tc>
          <w:tcPr>
            <w:tcW w:w="15820" w:type="dxa"/>
            <w:gridSpan w:val="10"/>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Автомобильные дороги</w:t>
            </w:r>
          </w:p>
        </w:tc>
      </w:tr>
      <w:tr w:rsidR="000F3020" w:rsidRPr="00240437" w:rsidTr="000F3020">
        <w:trPr>
          <w:cantSplit/>
          <w:trHeight w:val="759"/>
          <w:jc w:val="center"/>
        </w:trPr>
        <w:tc>
          <w:tcPr>
            <w:tcW w:w="548"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1</w:t>
            </w:r>
          </w:p>
        </w:tc>
        <w:tc>
          <w:tcPr>
            <w:tcW w:w="1432" w:type="dxa"/>
            <w:shd w:val="clear" w:color="auto" w:fill="auto"/>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Сарлинское СП</w:t>
            </w:r>
          </w:p>
        </w:tc>
        <w:tc>
          <w:tcPr>
            <w:tcW w:w="2693" w:type="dxa"/>
          </w:tcPr>
          <w:p w:rsidR="000F3020" w:rsidRDefault="000F3020" w:rsidP="000F3020">
            <w:pPr>
              <w:spacing w:after="0" w:line="240" w:lineRule="auto"/>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 xml:space="preserve">Подъезд к карьеру по </w:t>
            </w:r>
          </w:p>
          <w:p w:rsidR="000F3020" w:rsidRPr="008904A5" w:rsidRDefault="000F3020" w:rsidP="000F3020">
            <w:pPr>
              <w:spacing w:after="0" w:line="240" w:lineRule="auto"/>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разведке и добыче песчано-гравийных пород</w:t>
            </w:r>
          </w:p>
        </w:tc>
        <w:tc>
          <w:tcPr>
            <w:tcW w:w="1985" w:type="dxa"/>
            <w:vAlign w:val="center"/>
          </w:tcPr>
          <w:p w:rsidR="000F3020" w:rsidRDefault="000F3020" w:rsidP="000F3020">
            <w:pPr>
              <w:spacing w:after="0" w:line="240" w:lineRule="auto"/>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 xml:space="preserve">Планируемая к </w:t>
            </w:r>
          </w:p>
          <w:p w:rsidR="000F3020" w:rsidRPr="008904A5" w:rsidRDefault="000F3020" w:rsidP="000F3020">
            <w:pPr>
              <w:spacing w:after="0" w:line="240" w:lineRule="auto"/>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размещению</w:t>
            </w:r>
          </w:p>
        </w:tc>
        <w:tc>
          <w:tcPr>
            <w:tcW w:w="992" w:type="dxa"/>
            <w:vAlign w:val="center"/>
          </w:tcPr>
          <w:p w:rsidR="000F3020" w:rsidRPr="008904A5" w:rsidRDefault="000F3020" w:rsidP="000F3020">
            <w:pPr>
              <w:spacing w:after="0" w:line="240" w:lineRule="auto"/>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км</w:t>
            </w:r>
          </w:p>
        </w:tc>
        <w:tc>
          <w:tcPr>
            <w:tcW w:w="1417" w:type="dxa"/>
            <w:vAlign w:val="center"/>
          </w:tcPr>
          <w:p w:rsidR="000F3020" w:rsidRPr="008904A5" w:rsidRDefault="000F3020" w:rsidP="000F3020">
            <w:pPr>
              <w:spacing w:after="0" w:line="240" w:lineRule="auto"/>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w:t>
            </w:r>
          </w:p>
        </w:tc>
        <w:tc>
          <w:tcPr>
            <w:tcW w:w="1276" w:type="dxa"/>
            <w:vAlign w:val="center"/>
          </w:tcPr>
          <w:p w:rsidR="000F3020" w:rsidRPr="008904A5" w:rsidRDefault="000F3020" w:rsidP="000F3020">
            <w:pPr>
              <w:spacing w:after="0" w:line="240" w:lineRule="auto"/>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0,07</w:t>
            </w:r>
          </w:p>
        </w:tc>
        <w:tc>
          <w:tcPr>
            <w:tcW w:w="1559"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w:t>
            </w:r>
          </w:p>
        </w:tc>
        <w:tc>
          <w:tcPr>
            <w:tcW w:w="1560"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w:t>
            </w:r>
          </w:p>
        </w:tc>
        <w:tc>
          <w:tcPr>
            <w:tcW w:w="2358"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ГП Сарлинского СП</w:t>
            </w:r>
          </w:p>
        </w:tc>
      </w:tr>
      <w:tr w:rsidR="000F3020" w:rsidRPr="00240437" w:rsidTr="000F3020">
        <w:trPr>
          <w:cantSplit/>
          <w:trHeight w:val="319"/>
          <w:jc w:val="center"/>
        </w:trPr>
        <w:tc>
          <w:tcPr>
            <w:tcW w:w="15820" w:type="dxa"/>
            <w:gridSpan w:val="10"/>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Улично-дорожная сеть</w:t>
            </w:r>
          </w:p>
        </w:tc>
      </w:tr>
      <w:tr w:rsidR="000F3020" w:rsidRPr="00240437" w:rsidTr="000F3020">
        <w:trPr>
          <w:cantSplit/>
          <w:trHeight w:hRule="exact" w:val="601"/>
          <w:jc w:val="center"/>
        </w:trPr>
        <w:tc>
          <w:tcPr>
            <w:tcW w:w="548"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1</w:t>
            </w:r>
          </w:p>
        </w:tc>
        <w:tc>
          <w:tcPr>
            <w:tcW w:w="1432" w:type="dxa"/>
            <w:shd w:val="clear" w:color="auto" w:fill="auto"/>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с.Буляк</w:t>
            </w:r>
          </w:p>
        </w:tc>
        <w:tc>
          <w:tcPr>
            <w:tcW w:w="2693"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ул.Набережная</w:t>
            </w:r>
          </w:p>
        </w:tc>
        <w:tc>
          <w:tcPr>
            <w:tcW w:w="1985" w:type="dxa"/>
          </w:tcPr>
          <w:p w:rsidR="000F3020"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 xml:space="preserve">Планируемая к </w:t>
            </w:r>
          </w:p>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реконструкции</w:t>
            </w:r>
          </w:p>
        </w:tc>
        <w:tc>
          <w:tcPr>
            <w:tcW w:w="992"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км.</w:t>
            </w:r>
          </w:p>
        </w:tc>
        <w:tc>
          <w:tcPr>
            <w:tcW w:w="1417"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0,60</w:t>
            </w:r>
          </w:p>
        </w:tc>
        <w:tc>
          <w:tcPr>
            <w:tcW w:w="1276"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w:t>
            </w:r>
          </w:p>
        </w:tc>
        <w:tc>
          <w:tcPr>
            <w:tcW w:w="1559"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w:t>
            </w:r>
          </w:p>
        </w:tc>
        <w:tc>
          <w:tcPr>
            <w:tcW w:w="1560"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w:t>
            </w:r>
          </w:p>
        </w:tc>
        <w:tc>
          <w:tcPr>
            <w:tcW w:w="2358"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ГП Сарлинского СП</w:t>
            </w:r>
          </w:p>
        </w:tc>
      </w:tr>
      <w:tr w:rsidR="000F3020" w:rsidRPr="00240437" w:rsidTr="000F3020">
        <w:trPr>
          <w:cantSplit/>
          <w:trHeight w:hRule="exact" w:val="375"/>
          <w:jc w:val="center"/>
        </w:trPr>
        <w:tc>
          <w:tcPr>
            <w:tcW w:w="15820" w:type="dxa"/>
            <w:gridSpan w:val="10"/>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920D3A">
              <w:rPr>
                <w:rFonts w:ascii="Times New Roman" w:eastAsia="Times New Roman" w:hAnsi="Times New Roman" w:cs="Times New Roman"/>
                <w:sz w:val="20"/>
                <w:szCs w:val="20"/>
                <w:lang w:eastAsia="ru-RU"/>
              </w:rPr>
              <w:t>Искусственные дорожные сооружения</w:t>
            </w:r>
          </w:p>
        </w:tc>
      </w:tr>
      <w:tr w:rsidR="000F3020" w:rsidRPr="00240437" w:rsidTr="000F3020">
        <w:trPr>
          <w:cantSplit/>
          <w:trHeight w:hRule="exact" w:val="601"/>
          <w:jc w:val="center"/>
        </w:trPr>
        <w:tc>
          <w:tcPr>
            <w:tcW w:w="548"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1</w:t>
            </w:r>
          </w:p>
        </w:tc>
        <w:tc>
          <w:tcPr>
            <w:tcW w:w="1432" w:type="dxa"/>
            <w:shd w:val="clear" w:color="auto" w:fill="auto"/>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с.</w:t>
            </w:r>
            <w:r>
              <w:rPr>
                <w:rFonts w:ascii="Times New Roman" w:eastAsia="Times New Roman" w:hAnsi="Times New Roman" w:cs="Times New Roman"/>
                <w:sz w:val="20"/>
                <w:szCs w:val="20"/>
                <w:lang w:eastAsia="ru-RU"/>
              </w:rPr>
              <w:t>Сарлы</w:t>
            </w:r>
          </w:p>
        </w:tc>
        <w:tc>
          <w:tcPr>
            <w:tcW w:w="2693"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Мостовое сооружение </w:t>
            </w:r>
            <w:r w:rsidRPr="008904A5">
              <w:rPr>
                <w:rFonts w:ascii="Times New Roman" w:eastAsia="Times New Roman" w:hAnsi="Times New Roman" w:cs="Times New Roman"/>
                <w:sz w:val="20"/>
                <w:szCs w:val="20"/>
                <w:lang w:eastAsia="ru-RU"/>
              </w:rPr>
              <w:t>ул.Центральная</w:t>
            </w:r>
          </w:p>
        </w:tc>
        <w:tc>
          <w:tcPr>
            <w:tcW w:w="1985" w:type="dxa"/>
          </w:tcPr>
          <w:p w:rsidR="000F3020"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 xml:space="preserve">Планируемая к </w:t>
            </w:r>
          </w:p>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размещению</w:t>
            </w:r>
          </w:p>
        </w:tc>
        <w:tc>
          <w:tcPr>
            <w:tcW w:w="992"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объект</w:t>
            </w:r>
          </w:p>
        </w:tc>
        <w:tc>
          <w:tcPr>
            <w:tcW w:w="1417"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w:t>
            </w:r>
          </w:p>
        </w:tc>
        <w:tc>
          <w:tcPr>
            <w:tcW w:w="1276"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1</w:t>
            </w:r>
          </w:p>
        </w:tc>
        <w:tc>
          <w:tcPr>
            <w:tcW w:w="1559"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w:t>
            </w:r>
          </w:p>
        </w:tc>
        <w:tc>
          <w:tcPr>
            <w:tcW w:w="1560"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w:t>
            </w:r>
          </w:p>
        </w:tc>
        <w:tc>
          <w:tcPr>
            <w:tcW w:w="2358" w:type="dxa"/>
            <w:vAlign w:val="center"/>
          </w:tcPr>
          <w:p w:rsidR="000F3020" w:rsidRPr="008904A5" w:rsidRDefault="000F3020" w:rsidP="000F3020">
            <w:pPr>
              <w:spacing w:after="0" w:line="23" w:lineRule="atLeast"/>
              <w:jc w:val="center"/>
              <w:rPr>
                <w:rFonts w:ascii="Times New Roman" w:eastAsia="Times New Roman" w:hAnsi="Times New Roman" w:cs="Times New Roman"/>
                <w:sz w:val="20"/>
                <w:szCs w:val="20"/>
                <w:lang w:eastAsia="ru-RU"/>
              </w:rPr>
            </w:pPr>
            <w:r w:rsidRPr="008904A5">
              <w:rPr>
                <w:rFonts w:ascii="Times New Roman" w:eastAsia="Times New Roman" w:hAnsi="Times New Roman" w:cs="Times New Roman"/>
                <w:sz w:val="20"/>
                <w:szCs w:val="20"/>
                <w:lang w:eastAsia="ru-RU"/>
              </w:rPr>
              <w:t>ГП Сарлинского СП</w:t>
            </w:r>
          </w:p>
        </w:tc>
      </w:tr>
    </w:tbl>
    <w:p w:rsidR="000F3020" w:rsidRDefault="000F3020" w:rsidP="000F3020">
      <w:pPr>
        <w:spacing w:after="0" w:line="240" w:lineRule="auto"/>
        <w:ind w:firstLine="600"/>
        <w:jc w:val="both"/>
        <w:rPr>
          <w:rFonts w:ascii="Times New Roman" w:eastAsia="Times New Roman" w:hAnsi="Times New Roman" w:cs="Times New Roman"/>
          <w:i/>
          <w:sz w:val="24"/>
          <w:szCs w:val="24"/>
          <w:lang w:eastAsia="ru-RU"/>
        </w:rPr>
      </w:pPr>
    </w:p>
    <w:p w:rsidR="000F3020" w:rsidRPr="00474B39" w:rsidRDefault="000F3020" w:rsidP="000F3020">
      <w:pPr>
        <w:ind w:firstLine="709"/>
        <w:jc w:val="both"/>
        <w:rPr>
          <w:rFonts w:ascii="Times New Roman" w:eastAsia="Times New Roman" w:hAnsi="Times New Roman" w:cs="Times New Roman"/>
          <w:sz w:val="20"/>
          <w:szCs w:val="20"/>
          <w:highlight w:val="yellow"/>
          <w:lang w:eastAsia="ru-RU"/>
        </w:rPr>
        <w:sectPr w:rsidR="000F3020" w:rsidRPr="00474B39" w:rsidSect="00195AD2">
          <w:pgSz w:w="16838" w:h="11906" w:orient="landscape"/>
          <w:pgMar w:top="851" w:right="851" w:bottom="851" w:left="1134" w:header="709" w:footer="709" w:gutter="0"/>
          <w:cols w:space="708"/>
          <w:docGrid w:linePitch="360"/>
        </w:sectPr>
      </w:pPr>
    </w:p>
    <w:p w:rsidR="000F3020" w:rsidRDefault="000F3020" w:rsidP="000F3020">
      <w:pPr>
        <w:pStyle w:val="2"/>
        <w:numPr>
          <w:ilvl w:val="0"/>
          <w:numId w:val="0"/>
        </w:numPr>
        <w:rPr>
          <w:rFonts w:cs="Times New Roman"/>
          <w:szCs w:val="28"/>
        </w:rPr>
      </w:pPr>
      <w:bookmarkStart w:id="106" w:name="_Toc215561752"/>
      <w:r>
        <w:rPr>
          <w:rFonts w:cs="Times New Roman"/>
          <w:szCs w:val="28"/>
        </w:rPr>
        <w:lastRenderedPageBreak/>
        <w:t>3.11. Измен</w:t>
      </w:r>
      <w:r w:rsidRPr="00896A80">
        <w:rPr>
          <w:rFonts w:cs="Times New Roman"/>
          <w:szCs w:val="28"/>
        </w:rPr>
        <w:t xml:space="preserve">ение границ населенных пунктов </w:t>
      </w:r>
      <w:r>
        <w:rPr>
          <w:rFonts w:cs="Times New Roman"/>
          <w:szCs w:val="28"/>
        </w:rPr>
        <w:t>Сарлинского</w:t>
      </w:r>
      <w:r w:rsidRPr="00896A80">
        <w:rPr>
          <w:rFonts w:cs="Times New Roman"/>
          <w:szCs w:val="28"/>
        </w:rPr>
        <w:t xml:space="preserve"> сельского</w:t>
      </w:r>
      <w:bookmarkEnd w:id="106"/>
      <w:r w:rsidRPr="00896A80">
        <w:rPr>
          <w:rFonts w:cs="Times New Roman"/>
          <w:szCs w:val="28"/>
        </w:rPr>
        <w:t xml:space="preserve"> </w:t>
      </w:r>
    </w:p>
    <w:p w:rsidR="000F3020" w:rsidRPr="00896A80" w:rsidRDefault="000F3020" w:rsidP="000F3020">
      <w:pPr>
        <w:pStyle w:val="2"/>
        <w:numPr>
          <w:ilvl w:val="0"/>
          <w:numId w:val="0"/>
        </w:numPr>
        <w:rPr>
          <w:rFonts w:cs="Times New Roman"/>
          <w:szCs w:val="28"/>
        </w:rPr>
      </w:pPr>
      <w:bookmarkStart w:id="107" w:name="_Toc215561753"/>
      <w:r w:rsidRPr="00896A80">
        <w:rPr>
          <w:rFonts w:cs="Times New Roman"/>
          <w:szCs w:val="28"/>
        </w:rPr>
        <w:t xml:space="preserve">поселения </w:t>
      </w:r>
      <w:r>
        <w:rPr>
          <w:rFonts w:cs="Times New Roman"/>
          <w:szCs w:val="28"/>
        </w:rPr>
        <w:t>Азнакаевского муниципального района</w:t>
      </w:r>
      <w:r w:rsidRPr="00896A80">
        <w:rPr>
          <w:rFonts w:cs="Times New Roman"/>
          <w:szCs w:val="28"/>
        </w:rPr>
        <w:t xml:space="preserve"> Республики Татарстан</w:t>
      </w:r>
      <w:bookmarkEnd w:id="107"/>
    </w:p>
    <w:p w:rsidR="000F3020" w:rsidRPr="00896A80" w:rsidRDefault="000F3020" w:rsidP="000F3020">
      <w:pPr>
        <w:spacing w:after="0" w:line="240" w:lineRule="auto"/>
        <w:ind w:firstLine="709"/>
        <w:jc w:val="both"/>
        <w:rPr>
          <w:rFonts w:ascii="Times New Roman" w:hAnsi="Times New Roman" w:cs="Times New Roman"/>
          <w:sz w:val="28"/>
          <w:szCs w:val="28"/>
        </w:rPr>
      </w:pPr>
      <w:r w:rsidRPr="00896A80">
        <w:rPr>
          <w:rFonts w:ascii="Times New Roman" w:hAnsi="Times New Roman" w:cs="Times New Roman"/>
          <w:sz w:val="28"/>
          <w:szCs w:val="28"/>
        </w:rPr>
        <w:t xml:space="preserve">Согласно части 1 статьи 84 Земельного кодекса Российской Федерации установление, </w:t>
      </w:r>
      <w:r w:rsidRPr="0003572C">
        <w:rPr>
          <w:rFonts w:ascii="Times New Roman" w:hAnsi="Times New Roman" w:cs="Times New Roman"/>
          <w:sz w:val="28"/>
          <w:szCs w:val="28"/>
        </w:rPr>
        <w:t>изменение границ городских и сельских населенных пунктов осуществляются в соответствии с законодательством Российской Федерации о градостроительной деятельности.</w:t>
      </w:r>
    </w:p>
    <w:p w:rsidR="000F3020" w:rsidRPr="00896A80" w:rsidRDefault="000F3020" w:rsidP="000F3020">
      <w:pPr>
        <w:spacing w:after="0" w:line="240" w:lineRule="auto"/>
        <w:ind w:firstLine="709"/>
        <w:jc w:val="both"/>
        <w:rPr>
          <w:rFonts w:ascii="Times New Roman" w:hAnsi="Times New Roman" w:cs="Times New Roman"/>
          <w:sz w:val="28"/>
          <w:szCs w:val="28"/>
        </w:rPr>
      </w:pPr>
      <w:r w:rsidRPr="00896A80">
        <w:rPr>
          <w:rFonts w:ascii="Times New Roman" w:hAnsi="Times New Roman" w:cs="Times New Roman"/>
          <w:sz w:val="28"/>
          <w:szCs w:val="28"/>
        </w:rPr>
        <w:t xml:space="preserve">Для населенных пунктов </w:t>
      </w:r>
      <w:r>
        <w:rPr>
          <w:rFonts w:ascii="Times New Roman" w:hAnsi="Times New Roman" w:cs="Times New Roman"/>
          <w:sz w:val="28"/>
          <w:szCs w:val="28"/>
        </w:rPr>
        <w:t>Сарлинского</w:t>
      </w:r>
      <w:r w:rsidRPr="00896A80">
        <w:rPr>
          <w:rFonts w:ascii="Times New Roman" w:hAnsi="Times New Roman" w:cs="Times New Roman"/>
          <w:sz w:val="28"/>
          <w:szCs w:val="28"/>
        </w:rPr>
        <w:t xml:space="preserve"> сельского поселения в качестве существующих границ были приняты границы, сведения о которых внесены в Единый государственный реестр недвижимости</w:t>
      </w:r>
      <w:r>
        <w:rPr>
          <w:rFonts w:ascii="Times New Roman" w:hAnsi="Times New Roman" w:cs="Times New Roman"/>
          <w:sz w:val="28"/>
          <w:szCs w:val="28"/>
        </w:rPr>
        <w:t xml:space="preserve"> с.Сарлы (реестровый номер </w:t>
      </w:r>
      <w:r w:rsidRPr="00F1153D">
        <w:rPr>
          <w:rFonts w:ascii="Times New Roman" w:hAnsi="Times New Roman" w:cs="Times New Roman"/>
          <w:sz w:val="28"/>
          <w:szCs w:val="28"/>
        </w:rPr>
        <w:t>16:02-4.266</w:t>
      </w:r>
      <w:r>
        <w:rPr>
          <w:rFonts w:ascii="Times New Roman" w:hAnsi="Times New Roman" w:cs="Times New Roman"/>
          <w:sz w:val="28"/>
          <w:szCs w:val="28"/>
        </w:rPr>
        <w:t>), с.Буляк (реестровый номер</w:t>
      </w:r>
      <w:r w:rsidRPr="00F1153D">
        <w:rPr>
          <w:rFonts w:ascii="Times New Roman" w:hAnsi="Times New Roman" w:cs="Times New Roman"/>
          <w:sz w:val="28"/>
          <w:szCs w:val="28"/>
        </w:rPr>
        <w:t xml:space="preserve"> 16:02-4.2</w:t>
      </w:r>
      <w:r>
        <w:rPr>
          <w:rFonts w:ascii="Times New Roman" w:hAnsi="Times New Roman" w:cs="Times New Roman"/>
          <w:sz w:val="28"/>
          <w:szCs w:val="28"/>
        </w:rPr>
        <w:t xml:space="preserve">), д.Суюндук (реестровый номер </w:t>
      </w:r>
      <w:r w:rsidRPr="00F1153D">
        <w:rPr>
          <w:rFonts w:ascii="Times New Roman" w:hAnsi="Times New Roman" w:cs="Times New Roman"/>
          <w:sz w:val="28"/>
          <w:szCs w:val="28"/>
        </w:rPr>
        <w:t>16:02-4.267</w:t>
      </w:r>
      <w:r>
        <w:rPr>
          <w:rFonts w:ascii="Times New Roman" w:hAnsi="Times New Roman" w:cs="Times New Roman"/>
          <w:sz w:val="28"/>
          <w:szCs w:val="28"/>
        </w:rPr>
        <w:t>)</w:t>
      </w:r>
      <w:r w:rsidRPr="00896A80">
        <w:rPr>
          <w:rFonts w:ascii="Times New Roman" w:hAnsi="Times New Roman" w:cs="Times New Roman"/>
          <w:sz w:val="28"/>
          <w:szCs w:val="28"/>
        </w:rPr>
        <w:t>.</w:t>
      </w:r>
    </w:p>
    <w:p w:rsidR="000F3020" w:rsidRDefault="000F3020" w:rsidP="000F3020"/>
    <w:p w:rsidR="000B434F" w:rsidRPr="005831DC" w:rsidRDefault="000B434F" w:rsidP="000B434F">
      <w:pPr>
        <w:keepNext/>
        <w:keepLines/>
        <w:spacing w:before="40" w:after="0"/>
        <w:ind w:left="1440"/>
        <w:outlineLvl w:val="1"/>
        <w:rPr>
          <w:rFonts w:ascii="Times New Roman" w:eastAsiaTheme="majorEastAsia" w:hAnsi="Times New Roman" w:cs="Times New Roman"/>
          <w:b/>
          <w:spacing w:val="-1"/>
          <w:sz w:val="28"/>
          <w:szCs w:val="28"/>
          <w:lang w:val="x-none"/>
        </w:rPr>
      </w:pPr>
      <w:bookmarkStart w:id="108" w:name="_Toc215561754"/>
      <w:r w:rsidRPr="005831DC">
        <w:rPr>
          <w:rFonts w:ascii="Times New Roman" w:eastAsiaTheme="majorEastAsia" w:hAnsi="Times New Roman" w:cs="Times New Roman"/>
          <w:b/>
          <w:spacing w:val="-1"/>
          <w:sz w:val="28"/>
          <w:szCs w:val="28"/>
        </w:rPr>
        <w:t>3.12.</w:t>
      </w:r>
      <w:r w:rsidRPr="005831DC">
        <w:rPr>
          <w:rFonts w:ascii="Times New Roman" w:eastAsiaTheme="majorEastAsia" w:hAnsi="Times New Roman" w:cs="Times New Roman"/>
          <w:b/>
          <w:spacing w:val="-1"/>
          <w:sz w:val="28"/>
          <w:szCs w:val="28"/>
          <w:lang w:val="x-none"/>
        </w:rPr>
        <w:t>Мероприятия по развитию инженерной инфраструктуры</w:t>
      </w:r>
      <w:bookmarkEnd w:id="108"/>
    </w:p>
    <w:p w:rsidR="000B434F" w:rsidRPr="005831DC" w:rsidRDefault="000B434F" w:rsidP="000B434F">
      <w:pPr>
        <w:spacing w:line="240" w:lineRule="atLeast"/>
        <w:ind w:right="-153"/>
        <w:jc w:val="center"/>
        <w:rPr>
          <w:rFonts w:ascii="Times New Roman" w:hAnsi="Times New Roman" w:cs="Times New Roman"/>
          <w:b/>
          <w:spacing w:val="-1"/>
          <w:sz w:val="28"/>
          <w:szCs w:val="28"/>
        </w:rPr>
      </w:pPr>
      <w:bookmarkStart w:id="109" w:name="_Toc391988771"/>
      <w:bookmarkStart w:id="110" w:name="_Toc392852618"/>
      <w:bookmarkStart w:id="111" w:name="_Toc400782653"/>
      <w:bookmarkStart w:id="112" w:name="_Toc403468140"/>
      <w:bookmarkStart w:id="113" w:name="_Toc405812919"/>
      <w:bookmarkStart w:id="114" w:name="_Toc434478696"/>
      <w:bookmarkStart w:id="115" w:name="_Toc439173526"/>
      <w:bookmarkStart w:id="116" w:name="_Toc474506166"/>
      <w:r w:rsidRPr="005831DC">
        <w:rPr>
          <w:rFonts w:ascii="Times New Roman" w:hAnsi="Times New Roman" w:cs="Times New Roman"/>
          <w:b/>
          <w:spacing w:val="-1"/>
          <w:sz w:val="28"/>
          <w:szCs w:val="28"/>
        </w:rPr>
        <w:t>Водоснабжение</w:t>
      </w:r>
      <w:bookmarkEnd w:id="109"/>
      <w:bookmarkEnd w:id="110"/>
      <w:bookmarkEnd w:id="111"/>
      <w:bookmarkEnd w:id="112"/>
      <w:bookmarkEnd w:id="113"/>
      <w:bookmarkEnd w:id="114"/>
      <w:bookmarkEnd w:id="115"/>
      <w:bookmarkEnd w:id="116"/>
    </w:p>
    <w:p w:rsidR="000F3020" w:rsidRPr="008E77E1" w:rsidRDefault="000F3020" w:rsidP="000F3020">
      <w:pPr>
        <w:spacing w:after="0" w:line="240" w:lineRule="auto"/>
        <w:ind w:firstLine="709"/>
        <w:jc w:val="both"/>
        <w:rPr>
          <w:rFonts w:ascii="Times New Roman" w:hAnsi="Times New Roman" w:cs="Times New Roman"/>
          <w:sz w:val="28"/>
          <w:szCs w:val="28"/>
        </w:rPr>
      </w:pPr>
      <w:r w:rsidRPr="008E77E1">
        <w:rPr>
          <w:rFonts w:ascii="Times New Roman" w:hAnsi="Times New Roman" w:cs="Times New Roman"/>
          <w:sz w:val="28"/>
          <w:szCs w:val="28"/>
        </w:rPr>
        <w:t>Расчетные расходы</w:t>
      </w:r>
    </w:p>
    <w:p w:rsidR="000F3020" w:rsidRPr="008E77E1" w:rsidRDefault="000F3020" w:rsidP="000F3020">
      <w:pPr>
        <w:spacing w:after="0" w:line="240" w:lineRule="auto"/>
        <w:ind w:firstLine="709"/>
        <w:jc w:val="both"/>
        <w:rPr>
          <w:rFonts w:ascii="Times New Roman" w:hAnsi="Times New Roman" w:cs="Times New Roman"/>
          <w:sz w:val="28"/>
          <w:szCs w:val="28"/>
        </w:rPr>
      </w:pPr>
      <w:r w:rsidRPr="008E77E1">
        <w:rPr>
          <w:rFonts w:ascii="Times New Roman" w:hAnsi="Times New Roman" w:cs="Times New Roman"/>
          <w:sz w:val="28"/>
          <w:szCs w:val="28"/>
        </w:rPr>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rsidR="000F3020" w:rsidRPr="008E77E1" w:rsidRDefault="000F3020" w:rsidP="000F3020">
      <w:pPr>
        <w:spacing w:after="0" w:line="240" w:lineRule="auto"/>
        <w:ind w:firstLine="709"/>
        <w:jc w:val="both"/>
        <w:rPr>
          <w:rFonts w:ascii="Times New Roman" w:hAnsi="Times New Roman" w:cs="Times New Roman"/>
          <w:sz w:val="28"/>
          <w:szCs w:val="28"/>
        </w:rPr>
      </w:pPr>
      <w:r w:rsidRPr="008E77E1">
        <w:rPr>
          <w:rFonts w:ascii="Times New Roman" w:hAnsi="Times New Roman" w:cs="Times New Roman"/>
          <w:sz w:val="28"/>
          <w:szCs w:val="28"/>
        </w:rPr>
        <w:t>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принятых по СП 31.13330.2021 «Свод правил. Водоснабжение. Наружные сети и сооружения. СНиП 2.04.02-84*», п.5.1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rsidR="000F3020" w:rsidRPr="008E77E1" w:rsidRDefault="000F3020" w:rsidP="000F3020">
      <w:pPr>
        <w:spacing w:after="0" w:line="240" w:lineRule="auto"/>
        <w:ind w:firstLine="709"/>
        <w:jc w:val="both"/>
        <w:rPr>
          <w:rFonts w:ascii="Times New Roman" w:hAnsi="Times New Roman" w:cs="Times New Roman"/>
          <w:sz w:val="28"/>
          <w:szCs w:val="28"/>
        </w:rPr>
      </w:pPr>
      <w:r w:rsidRPr="008E77E1">
        <w:rPr>
          <w:rFonts w:ascii="Times New Roman" w:hAnsi="Times New Roman" w:cs="Times New Roman"/>
          <w:sz w:val="28"/>
          <w:szCs w:val="28"/>
        </w:rPr>
        <w:t>Удельные нормы водопотребления представлены в таблице 3.12.1.</w:t>
      </w:r>
    </w:p>
    <w:p w:rsidR="000F3020" w:rsidRPr="008E77E1" w:rsidRDefault="000F3020" w:rsidP="000F3020">
      <w:pPr>
        <w:spacing w:after="0" w:line="240" w:lineRule="auto"/>
        <w:ind w:firstLine="709"/>
        <w:jc w:val="both"/>
        <w:rPr>
          <w:rFonts w:ascii="Times New Roman" w:hAnsi="Times New Roman" w:cs="Times New Roman"/>
          <w:sz w:val="28"/>
          <w:szCs w:val="28"/>
        </w:rPr>
      </w:pPr>
    </w:p>
    <w:p w:rsidR="000F3020" w:rsidRPr="008E77E1" w:rsidRDefault="000F3020" w:rsidP="000F3020">
      <w:pPr>
        <w:spacing w:after="0" w:line="240" w:lineRule="auto"/>
        <w:ind w:firstLine="709"/>
        <w:jc w:val="right"/>
        <w:rPr>
          <w:rFonts w:ascii="Times New Roman" w:hAnsi="Times New Roman" w:cs="Times New Roman"/>
          <w:sz w:val="28"/>
          <w:szCs w:val="28"/>
        </w:rPr>
      </w:pPr>
      <w:r w:rsidRPr="008E77E1">
        <w:rPr>
          <w:rFonts w:ascii="Times New Roman" w:hAnsi="Times New Roman" w:cs="Times New Roman"/>
          <w:sz w:val="28"/>
          <w:szCs w:val="28"/>
        </w:rPr>
        <w:t>Таблица 3.12.1</w:t>
      </w:r>
    </w:p>
    <w:p w:rsidR="000F3020"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rPr>
        <w:t xml:space="preserve">Удельные нормы водопотребления на территории </w:t>
      </w:r>
    </w:p>
    <w:p w:rsidR="000F3020" w:rsidRDefault="000F3020" w:rsidP="000F3020">
      <w:pPr>
        <w:spacing w:after="0" w:line="240" w:lineRule="auto"/>
        <w:ind w:firstLine="709"/>
        <w:jc w:val="center"/>
        <w:rPr>
          <w:rFonts w:ascii="Times New Roman" w:hAnsi="Times New Roman" w:cs="Times New Roman"/>
          <w:sz w:val="28"/>
          <w:szCs w:val="28"/>
          <w:lang w:eastAsia="x-none"/>
        </w:rPr>
      </w:pPr>
      <w:r w:rsidRPr="001E5A7F">
        <w:rPr>
          <w:rFonts w:ascii="Times New Roman" w:hAnsi="Times New Roman" w:cs="Times New Roman"/>
          <w:sz w:val="28"/>
          <w:szCs w:val="28"/>
          <w:lang w:eastAsia="x-none"/>
        </w:rPr>
        <w:t>Сарлинского сельского поселения</w:t>
      </w:r>
    </w:p>
    <w:p w:rsidR="000F3020" w:rsidRPr="001E5A7F" w:rsidRDefault="000F3020" w:rsidP="000F3020">
      <w:pPr>
        <w:spacing w:after="0" w:line="240" w:lineRule="auto"/>
        <w:ind w:firstLine="709"/>
        <w:jc w:val="center"/>
        <w:rPr>
          <w:rFonts w:ascii="Times New Roman" w:hAnsi="Times New Roman" w:cs="Times New Roman"/>
          <w:sz w:val="28"/>
          <w:szCs w:val="28"/>
          <w:lang w:eastAsia="x-none"/>
        </w:rPr>
      </w:pPr>
      <w:r w:rsidRPr="001E5A7F">
        <w:rPr>
          <w:rFonts w:ascii="Times New Roman" w:hAnsi="Times New Roman" w:cs="Times New Roman"/>
          <w:sz w:val="28"/>
          <w:szCs w:val="28"/>
          <w:lang w:eastAsia="x-none"/>
        </w:rPr>
        <w:t>Азнакаевского</w:t>
      </w:r>
      <w:r>
        <w:rPr>
          <w:rFonts w:ascii="Times New Roman" w:hAnsi="Times New Roman" w:cs="Times New Roman"/>
          <w:sz w:val="28"/>
          <w:szCs w:val="28"/>
          <w:lang w:eastAsia="x-none"/>
        </w:rPr>
        <w:t xml:space="preserve"> </w:t>
      </w:r>
      <w:r w:rsidRPr="001E5A7F">
        <w:rPr>
          <w:rFonts w:ascii="Times New Roman" w:hAnsi="Times New Roman" w:cs="Times New Roman"/>
          <w:sz w:val="28"/>
          <w:szCs w:val="28"/>
        </w:rPr>
        <w:t>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4"/>
        <w:gridCol w:w="7273"/>
        <w:gridCol w:w="2054"/>
      </w:tblGrid>
      <w:tr w:rsidR="000F3020" w:rsidRPr="008E77E1" w:rsidTr="000F3020">
        <w:trPr>
          <w:jc w:val="center"/>
        </w:trPr>
        <w:tc>
          <w:tcPr>
            <w:tcW w:w="295"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 п/п</w:t>
            </w:r>
          </w:p>
        </w:tc>
        <w:tc>
          <w:tcPr>
            <w:tcW w:w="3669"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Степень благоустройства жилых домов</w:t>
            </w:r>
          </w:p>
        </w:tc>
        <w:tc>
          <w:tcPr>
            <w:tcW w:w="1036" w:type="pct"/>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noProof/>
                <w:sz w:val="20"/>
                <w:szCs w:val="20"/>
                <w:lang w:eastAsia="ru-RU"/>
              </w:rPr>
              <w:drawing>
                <wp:inline distT="0" distB="0" distL="0" distR="0" wp14:anchorId="369D29F3" wp14:editId="465F1CFA">
                  <wp:extent cx="152400" cy="1905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8E77E1">
              <w:rPr>
                <w:rFonts w:ascii="Times New Roman" w:hAnsi="Times New Roman" w:cs="Times New Roman"/>
                <w:sz w:val="20"/>
                <w:szCs w:val="20"/>
              </w:rPr>
              <w:t>, л/сут</w:t>
            </w:r>
          </w:p>
        </w:tc>
      </w:tr>
      <w:tr w:rsidR="000F3020" w:rsidRPr="008E77E1" w:rsidTr="000F3020">
        <w:trPr>
          <w:jc w:val="center"/>
        </w:trPr>
        <w:tc>
          <w:tcPr>
            <w:tcW w:w="295"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1</w:t>
            </w:r>
          </w:p>
        </w:tc>
        <w:tc>
          <w:tcPr>
            <w:tcW w:w="3669" w:type="pct"/>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Застройка зданиями, оборудованными внутренним водопроводом и канализацией, с ванными и местными водонагревателями</w:t>
            </w:r>
          </w:p>
        </w:tc>
        <w:tc>
          <w:tcPr>
            <w:tcW w:w="1036"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140-180</w:t>
            </w:r>
          </w:p>
        </w:tc>
      </w:tr>
      <w:tr w:rsidR="000F3020" w:rsidRPr="008E77E1" w:rsidTr="000F3020">
        <w:trPr>
          <w:jc w:val="center"/>
        </w:trPr>
        <w:tc>
          <w:tcPr>
            <w:tcW w:w="295"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2</w:t>
            </w:r>
          </w:p>
        </w:tc>
        <w:tc>
          <w:tcPr>
            <w:tcW w:w="3669"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То же, с централизованным горячим отоплением</w:t>
            </w:r>
          </w:p>
        </w:tc>
        <w:tc>
          <w:tcPr>
            <w:tcW w:w="1036"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165-180</w:t>
            </w:r>
          </w:p>
        </w:tc>
      </w:tr>
    </w:tbl>
    <w:p w:rsidR="000F3020" w:rsidRPr="008E77E1" w:rsidRDefault="000F3020" w:rsidP="000F3020">
      <w:pPr>
        <w:spacing w:after="0" w:line="240" w:lineRule="auto"/>
        <w:ind w:firstLine="709"/>
        <w:jc w:val="both"/>
        <w:rPr>
          <w:rFonts w:ascii="Times New Roman" w:hAnsi="Times New Roman" w:cs="Times New Roman"/>
          <w:sz w:val="28"/>
          <w:szCs w:val="28"/>
        </w:rPr>
      </w:pPr>
    </w:p>
    <w:p w:rsidR="000F3020" w:rsidRPr="008E77E1" w:rsidRDefault="000F3020" w:rsidP="000F3020">
      <w:pPr>
        <w:spacing w:after="0" w:line="240" w:lineRule="auto"/>
        <w:ind w:firstLine="709"/>
        <w:jc w:val="both"/>
        <w:rPr>
          <w:rFonts w:ascii="Times New Roman" w:hAnsi="Times New Roman" w:cs="Times New Roman"/>
          <w:sz w:val="28"/>
          <w:szCs w:val="28"/>
        </w:rPr>
      </w:pPr>
      <w:r w:rsidRPr="008E77E1">
        <w:rPr>
          <w:rFonts w:ascii="Times New Roman" w:hAnsi="Times New Roman" w:cs="Times New Roman"/>
          <w:sz w:val="28"/>
          <w:szCs w:val="28"/>
        </w:rPr>
        <w:t xml:space="preserve">Норма расхода воды на наружное пожаротушение и количество одновременных пожаров в населенном пункте приняты согласно п.5.1 СП 8.13130 «Системы противопожарной защиты. Наружное противопожарное водоснабжение. Требования пожарной безопасности» в зависимости от числа жителей и этажности застройки. Расчётное число одновременных пожаров принимается равным 1 шт., расчётный расход воды для тушения одного наружного пожара – 5-10 л/с (в зависимости от числа жителей) на существующее положение и на все сроки </w:t>
      </w:r>
      <w:r w:rsidRPr="008E77E1">
        <w:rPr>
          <w:rFonts w:ascii="Times New Roman" w:hAnsi="Times New Roman" w:cs="Times New Roman"/>
          <w:sz w:val="28"/>
          <w:szCs w:val="28"/>
        </w:rPr>
        <w:lastRenderedPageBreak/>
        <w:t xml:space="preserve">реализации генерального плана. Продолжительность тушения пожара принимается 3 часа. </w:t>
      </w:r>
    </w:p>
    <w:p w:rsidR="000F3020" w:rsidRPr="008E77E1" w:rsidRDefault="000F3020" w:rsidP="000F3020">
      <w:pPr>
        <w:spacing w:after="0" w:line="240" w:lineRule="auto"/>
        <w:ind w:firstLine="709"/>
        <w:jc w:val="both"/>
        <w:rPr>
          <w:rFonts w:ascii="Times New Roman" w:hAnsi="Times New Roman" w:cs="Times New Roman"/>
          <w:sz w:val="28"/>
          <w:szCs w:val="28"/>
        </w:rPr>
      </w:pPr>
      <w:r w:rsidRPr="008E77E1">
        <w:rPr>
          <w:rFonts w:ascii="Times New Roman" w:hAnsi="Times New Roman" w:cs="Times New Roman"/>
          <w:sz w:val="28"/>
          <w:szCs w:val="28"/>
        </w:rPr>
        <w:t>Норма расхода воды на полив улиц и зеленых насаждений принята согласно СП 31.13330.2021 «Свод правил. Водоснабжение. Наружные сети и сооружения. СНиП 2.04.02-84*» таблица 3 п.5.3 примечание 1, где расчетное среднесуточное за поливочный сезон потребление воды на поливку в расчете на одного жителя следует принимать 50 - 90 л/сут в зависимости от климатических условий, мощности источника водоснабжения, степени благоустройства поселений (городских округов) и других местных условий.</w:t>
      </w:r>
    </w:p>
    <w:p w:rsidR="000F3020" w:rsidRPr="008E77E1" w:rsidRDefault="000F3020" w:rsidP="000F3020">
      <w:pPr>
        <w:spacing w:after="0" w:line="240" w:lineRule="auto"/>
        <w:ind w:firstLine="709"/>
        <w:jc w:val="both"/>
        <w:rPr>
          <w:rFonts w:ascii="Times New Roman" w:hAnsi="Times New Roman" w:cs="Times New Roman"/>
          <w:sz w:val="28"/>
          <w:szCs w:val="28"/>
        </w:rPr>
      </w:pPr>
      <w:r w:rsidRPr="008E77E1">
        <w:rPr>
          <w:rFonts w:ascii="Times New Roman" w:hAnsi="Times New Roman" w:cs="Times New Roman"/>
          <w:sz w:val="28"/>
          <w:szCs w:val="28"/>
        </w:rPr>
        <w:t>Результаты расчетов на существующее положение, на все сроки реализации генерального плана представлены в таблице 3.12.2.</w:t>
      </w:r>
    </w:p>
    <w:p w:rsidR="000F3020" w:rsidRPr="008E77E1" w:rsidRDefault="000F3020" w:rsidP="000F3020">
      <w:pPr>
        <w:spacing w:after="0" w:line="240" w:lineRule="auto"/>
        <w:ind w:firstLine="709"/>
        <w:jc w:val="both"/>
        <w:rPr>
          <w:rFonts w:ascii="Times New Roman" w:hAnsi="Times New Roman" w:cs="Times New Roman"/>
          <w:sz w:val="28"/>
          <w:szCs w:val="28"/>
        </w:rPr>
        <w:sectPr w:rsidR="000F3020" w:rsidRPr="008E77E1" w:rsidSect="00503079">
          <w:footerReference w:type="default" r:id="rId21"/>
          <w:pgSz w:w="11906" w:h="16838"/>
          <w:pgMar w:top="851" w:right="851" w:bottom="851" w:left="1134" w:header="709" w:footer="709" w:gutter="0"/>
          <w:cols w:space="708"/>
          <w:docGrid w:linePitch="360"/>
        </w:sectPr>
      </w:pPr>
    </w:p>
    <w:p w:rsidR="000F3020" w:rsidRPr="008E77E1" w:rsidRDefault="000F3020" w:rsidP="000F3020">
      <w:pPr>
        <w:spacing w:after="0" w:line="240" w:lineRule="auto"/>
        <w:ind w:firstLine="709"/>
        <w:jc w:val="right"/>
        <w:rPr>
          <w:rFonts w:ascii="Times New Roman" w:hAnsi="Times New Roman" w:cs="Times New Roman"/>
          <w:sz w:val="28"/>
          <w:szCs w:val="28"/>
        </w:rPr>
      </w:pPr>
      <w:r w:rsidRPr="008E77E1">
        <w:rPr>
          <w:rFonts w:ascii="Times New Roman" w:hAnsi="Times New Roman" w:cs="Times New Roman"/>
          <w:sz w:val="28"/>
          <w:szCs w:val="28"/>
        </w:rPr>
        <w:lastRenderedPageBreak/>
        <w:t>Таблица 3.12.2</w:t>
      </w:r>
    </w:p>
    <w:p w:rsidR="000F3020" w:rsidRPr="008E77E1" w:rsidRDefault="000F3020" w:rsidP="000F3020">
      <w:pPr>
        <w:spacing w:after="0" w:line="240" w:lineRule="auto"/>
        <w:ind w:firstLine="709"/>
        <w:jc w:val="center"/>
        <w:rPr>
          <w:rFonts w:ascii="Times New Roman" w:hAnsi="Times New Roman" w:cs="Times New Roman"/>
          <w:sz w:val="28"/>
          <w:szCs w:val="28"/>
          <w:lang w:eastAsia="x-none"/>
        </w:rPr>
      </w:pPr>
      <w:r w:rsidRPr="008E77E1">
        <w:rPr>
          <w:rFonts w:ascii="Times New Roman" w:hAnsi="Times New Roman" w:cs="Times New Roman"/>
          <w:sz w:val="28"/>
          <w:szCs w:val="28"/>
        </w:rPr>
        <w:t xml:space="preserve">Расчетное водопотребление населением </w:t>
      </w:r>
      <w:r w:rsidRPr="008E77E1">
        <w:rPr>
          <w:rFonts w:ascii="Times New Roman" w:hAnsi="Times New Roman" w:cs="Times New Roman"/>
          <w:sz w:val="28"/>
          <w:szCs w:val="28"/>
          <w:lang w:eastAsia="x-none"/>
        </w:rPr>
        <w:t>Сарлинского сельского поселения</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lang w:eastAsia="x-none"/>
        </w:rPr>
        <w:t xml:space="preserve">Азнакаевского </w:t>
      </w:r>
      <w:r w:rsidRPr="008E77E1">
        <w:rPr>
          <w:rFonts w:ascii="Times New Roman" w:hAnsi="Times New Roman" w:cs="Times New Roman"/>
          <w:sz w:val="28"/>
          <w:szCs w:val="28"/>
        </w:rPr>
        <w:t>муниципального района Республики Татарстан, м3/сутки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4"/>
        <w:gridCol w:w="1956"/>
        <w:gridCol w:w="1956"/>
        <w:gridCol w:w="1841"/>
        <w:gridCol w:w="1814"/>
        <w:gridCol w:w="1814"/>
        <w:gridCol w:w="1265"/>
        <w:gridCol w:w="974"/>
        <w:gridCol w:w="1671"/>
        <w:gridCol w:w="1048"/>
      </w:tblGrid>
      <w:tr w:rsidR="000F3020" w:rsidRPr="00E43E25" w:rsidTr="000F3020">
        <w:trPr>
          <w:cantSplit/>
          <w:trHeight w:val="1134"/>
          <w:jc w:val="center"/>
        </w:trPr>
        <w:tc>
          <w:tcPr>
            <w:tcW w:w="170" w:type="pct"/>
            <w:vMerge w:val="restar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 п/п</w:t>
            </w:r>
          </w:p>
        </w:tc>
        <w:tc>
          <w:tcPr>
            <w:tcW w:w="659" w:type="pct"/>
            <w:vMerge w:val="restar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Наименование</w:t>
            </w:r>
          </w:p>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населенного</w:t>
            </w:r>
          </w:p>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пункта</w:t>
            </w:r>
          </w:p>
        </w:tc>
        <w:tc>
          <w:tcPr>
            <w:tcW w:w="1279" w:type="pct"/>
            <w:gridSpan w:val="2"/>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Степень благоустройства жилых домов</w:t>
            </w:r>
          </w:p>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Число жителей</w:t>
            </w:r>
          </w:p>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Среднесуточ.расход, м3/сут</w:t>
            </w:r>
          </w:p>
        </w:tc>
        <w:tc>
          <w:tcPr>
            <w:tcW w:w="611" w:type="pct"/>
            <w:vMerge w:val="restar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Среднесуточные расходы водопотребления, Qср, м3/сут</w:t>
            </w:r>
          </w:p>
        </w:tc>
        <w:tc>
          <w:tcPr>
            <w:tcW w:w="611" w:type="pct"/>
            <w:vMerge w:val="restar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Расчетный расход воды в сутки наибольшего водопотребления, Qmах, м3/сут</w:t>
            </w:r>
          </w:p>
        </w:tc>
        <w:tc>
          <w:tcPr>
            <w:tcW w:w="426" w:type="pct"/>
            <w:vMerge w:val="restar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Неучтенные расходы, м3/сут</w:t>
            </w:r>
          </w:p>
        </w:tc>
        <w:tc>
          <w:tcPr>
            <w:tcW w:w="328" w:type="pct"/>
            <w:vMerge w:val="restar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Полив, м3/сут</w:t>
            </w:r>
          </w:p>
        </w:tc>
        <w:tc>
          <w:tcPr>
            <w:tcW w:w="563" w:type="pct"/>
            <w:vMerge w:val="restar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Пожаротушение, м3/сут</w:t>
            </w:r>
          </w:p>
        </w:tc>
        <w:tc>
          <w:tcPr>
            <w:tcW w:w="353" w:type="pct"/>
            <w:vMerge w:val="restar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Итого, м3/сут</w:t>
            </w:r>
          </w:p>
        </w:tc>
      </w:tr>
      <w:tr w:rsidR="000F3020" w:rsidRPr="00E43E25" w:rsidTr="000F3020">
        <w:trPr>
          <w:cantSplit/>
          <w:trHeight w:val="1943"/>
          <w:jc w:val="center"/>
        </w:trPr>
        <w:tc>
          <w:tcPr>
            <w:tcW w:w="170" w:type="pct"/>
            <w:vMerge/>
            <w:vAlign w:val="center"/>
          </w:tcPr>
          <w:p w:rsidR="000F3020" w:rsidRPr="00E43E25" w:rsidRDefault="000F3020" w:rsidP="000F3020">
            <w:pPr>
              <w:spacing w:after="0" w:line="240" w:lineRule="auto"/>
              <w:jc w:val="both"/>
              <w:rPr>
                <w:rFonts w:ascii="Times New Roman" w:hAnsi="Times New Roman" w:cs="Times New Roman"/>
                <w:sz w:val="20"/>
                <w:szCs w:val="20"/>
                <w:highlight w:val="yellow"/>
              </w:rPr>
            </w:pPr>
          </w:p>
        </w:tc>
        <w:tc>
          <w:tcPr>
            <w:tcW w:w="659" w:type="pct"/>
            <w:vMerge/>
            <w:vAlign w:val="center"/>
          </w:tcPr>
          <w:p w:rsidR="000F3020" w:rsidRPr="008A52BA" w:rsidRDefault="000F3020" w:rsidP="000F3020">
            <w:pPr>
              <w:spacing w:after="0" w:line="240" w:lineRule="auto"/>
              <w:jc w:val="both"/>
              <w:rPr>
                <w:rFonts w:ascii="Times New Roman" w:hAnsi="Times New Roman" w:cs="Times New Roman"/>
                <w:sz w:val="20"/>
                <w:szCs w:val="20"/>
              </w:rPr>
            </w:pPr>
          </w:p>
        </w:tc>
        <w:tc>
          <w:tcPr>
            <w:tcW w:w="6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Здания, оборудованные внутренним водопроводом, канализацией, с местными водонагревателями</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То же, с централизованным горячим водоснабжением</w:t>
            </w:r>
          </w:p>
        </w:tc>
        <w:tc>
          <w:tcPr>
            <w:tcW w:w="611" w:type="pct"/>
            <w:vMerge/>
            <w:vAlign w:val="center"/>
          </w:tcPr>
          <w:p w:rsidR="000F3020" w:rsidRPr="008A52BA" w:rsidRDefault="000F3020" w:rsidP="000F3020">
            <w:pPr>
              <w:spacing w:after="0" w:line="240" w:lineRule="auto"/>
              <w:jc w:val="both"/>
              <w:rPr>
                <w:rFonts w:ascii="Times New Roman" w:hAnsi="Times New Roman" w:cs="Times New Roman"/>
                <w:sz w:val="20"/>
                <w:szCs w:val="20"/>
              </w:rPr>
            </w:pPr>
          </w:p>
        </w:tc>
        <w:tc>
          <w:tcPr>
            <w:tcW w:w="611" w:type="pct"/>
            <w:vMerge/>
            <w:vAlign w:val="center"/>
          </w:tcPr>
          <w:p w:rsidR="000F3020" w:rsidRPr="008A52BA" w:rsidRDefault="000F3020" w:rsidP="000F3020">
            <w:pPr>
              <w:spacing w:after="0" w:line="240" w:lineRule="auto"/>
              <w:jc w:val="both"/>
              <w:rPr>
                <w:rFonts w:ascii="Times New Roman" w:hAnsi="Times New Roman" w:cs="Times New Roman"/>
                <w:sz w:val="20"/>
                <w:szCs w:val="20"/>
              </w:rPr>
            </w:pPr>
          </w:p>
        </w:tc>
        <w:tc>
          <w:tcPr>
            <w:tcW w:w="426" w:type="pct"/>
            <w:vMerge/>
            <w:vAlign w:val="center"/>
          </w:tcPr>
          <w:p w:rsidR="000F3020" w:rsidRPr="008A52BA" w:rsidRDefault="000F3020" w:rsidP="000F3020">
            <w:pPr>
              <w:spacing w:after="0" w:line="240" w:lineRule="auto"/>
              <w:jc w:val="both"/>
              <w:rPr>
                <w:rFonts w:ascii="Times New Roman" w:hAnsi="Times New Roman" w:cs="Times New Roman"/>
                <w:sz w:val="20"/>
                <w:szCs w:val="20"/>
              </w:rPr>
            </w:pPr>
          </w:p>
        </w:tc>
        <w:tc>
          <w:tcPr>
            <w:tcW w:w="328" w:type="pct"/>
            <w:vMerge/>
            <w:vAlign w:val="center"/>
          </w:tcPr>
          <w:p w:rsidR="000F3020" w:rsidRPr="008A52BA" w:rsidRDefault="000F3020" w:rsidP="000F3020">
            <w:pPr>
              <w:spacing w:after="0" w:line="240" w:lineRule="auto"/>
              <w:jc w:val="both"/>
              <w:rPr>
                <w:rFonts w:ascii="Times New Roman" w:hAnsi="Times New Roman" w:cs="Times New Roman"/>
                <w:sz w:val="20"/>
                <w:szCs w:val="20"/>
              </w:rPr>
            </w:pPr>
          </w:p>
        </w:tc>
        <w:tc>
          <w:tcPr>
            <w:tcW w:w="563" w:type="pct"/>
            <w:vMerge/>
            <w:vAlign w:val="center"/>
          </w:tcPr>
          <w:p w:rsidR="000F3020" w:rsidRPr="008A52BA" w:rsidRDefault="000F3020" w:rsidP="000F3020">
            <w:pPr>
              <w:spacing w:after="0" w:line="240" w:lineRule="auto"/>
              <w:jc w:val="both"/>
              <w:rPr>
                <w:rFonts w:ascii="Times New Roman" w:hAnsi="Times New Roman" w:cs="Times New Roman"/>
                <w:sz w:val="20"/>
                <w:szCs w:val="20"/>
              </w:rPr>
            </w:pPr>
          </w:p>
        </w:tc>
        <w:tc>
          <w:tcPr>
            <w:tcW w:w="353" w:type="pct"/>
            <w:vMerge/>
            <w:vAlign w:val="center"/>
          </w:tcPr>
          <w:p w:rsidR="000F3020" w:rsidRPr="008A52BA" w:rsidRDefault="000F3020" w:rsidP="000F3020">
            <w:pPr>
              <w:spacing w:after="0" w:line="240" w:lineRule="auto"/>
              <w:jc w:val="both"/>
              <w:rPr>
                <w:rFonts w:ascii="Times New Roman" w:hAnsi="Times New Roman" w:cs="Times New Roman"/>
                <w:sz w:val="20"/>
                <w:szCs w:val="20"/>
              </w:rPr>
            </w:pPr>
          </w:p>
        </w:tc>
      </w:tr>
      <w:tr w:rsidR="000F3020" w:rsidRPr="00E43E25" w:rsidTr="000F3020">
        <w:trPr>
          <w:cantSplit/>
          <w:trHeight w:val="174"/>
          <w:jc w:val="center"/>
        </w:trPr>
        <w:tc>
          <w:tcPr>
            <w:tcW w:w="170" w:type="pct"/>
            <w:vAlign w:val="center"/>
          </w:tcPr>
          <w:p w:rsidR="000F3020" w:rsidRPr="008A52BA" w:rsidRDefault="000F3020" w:rsidP="000F3020">
            <w:pPr>
              <w:spacing w:after="0" w:line="240" w:lineRule="auto"/>
              <w:jc w:val="both"/>
              <w:rPr>
                <w:rFonts w:ascii="Times New Roman" w:hAnsi="Times New Roman" w:cs="Times New Roman"/>
                <w:sz w:val="20"/>
                <w:szCs w:val="20"/>
              </w:rPr>
            </w:pPr>
            <w:r w:rsidRPr="008A52BA">
              <w:rPr>
                <w:rFonts w:ascii="Times New Roman" w:hAnsi="Times New Roman" w:cs="Times New Roman"/>
                <w:sz w:val="20"/>
                <w:szCs w:val="20"/>
              </w:rPr>
              <w:t>1</w:t>
            </w:r>
          </w:p>
        </w:tc>
        <w:tc>
          <w:tcPr>
            <w:tcW w:w="6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2</w:t>
            </w:r>
          </w:p>
        </w:tc>
        <w:tc>
          <w:tcPr>
            <w:tcW w:w="6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3</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4</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5</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6</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7</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8</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9</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10</w:t>
            </w:r>
          </w:p>
        </w:tc>
      </w:tr>
      <w:tr w:rsidR="000F3020" w:rsidRPr="00E43E25" w:rsidTr="000F3020">
        <w:trPr>
          <w:cantSplit/>
          <w:jc w:val="center"/>
        </w:trPr>
        <w:tc>
          <w:tcPr>
            <w:tcW w:w="5000" w:type="pct"/>
            <w:gridSpan w:val="10"/>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Существующее положение</w:t>
            </w:r>
            <w:r>
              <w:rPr>
                <w:rFonts w:ascii="Times New Roman" w:hAnsi="Times New Roman" w:cs="Times New Roman"/>
                <w:sz w:val="20"/>
                <w:szCs w:val="20"/>
              </w:rPr>
              <w:t>*</w:t>
            </w:r>
          </w:p>
        </w:tc>
      </w:tr>
      <w:tr w:rsidR="000F3020" w:rsidRPr="00E43E25" w:rsidTr="000F3020">
        <w:trPr>
          <w:cantSplit/>
          <w:jc w:val="center"/>
        </w:trPr>
        <w:tc>
          <w:tcPr>
            <w:tcW w:w="170"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1</w:t>
            </w:r>
          </w:p>
        </w:tc>
        <w:tc>
          <w:tcPr>
            <w:tcW w:w="659"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с.Сарлы</w:t>
            </w:r>
          </w:p>
        </w:tc>
        <w:tc>
          <w:tcPr>
            <w:tcW w:w="659" w:type="pct"/>
            <w:shd w:val="clear" w:color="auto" w:fill="auto"/>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0F3020" w:rsidRPr="00E43E25" w:rsidTr="000F3020">
        <w:trPr>
          <w:cantSplit/>
          <w:jc w:val="center"/>
        </w:trPr>
        <w:tc>
          <w:tcPr>
            <w:tcW w:w="170"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2</w:t>
            </w:r>
          </w:p>
        </w:tc>
        <w:tc>
          <w:tcPr>
            <w:tcW w:w="659"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с.Буляк</w:t>
            </w:r>
          </w:p>
        </w:tc>
        <w:tc>
          <w:tcPr>
            <w:tcW w:w="659" w:type="pct"/>
            <w:shd w:val="clear" w:color="auto" w:fill="auto"/>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0F3020" w:rsidRPr="00E43E25" w:rsidTr="000F3020">
        <w:trPr>
          <w:cantSplit/>
          <w:jc w:val="center"/>
        </w:trPr>
        <w:tc>
          <w:tcPr>
            <w:tcW w:w="170"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3</w:t>
            </w:r>
          </w:p>
        </w:tc>
        <w:tc>
          <w:tcPr>
            <w:tcW w:w="659"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д.Суюндук</w:t>
            </w:r>
          </w:p>
        </w:tc>
        <w:tc>
          <w:tcPr>
            <w:tcW w:w="659" w:type="pct"/>
            <w:shd w:val="clear" w:color="auto" w:fill="auto"/>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0F3020" w:rsidRPr="00E43E25" w:rsidTr="000F3020">
        <w:trPr>
          <w:cantSplit/>
          <w:jc w:val="center"/>
        </w:trPr>
        <w:tc>
          <w:tcPr>
            <w:tcW w:w="5000" w:type="pct"/>
            <w:gridSpan w:val="10"/>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Первая очередь реализации генерального плана (2035 г.)</w:t>
            </w:r>
          </w:p>
        </w:tc>
      </w:tr>
      <w:tr w:rsidR="000F3020" w:rsidRPr="00E43E25" w:rsidTr="000F3020">
        <w:trPr>
          <w:cantSplit/>
          <w:jc w:val="center"/>
        </w:trPr>
        <w:tc>
          <w:tcPr>
            <w:tcW w:w="170"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1</w:t>
            </w:r>
          </w:p>
        </w:tc>
        <w:tc>
          <w:tcPr>
            <w:tcW w:w="659"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с.Сарлы</w:t>
            </w:r>
          </w:p>
        </w:tc>
        <w:tc>
          <w:tcPr>
            <w:tcW w:w="659"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278,0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44,5</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278,0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44,5</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53,4</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19,5</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54,0</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129,6</w:t>
            </w:r>
          </w:p>
        </w:tc>
      </w:tr>
      <w:tr w:rsidR="000F3020" w:rsidRPr="00E43E25" w:rsidTr="000F3020">
        <w:trPr>
          <w:cantSplit/>
          <w:jc w:val="center"/>
        </w:trPr>
        <w:tc>
          <w:tcPr>
            <w:tcW w:w="170"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2</w:t>
            </w:r>
          </w:p>
        </w:tc>
        <w:tc>
          <w:tcPr>
            <w:tcW w:w="659"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с.Буляк</w:t>
            </w:r>
          </w:p>
        </w:tc>
        <w:tc>
          <w:tcPr>
            <w:tcW w:w="659"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162,0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25,9</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162,0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25,9</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31,1</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11,3</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54,0</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98,0</w:t>
            </w:r>
          </w:p>
        </w:tc>
      </w:tr>
      <w:tr w:rsidR="000F3020" w:rsidRPr="00E43E25" w:rsidTr="000F3020">
        <w:trPr>
          <w:cantSplit/>
          <w:jc w:val="center"/>
        </w:trPr>
        <w:tc>
          <w:tcPr>
            <w:tcW w:w="170"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3</w:t>
            </w:r>
          </w:p>
        </w:tc>
        <w:tc>
          <w:tcPr>
            <w:tcW w:w="659"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д.Суюндук</w:t>
            </w:r>
          </w:p>
        </w:tc>
        <w:tc>
          <w:tcPr>
            <w:tcW w:w="659"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82,0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13,1</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82,0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13,1</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15,7</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54,0</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76,2</w:t>
            </w:r>
          </w:p>
        </w:tc>
      </w:tr>
      <w:tr w:rsidR="000F3020" w:rsidRPr="00E43E25" w:rsidTr="000F3020">
        <w:trPr>
          <w:cantSplit/>
          <w:trHeight w:val="147"/>
          <w:jc w:val="center"/>
        </w:trPr>
        <w:tc>
          <w:tcPr>
            <w:tcW w:w="5000" w:type="pct"/>
            <w:gridSpan w:val="10"/>
            <w:vAlign w:val="center"/>
          </w:tcPr>
          <w:p w:rsidR="000F3020" w:rsidRPr="008A52BA" w:rsidRDefault="000F3020" w:rsidP="000C13DC">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Расчетный срок реализации генерального плана (204</w:t>
            </w:r>
            <w:r w:rsidR="000C13DC">
              <w:rPr>
                <w:rFonts w:ascii="Times New Roman" w:hAnsi="Times New Roman" w:cs="Times New Roman"/>
                <w:sz w:val="20"/>
                <w:szCs w:val="20"/>
              </w:rPr>
              <w:t>6</w:t>
            </w:r>
            <w:r w:rsidRPr="008A52BA">
              <w:rPr>
                <w:rFonts w:ascii="Times New Roman" w:hAnsi="Times New Roman" w:cs="Times New Roman"/>
                <w:sz w:val="20"/>
                <w:szCs w:val="20"/>
              </w:rPr>
              <w:t xml:space="preserve"> г.)</w:t>
            </w:r>
          </w:p>
        </w:tc>
      </w:tr>
      <w:tr w:rsidR="000F3020" w:rsidRPr="00E43E25" w:rsidTr="000F3020">
        <w:trPr>
          <w:cantSplit/>
          <w:trHeight w:val="291"/>
          <w:jc w:val="center"/>
        </w:trPr>
        <w:tc>
          <w:tcPr>
            <w:tcW w:w="170"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1</w:t>
            </w:r>
          </w:p>
        </w:tc>
        <w:tc>
          <w:tcPr>
            <w:tcW w:w="659"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с.Сарлы</w:t>
            </w:r>
          </w:p>
        </w:tc>
        <w:tc>
          <w:tcPr>
            <w:tcW w:w="659"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190,0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30,4</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190,0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30,4</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36,5</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13,3</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54,0</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105,6</w:t>
            </w:r>
          </w:p>
        </w:tc>
      </w:tr>
      <w:tr w:rsidR="000F3020" w:rsidRPr="00E43E25" w:rsidTr="000F3020">
        <w:trPr>
          <w:cantSplit/>
          <w:trHeight w:val="291"/>
          <w:jc w:val="center"/>
        </w:trPr>
        <w:tc>
          <w:tcPr>
            <w:tcW w:w="170"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2</w:t>
            </w:r>
          </w:p>
        </w:tc>
        <w:tc>
          <w:tcPr>
            <w:tcW w:w="659"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с.Буляк</w:t>
            </w:r>
          </w:p>
        </w:tc>
        <w:tc>
          <w:tcPr>
            <w:tcW w:w="659"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112,0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17,9</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112,0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17,9</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21,5</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7,8</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54,0</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84,4</w:t>
            </w:r>
          </w:p>
        </w:tc>
      </w:tr>
      <w:tr w:rsidR="000F3020" w:rsidRPr="00E43E25" w:rsidTr="000F3020">
        <w:trPr>
          <w:cantSplit/>
          <w:trHeight w:val="291"/>
          <w:jc w:val="center"/>
        </w:trPr>
        <w:tc>
          <w:tcPr>
            <w:tcW w:w="170" w:type="pct"/>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3</w:t>
            </w:r>
          </w:p>
        </w:tc>
        <w:tc>
          <w:tcPr>
            <w:tcW w:w="659"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д.Суюндук</w:t>
            </w:r>
          </w:p>
        </w:tc>
        <w:tc>
          <w:tcPr>
            <w:tcW w:w="659"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56</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620"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56</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611"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5,8</w:t>
            </w:r>
          </w:p>
        </w:tc>
        <w:tc>
          <w:tcPr>
            <w:tcW w:w="426"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0,3</w:t>
            </w:r>
          </w:p>
        </w:tc>
        <w:tc>
          <w:tcPr>
            <w:tcW w:w="32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3,9</w:t>
            </w:r>
          </w:p>
        </w:tc>
        <w:tc>
          <w:tcPr>
            <w:tcW w:w="56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54,0</w:t>
            </w:r>
          </w:p>
        </w:tc>
        <w:tc>
          <w:tcPr>
            <w:tcW w:w="353"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64,0</w:t>
            </w:r>
          </w:p>
        </w:tc>
      </w:tr>
    </w:tbl>
    <w:p w:rsidR="000F3020" w:rsidRPr="00873E41" w:rsidRDefault="000F3020" w:rsidP="000F3020">
      <w:pPr>
        <w:spacing w:after="0" w:line="240" w:lineRule="auto"/>
        <w:ind w:firstLine="709"/>
        <w:jc w:val="both"/>
        <w:rPr>
          <w:rFonts w:ascii="Times New Roman" w:hAnsi="Times New Roman" w:cs="Times New Roman"/>
          <w:sz w:val="20"/>
          <w:szCs w:val="20"/>
        </w:rPr>
      </w:pPr>
      <w:r w:rsidRPr="00873E41">
        <w:rPr>
          <w:rFonts w:ascii="Times New Roman" w:hAnsi="Times New Roman" w:cs="Times New Roman"/>
          <w:sz w:val="20"/>
          <w:szCs w:val="20"/>
        </w:rPr>
        <w:t xml:space="preserve">Примечание: </w:t>
      </w:r>
    </w:p>
    <w:p w:rsidR="000F3020" w:rsidRPr="00873E41" w:rsidRDefault="000F3020" w:rsidP="000F3020">
      <w:pPr>
        <w:spacing w:after="0" w:line="240" w:lineRule="auto"/>
        <w:ind w:firstLine="709"/>
        <w:jc w:val="both"/>
        <w:rPr>
          <w:rFonts w:ascii="Times New Roman" w:hAnsi="Times New Roman" w:cs="Times New Roman"/>
          <w:sz w:val="20"/>
          <w:szCs w:val="20"/>
        </w:rPr>
      </w:pPr>
      <w:r w:rsidRPr="00873E41">
        <w:rPr>
          <w:rFonts w:ascii="Times New Roman" w:hAnsi="Times New Roman" w:cs="Times New Roman"/>
          <w:sz w:val="20"/>
          <w:szCs w:val="20"/>
        </w:rPr>
        <w:t xml:space="preserve">Столбцы (3), (4) по наименованию соответствуют таблице 3.12.1 по нормам водопотребления на 1 человека. </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r w:rsidRPr="00873E41">
        <w:rPr>
          <w:rFonts w:ascii="Times New Roman" w:hAnsi="Times New Roman" w:cs="Times New Roman"/>
          <w:sz w:val="20"/>
          <w:szCs w:val="20"/>
        </w:rPr>
        <w:t>* Ц</w:t>
      </w:r>
      <w:r w:rsidRPr="00873E41">
        <w:rPr>
          <w:rFonts w:ascii="Times New Roman" w:eastAsia="Times New Roman" w:hAnsi="Times New Roman" w:cs="Times New Roman"/>
          <w:sz w:val="20"/>
          <w:szCs w:val="20"/>
          <w:lang w:eastAsia="ru-RU"/>
        </w:rPr>
        <w:t xml:space="preserve">ентрализованное водоснабжение </w:t>
      </w:r>
      <w:r w:rsidR="00487115">
        <w:rPr>
          <w:rFonts w:ascii="Times New Roman" w:eastAsia="Times New Roman" w:hAnsi="Times New Roman" w:cs="Times New Roman"/>
          <w:sz w:val="20"/>
          <w:szCs w:val="20"/>
          <w:lang w:eastAsia="ru-RU"/>
        </w:rPr>
        <w:t>на существующее положение отсут</w:t>
      </w:r>
      <w:r w:rsidRPr="00873E41">
        <w:rPr>
          <w:rFonts w:ascii="Times New Roman" w:eastAsia="Times New Roman" w:hAnsi="Times New Roman" w:cs="Times New Roman"/>
          <w:sz w:val="20"/>
          <w:szCs w:val="20"/>
          <w:lang w:eastAsia="ru-RU"/>
        </w:rPr>
        <w:t>ствует</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sectPr w:rsidR="000F3020" w:rsidRPr="00E43E25" w:rsidSect="00BF2EBD">
          <w:pgSz w:w="16838" w:h="11906" w:orient="landscape"/>
          <w:pgMar w:top="851" w:right="851" w:bottom="851" w:left="1134" w:header="708" w:footer="708" w:gutter="0"/>
          <w:cols w:space="708"/>
          <w:docGrid w:linePitch="360"/>
        </w:sectPr>
      </w:pPr>
    </w:p>
    <w:p w:rsidR="000F3020" w:rsidRPr="006B7E8F" w:rsidRDefault="000F3020" w:rsidP="000F3020">
      <w:pPr>
        <w:spacing w:after="0" w:line="240" w:lineRule="auto"/>
        <w:ind w:firstLine="709"/>
        <w:jc w:val="center"/>
        <w:rPr>
          <w:rFonts w:ascii="Times New Roman" w:hAnsi="Times New Roman" w:cs="Times New Roman"/>
          <w:sz w:val="28"/>
          <w:szCs w:val="28"/>
        </w:rPr>
      </w:pPr>
      <w:r w:rsidRPr="006B7E8F">
        <w:rPr>
          <w:rFonts w:ascii="Times New Roman" w:hAnsi="Times New Roman" w:cs="Times New Roman"/>
          <w:sz w:val="28"/>
          <w:szCs w:val="28"/>
        </w:rPr>
        <w:lastRenderedPageBreak/>
        <w:t>Проектное предложение</w:t>
      </w:r>
    </w:p>
    <w:p w:rsidR="000F3020" w:rsidRPr="006B7E8F" w:rsidRDefault="000F3020" w:rsidP="000F3020">
      <w:pPr>
        <w:spacing w:after="0" w:line="240" w:lineRule="auto"/>
        <w:ind w:firstLine="709"/>
        <w:jc w:val="both"/>
        <w:rPr>
          <w:rFonts w:ascii="Times New Roman" w:hAnsi="Times New Roman" w:cs="Times New Roman"/>
          <w:sz w:val="28"/>
          <w:szCs w:val="28"/>
        </w:rPr>
      </w:pPr>
      <w:r w:rsidRPr="006B7E8F">
        <w:rPr>
          <w:rFonts w:ascii="Times New Roman" w:hAnsi="Times New Roman" w:cs="Times New Roman"/>
          <w:sz w:val="28"/>
          <w:szCs w:val="28"/>
        </w:rPr>
        <w:t>Основные направления развития водоснабжения – бесперебойное обеспечение населения района водой питьевого качества, повышение надежности систем, уменьшение потерь воды.</w:t>
      </w:r>
    </w:p>
    <w:p w:rsidR="000F3020" w:rsidRPr="00945F63" w:rsidRDefault="000F3020" w:rsidP="000F3020">
      <w:pPr>
        <w:spacing w:after="0" w:line="240" w:lineRule="auto"/>
        <w:ind w:firstLine="709"/>
        <w:jc w:val="both"/>
        <w:rPr>
          <w:rFonts w:ascii="Times New Roman" w:hAnsi="Times New Roman" w:cs="Times New Roman"/>
          <w:sz w:val="28"/>
          <w:szCs w:val="28"/>
        </w:rPr>
      </w:pPr>
      <w:r w:rsidRPr="00945F63">
        <w:rPr>
          <w:rFonts w:ascii="Times New Roman" w:hAnsi="Times New Roman" w:cs="Times New Roman"/>
          <w:sz w:val="28"/>
          <w:szCs w:val="28"/>
        </w:rPr>
        <w:t>В связи с улучшением благоустройства жилых зданий, а также в целях улучшения санитарно-гигиенических условий жизни населения предусматриваются следующие мероприятия:</w:t>
      </w:r>
    </w:p>
    <w:p w:rsidR="000F3020" w:rsidRPr="00945F63" w:rsidRDefault="000F3020" w:rsidP="000F3020">
      <w:pPr>
        <w:spacing w:after="0" w:line="240" w:lineRule="auto"/>
        <w:ind w:firstLine="709"/>
        <w:jc w:val="both"/>
        <w:rPr>
          <w:rFonts w:ascii="Times New Roman" w:hAnsi="Times New Roman" w:cs="Times New Roman"/>
          <w:sz w:val="28"/>
          <w:szCs w:val="28"/>
        </w:rPr>
      </w:pPr>
      <w:r w:rsidRPr="00945F63">
        <w:rPr>
          <w:rFonts w:ascii="Times New Roman" w:hAnsi="Times New Roman" w:cs="Times New Roman"/>
          <w:sz w:val="28"/>
          <w:szCs w:val="28"/>
        </w:rPr>
        <w:t>На первую очередь (до 2035 г.) и на расчетный срок (до 204</w:t>
      </w:r>
      <w:r w:rsidR="000C13DC">
        <w:rPr>
          <w:rFonts w:ascii="Times New Roman" w:hAnsi="Times New Roman" w:cs="Times New Roman"/>
          <w:sz w:val="28"/>
          <w:szCs w:val="28"/>
        </w:rPr>
        <w:t>6</w:t>
      </w:r>
      <w:r w:rsidRPr="00945F63">
        <w:rPr>
          <w:rFonts w:ascii="Times New Roman" w:hAnsi="Times New Roman" w:cs="Times New Roman"/>
          <w:sz w:val="28"/>
          <w:szCs w:val="28"/>
        </w:rPr>
        <w:t>г.):</w:t>
      </w:r>
    </w:p>
    <w:p w:rsidR="000F3020" w:rsidRPr="00945F63"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945F63">
        <w:rPr>
          <w:rFonts w:ascii="Times New Roman" w:hAnsi="Times New Roman" w:cs="Times New Roman"/>
          <w:sz w:val="28"/>
          <w:szCs w:val="28"/>
        </w:rPr>
        <w:t>обеспечение централизованным водоснабжением населения;</w:t>
      </w:r>
    </w:p>
    <w:p w:rsidR="000F3020" w:rsidRPr="00945F63"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945F63">
        <w:rPr>
          <w:rFonts w:ascii="Times New Roman" w:hAnsi="Times New Roman" w:cs="Times New Roman"/>
          <w:sz w:val="28"/>
          <w:szCs w:val="28"/>
        </w:rPr>
        <w:t>ПИР по нахождению источника водоснабжения;</w:t>
      </w:r>
    </w:p>
    <w:p w:rsidR="000F3020" w:rsidRPr="00945F63"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945F63">
        <w:rPr>
          <w:rFonts w:ascii="Times New Roman" w:hAnsi="Times New Roman" w:cs="Times New Roman"/>
          <w:sz w:val="28"/>
          <w:szCs w:val="28"/>
        </w:rPr>
        <w:t>строительство артезианской скважины с водонапорной башней в н</w:t>
      </w:r>
      <w:r>
        <w:rPr>
          <w:rFonts w:ascii="Times New Roman" w:hAnsi="Times New Roman" w:cs="Times New Roman"/>
          <w:sz w:val="28"/>
          <w:szCs w:val="28"/>
        </w:rPr>
        <w:t>а</w:t>
      </w:r>
      <w:r w:rsidRPr="00945F63">
        <w:rPr>
          <w:rFonts w:ascii="Times New Roman" w:hAnsi="Times New Roman" w:cs="Times New Roman"/>
          <w:sz w:val="28"/>
          <w:szCs w:val="28"/>
        </w:rPr>
        <w:t>селенных пунктах</w:t>
      </w:r>
      <w:r>
        <w:rPr>
          <w:rFonts w:ascii="Times New Roman" w:hAnsi="Times New Roman" w:cs="Times New Roman"/>
          <w:sz w:val="28"/>
          <w:szCs w:val="28"/>
        </w:rPr>
        <w:t xml:space="preserve"> – Сарлы (140 </w:t>
      </w:r>
      <w:r w:rsidRPr="00611F87">
        <w:rPr>
          <w:rFonts w:ascii="Times New Roman" w:hAnsi="Times New Roman" w:cs="Times New Roman"/>
          <w:sz w:val="28"/>
          <w:szCs w:val="28"/>
        </w:rPr>
        <w:t>м</w:t>
      </w:r>
      <w:r>
        <w:rPr>
          <w:rFonts w:ascii="Times New Roman" w:hAnsi="Times New Roman" w:cs="Times New Roman"/>
          <w:sz w:val="28"/>
          <w:szCs w:val="28"/>
        </w:rPr>
        <w:t>³</w:t>
      </w:r>
      <w:r w:rsidRPr="00611F87">
        <w:rPr>
          <w:rFonts w:ascii="Times New Roman" w:hAnsi="Times New Roman" w:cs="Times New Roman"/>
          <w:sz w:val="28"/>
          <w:szCs w:val="28"/>
        </w:rPr>
        <w:t>/сут</w:t>
      </w:r>
      <w:r>
        <w:rPr>
          <w:rFonts w:ascii="Times New Roman" w:hAnsi="Times New Roman" w:cs="Times New Roman"/>
          <w:sz w:val="28"/>
          <w:szCs w:val="28"/>
        </w:rPr>
        <w:t>./50</w:t>
      </w:r>
      <w:r w:rsidRPr="00F40594">
        <w:rPr>
          <w:rFonts w:ascii="Times New Roman" w:hAnsi="Times New Roman" w:cs="Times New Roman"/>
          <w:sz w:val="28"/>
          <w:szCs w:val="28"/>
        </w:rPr>
        <w:t xml:space="preserve"> </w:t>
      </w:r>
      <w:r w:rsidRPr="00611F87">
        <w:rPr>
          <w:rFonts w:ascii="Times New Roman" w:hAnsi="Times New Roman" w:cs="Times New Roman"/>
          <w:sz w:val="28"/>
          <w:szCs w:val="28"/>
        </w:rPr>
        <w:t>м</w:t>
      </w:r>
      <w:r>
        <w:rPr>
          <w:rFonts w:ascii="Times New Roman" w:hAnsi="Times New Roman" w:cs="Times New Roman"/>
          <w:sz w:val="28"/>
          <w:szCs w:val="28"/>
        </w:rPr>
        <w:t xml:space="preserve">³), Буляк (100 </w:t>
      </w:r>
      <w:r w:rsidRPr="00611F87">
        <w:rPr>
          <w:rFonts w:ascii="Times New Roman" w:hAnsi="Times New Roman" w:cs="Times New Roman"/>
          <w:sz w:val="28"/>
          <w:szCs w:val="28"/>
        </w:rPr>
        <w:t>м</w:t>
      </w:r>
      <w:r>
        <w:rPr>
          <w:rFonts w:ascii="Times New Roman" w:hAnsi="Times New Roman" w:cs="Times New Roman"/>
          <w:sz w:val="28"/>
          <w:szCs w:val="28"/>
        </w:rPr>
        <w:t>³</w:t>
      </w:r>
      <w:r w:rsidRPr="00611F87">
        <w:rPr>
          <w:rFonts w:ascii="Times New Roman" w:hAnsi="Times New Roman" w:cs="Times New Roman"/>
          <w:sz w:val="28"/>
          <w:szCs w:val="28"/>
        </w:rPr>
        <w:t>/сут</w:t>
      </w:r>
      <w:r>
        <w:rPr>
          <w:rFonts w:ascii="Times New Roman" w:hAnsi="Times New Roman" w:cs="Times New Roman"/>
          <w:sz w:val="28"/>
          <w:szCs w:val="28"/>
        </w:rPr>
        <w:t>./50</w:t>
      </w:r>
      <w:r w:rsidRPr="00F40594">
        <w:rPr>
          <w:rFonts w:ascii="Times New Roman" w:hAnsi="Times New Roman" w:cs="Times New Roman"/>
          <w:sz w:val="28"/>
          <w:szCs w:val="28"/>
        </w:rPr>
        <w:t xml:space="preserve"> </w:t>
      </w:r>
      <w:r w:rsidRPr="00611F87">
        <w:rPr>
          <w:rFonts w:ascii="Times New Roman" w:hAnsi="Times New Roman" w:cs="Times New Roman"/>
          <w:sz w:val="28"/>
          <w:szCs w:val="28"/>
        </w:rPr>
        <w:t>м</w:t>
      </w:r>
      <w:r>
        <w:rPr>
          <w:rFonts w:ascii="Times New Roman" w:hAnsi="Times New Roman" w:cs="Times New Roman"/>
          <w:sz w:val="28"/>
          <w:szCs w:val="28"/>
        </w:rPr>
        <w:t xml:space="preserve">³), Суюндук (80 </w:t>
      </w:r>
      <w:r w:rsidRPr="00611F87">
        <w:rPr>
          <w:rFonts w:ascii="Times New Roman" w:hAnsi="Times New Roman" w:cs="Times New Roman"/>
          <w:sz w:val="28"/>
          <w:szCs w:val="28"/>
        </w:rPr>
        <w:t>м</w:t>
      </w:r>
      <w:r>
        <w:rPr>
          <w:rFonts w:ascii="Times New Roman" w:hAnsi="Times New Roman" w:cs="Times New Roman"/>
          <w:sz w:val="28"/>
          <w:szCs w:val="28"/>
        </w:rPr>
        <w:t>³</w:t>
      </w:r>
      <w:r w:rsidRPr="00611F87">
        <w:rPr>
          <w:rFonts w:ascii="Times New Roman" w:hAnsi="Times New Roman" w:cs="Times New Roman"/>
          <w:sz w:val="28"/>
          <w:szCs w:val="28"/>
        </w:rPr>
        <w:t>/сут</w:t>
      </w:r>
      <w:r>
        <w:rPr>
          <w:rFonts w:ascii="Times New Roman" w:hAnsi="Times New Roman" w:cs="Times New Roman"/>
          <w:sz w:val="28"/>
          <w:szCs w:val="28"/>
        </w:rPr>
        <w:t>./25</w:t>
      </w:r>
      <w:r w:rsidRPr="00F40594">
        <w:rPr>
          <w:rFonts w:ascii="Times New Roman" w:hAnsi="Times New Roman" w:cs="Times New Roman"/>
          <w:sz w:val="28"/>
          <w:szCs w:val="28"/>
        </w:rPr>
        <w:t xml:space="preserve"> </w:t>
      </w:r>
      <w:r w:rsidRPr="00611F87">
        <w:rPr>
          <w:rFonts w:ascii="Times New Roman" w:hAnsi="Times New Roman" w:cs="Times New Roman"/>
          <w:sz w:val="28"/>
          <w:szCs w:val="28"/>
        </w:rPr>
        <w:t>м</w:t>
      </w:r>
      <w:r>
        <w:rPr>
          <w:rFonts w:ascii="Times New Roman" w:hAnsi="Times New Roman" w:cs="Times New Roman"/>
          <w:sz w:val="28"/>
          <w:szCs w:val="28"/>
        </w:rPr>
        <w:t>³)</w:t>
      </w:r>
      <w:r w:rsidRPr="00945F63">
        <w:rPr>
          <w:rFonts w:ascii="Times New Roman" w:hAnsi="Times New Roman" w:cs="Times New Roman"/>
          <w:sz w:val="28"/>
          <w:szCs w:val="28"/>
        </w:rPr>
        <w:t>;</w:t>
      </w:r>
    </w:p>
    <w:p w:rsidR="000F3020"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bookmarkStart w:id="117" w:name="_Toc392852619"/>
      <w:bookmarkStart w:id="118" w:name="_Toc400782654"/>
      <w:bookmarkStart w:id="119" w:name="_Toc403468141"/>
      <w:bookmarkStart w:id="120" w:name="_Toc405812920"/>
      <w:bookmarkStart w:id="121" w:name="_Toc434478697"/>
      <w:bookmarkStart w:id="122" w:name="_Toc439173527"/>
      <w:bookmarkStart w:id="123" w:name="_Toc474506167"/>
      <w:r w:rsidRPr="00945F63">
        <w:rPr>
          <w:rFonts w:ascii="Times New Roman" w:hAnsi="Times New Roman" w:cs="Times New Roman"/>
          <w:sz w:val="28"/>
          <w:szCs w:val="28"/>
        </w:rPr>
        <w:t>строительство сетей водоснабжения из современных материалов на основе современных технологий</w:t>
      </w:r>
      <w:r>
        <w:rPr>
          <w:rFonts w:ascii="Times New Roman" w:hAnsi="Times New Roman" w:cs="Times New Roman"/>
          <w:sz w:val="28"/>
          <w:szCs w:val="28"/>
        </w:rPr>
        <w:t xml:space="preserve"> в с.Сарлы-4,7 км, с.Буляк-3,4 км, д.Суюндук-2,6 км;</w:t>
      </w:r>
    </w:p>
    <w:p w:rsidR="000F3020"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установка пожарных гидрантов;</w:t>
      </w:r>
    </w:p>
    <w:p w:rsidR="000F3020" w:rsidRPr="00945F63"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установка зон санитарной охраны источника водоснабжения;</w:t>
      </w:r>
    </w:p>
    <w:p w:rsidR="000F3020" w:rsidRPr="00BD0C9C"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BD0C9C">
        <w:rPr>
          <w:rFonts w:ascii="Times New Roman" w:hAnsi="Times New Roman" w:cs="Times New Roman"/>
          <w:sz w:val="28"/>
          <w:szCs w:val="28"/>
        </w:rPr>
        <w:t>установка приборов учета расходов воды на объектах жилой застройки;</w:t>
      </w:r>
    </w:p>
    <w:p w:rsidR="000F3020" w:rsidRPr="00BD0C9C"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BD0C9C">
        <w:rPr>
          <w:rFonts w:ascii="Times New Roman" w:hAnsi="Times New Roman" w:cs="Times New Roman"/>
          <w:sz w:val="28"/>
          <w:szCs w:val="28"/>
        </w:rPr>
        <w:t>профилактика возникновения аварий и утечек на сетях водопровода;</w:t>
      </w:r>
    </w:p>
    <w:p w:rsidR="000F3020" w:rsidRPr="00BD0C9C"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BD0C9C">
        <w:rPr>
          <w:rFonts w:ascii="Times New Roman" w:hAnsi="Times New Roman" w:cs="Times New Roman"/>
          <w:sz w:val="28"/>
          <w:szCs w:val="28"/>
        </w:rPr>
        <w:t>контроль по рациональному расходованию воды потребителями и совершенствованию системы мониторинга качества воды в системе водоснабжения.</w:t>
      </w:r>
    </w:p>
    <w:p w:rsidR="000F3020" w:rsidRPr="00785F88" w:rsidRDefault="000F3020" w:rsidP="000F3020">
      <w:pPr>
        <w:spacing w:after="0" w:line="240" w:lineRule="auto"/>
        <w:ind w:firstLine="709"/>
        <w:jc w:val="both"/>
        <w:rPr>
          <w:rFonts w:ascii="Times New Roman" w:hAnsi="Times New Roman" w:cs="Times New Roman"/>
          <w:sz w:val="28"/>
          <w:szCs w:val="28"/>
        </w:rPr>
      </w:pPr>
      <w:r w:rsidRPr="00785F88">
        <w:rPr>
          <w:rFonts w:ascii="Times New Roman" w:hAnsi="Times New Roman" w:cs="Times New Roman"/>
          <w:sz w:val="28"/>
          <w:szCs w:val="28"/>
        </w:rPr>
        <w:t xml:space="preserve">В отношении всех территорий, планируемых для развития жилищного строительства, до начала освоения необходимо обеспечить подготовку проектов планировки и проектов межевания территорий с проработкой вопросов, обеспечивающих выполнение требований ст.67.1 </w:t>
      </w:r>
      <w:r w:rsidR="00DE52B5" w:rsidRPr="00F3522D">
        <w:rPr>
          <w:rFonts w:ascii="Times New Roman" w:hAnsi="Times New Roman" w:cs="Times New Roman"/>
          <w:sz w:val="28"/>
          <w:szCs w:val="28"/>
        </w:rPr>
        <w:t>Водн</w:t>
      </w:r>
      <w:r w:rsidR="00465DFC">
        <w:rPr>
          <w:rFonts w:ascii="Times New Roman" w:hAnsi="Times New Roman" w:cs="Times New Roman"/>
          <w:sz w:val="28"/>
          <w:szCs w:val="28"/>
        </w:rPr>
        <w:t>ого</w:t>
      </w:r>
      <w:r w:rsidR="00DE52B5" w:rsidRPr="00F3522D">
        <w:rPr>
          <w:rFonts w:ascii="Times New Roman" w:hAnsi="Times New Roman" w:cs="Times New Roman"/>
          <w:sz w:val="28"/>
          <w:szCs w:val="28"/>
        </w:rPr>
        <w:t xml:space="preserve"> кодекс</w:t>
      </w:r>
      <w:r w:rsidR="00465DFC">
        <w:rPr>
          <w:rFonts w:ascii="Times New Roman" w:hAnsi="Times New Roman" w:cs="Times New Roman"/>
          <w:sz w:val="28"/>
          <w:szCs w:val="28"/>
        </w:rPr>
        <w:t>а</w:t>
      </w:r>
      <w:r w:rsidR="00DE52B5" w:rsidRPr="00F3522D">
        <w:rPr>
          <w:rFonts w:ascii="Times New Roman" w:hAnsi="Times New Roman" w:cs="Times New Roman"/>
          <w:sz w:val="28"/>
          <w:szCs w:val="28"/>
        </w:rPr>
        <w:t xml:space="preserve"> Российской Федерации</w:t>
      </w:r>
      <w:r w:rsidR="00DE52B5">
        <w:rPr>
          <w:rFonts w:ascii="Times New Roman" w:hAnsi="Times New Roman" w:cs="Times New Roman"/>
          <w:sz w:val="28"/>
          <w:szCs w:val="28"/>
        </w:rPr>
        <w:t xml:space="preserve"> от </w:t>
      </w:r>
      <w:r w:rsidR="00DE52B5" w:rsidRPr="00F3522D">
        <w:rPr>
          <w:rFonts w:ascii="Times New Roman" w:hAnsi="Times New Roman" w:cs="Times New Roman"/>
          <w:sz w:val="28"/>
          <w:szCs w:val="28"/>
        </w:rPr>
        <w:t>3</w:t>
      </w:r>
      <w:r w:rsidR="00DE52B5">
        <w:rPr>
          <w:rFonts w:ascii="Times New Roman" w:hAnsi="Times New Roman" w:cs="Times New Roman"/>
          <w:sz w:val="28"/>
          <w:szCs w:val="28"/>
        </w:rPr>
        <w:t xml:space="preserve"> июня </w:t>
      </w:r>
      <w:r w:rsidR="00DE52B5" w:rsidRPr="00F3522D">
        <w:rPr>
          <w:rFonts w:ascii="Times New Roman" w:hAnsi="Times New Roman" w:cs="Times New Roman"/>
          <w:sz w:val="28"/>
          <w:szCs w:val="28"/>
        </w:rPr>
        <w:t>2006</w:t>
      </w:r>
      <w:r w:rsidR="00DE52B5">
        <w:rPr>
          <w:rFonts w:ascii="Times New Roman" w:hAnsi="Times New Roman" w:cs="Times New Roman"/>
          <w:sz w:val="28"/>
          <w:szCs w:val="28"/>
        </w:rPr>
        <w:t xml:space="preserve"> года</w:t>
      </w:r>
      <w:r w:rsidR="00DE52B5" w:rsidRPr="00F3522D">
        <w:rPr>
          <w:rFonts w:ascii="Times New Roman" w:hAnsi="Times New Roman" w:cs="Times New Roman"/>
          <w:sz w:val="28"/>
          <w:szCs w:val="28"/>
        </w:rPr>
        <w:t xml:space="preserve"> № 74-ФЗ</w:t>
      </w:r>
      <w:r w:rsidRPr="00785F88">
        <w:rPr>
          <w:rFonts w:ascii="Times New Roman" w:hAnsi="Times New Roman" w:cs="Times New Roman"/>
          <w:sz w:val="28"/>
          <w:szCs w:val="28"/>
        </w:rPr>
        <w:t>, а также комплексного обеспечения данных участков сетями инженерной инфраструктуры, в том числе водоснабжения и водоотведения с определением: источников водоснабжения населения, обеспечивающих полную потребность, организацией зон их санитарной охраны, мест размещения и мощности очистных сооружений (с обеспечением очистки стоков до установленных нормативов), мест сброса очищенных стоков.</w:t>
      </w:r>
    </w:p>
    <w:p w:rsidR="000F3020" w:rsidRPr="00785F88" w:rsidRDefault="000F3020" w:rsidP="000F3020">
      <w:pPr>
        <w:spacing w:after="0" w:line="240" w:lineRule="auto"/>
        <w:ind w:firstLine="709"/>
        <w:jc w:val="both"/>
        <w:rPr>
          <w:rFonts w:ascii="Times New Roman" w:hAnsi="Times New Roman" w:cs="Times New Roman"/>
          <w:sz w:val="28"/>
          <w:szCs w:val="28"/>
        </w:rPr>
      </w:pPr>
      <w:r w:rsidRPr="00785F88">
        <w:rPr>
          <w:rFonts w:ascii="Times New Roman" w:hAnsi="Times New Roman" w:cs="Times New Roman"/>
          <w:sz w:val="28"/>
          <w:szCs w:val="28"/>
        </w:rPr>
        <w:t>Согласно требованиям раздела 4 главы I Республиканских нормативов градостроительного проектирования, утвержденных постановлением Кабинета Министров Республики Татарстан от 27.12.2013 №1071, застройка жилых районов предусматривает опережающее выполнение работ по инженерному оборудованию территории. На дальнейших стадиях проектирования в отношении всех территорий, планируемых для развития жилищного строительства, до начала их освоения необходимо обеспечить подготовку проектов планировки и проектов межевания территорий с проработкой вопросов по инженерному обеспечению данных территорий.</w:t>
      </w:r>
    </w:p>
    <w:p w:rsidR="000F3020" w:rsidRPr="00785F88" w:rsidRDefault="000F3020" w:rsidP="000F3020">
      <w:pPr>
        <w:spacing w:after="0" w:line="240" w:lineRule="auto"/>
        <w:ind w:firstLine="709"/>
        <w:jc w:val="both"/>
        <w:rPr>
          <w:rFonts w:ascii="Times New Roman" w:hAnsi="Times New Roman" w:cs="Times New Roman"/>
          <w:sz w:val="28"/>
          <w:szCs w:val="28"/>
        </w:rPr>
      </w:pPr>
      <w:r w:rsidRPr="00785F88">
        <w:rPr>
          <w:rFonts w:ascii="Times New Roman" w:hAnsi="Times New Roman" w:cs="Times New Roman"/>
          <w:sz w:val="28"/>
          <w:szCs w:val="28"/>
        </w:rPr>
        <w:t>Местоположение, протяженность водопроводной сети уточняются на последующих стадиях проектирования.</w:t>
      </w:r>
    </w:p>
    <w:p w:rsidR="000F3020" w:rsidRPr="00785F88" w:rsidRDefault="000F3020" w:rsidP="000F3020">
      <w:pPr>
        <w:spacing w:after="0" w:line="240" w:lineRule="auto"/>
        <w:ind w:firstLine="709"/>
        <w:jc w:val="both"/>
        <w:rPr>
          <w:rFonts w:ascii="Times New Roman" w:hAnsi="Times New Roman" w:cs="Times New Roman"/>
          <w:sz w:val="28"/>
          <w:szCs w:val="28"/>
        </w:rPr>
      </w:pPr>
      <w:r w:rsidRPr="00785F88">
        <w:rPr>
          <w:rFonts w:ascii="Times New Roman" w:hAnsi="Times New Roman" w:cs="Times New Roman"/>
          <w:sz w:val="28"/>
          <w:szCs w:val="28"/>
        </w:rPr>
        <w:lastRenderedPageBreak/>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center"/>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center"/>
        <w:rPr>
          <w:rFonts w:ascii="Times New Roman" w:hAnsi="Times New Roman" w:cs="Times New Roman"/>
          <w:sz w:val="28"/>
          <w:szCs w:val="28"/>
          <w:highlight w:val="yellow"/>
        </w:rPr>
      </w:pPr>
    </w:p>
    <w:p w:rsidR="000F3020" w:rsidRPr="00E43E25" w:rsidRDefault="000F3020" w:rsidP="000F3020">
      <w:pPr>
        <w:spacing w:after="0" w:line="240" w:lineRule="auto"/>
        <w:rPr>
          <w:rFonts w:ascii="Times New Roman" w:hAnsi="Times New Roman" w:cs="Times New Roman"/>
          <w:sz w:val="28"/>
          <w:szCs w:val="28"/>
          <w:highlight w:val="yellow"/>
        </w:rPr>
      </w:pPr>
    </w:p>
    <w:p w:rsidR="000F3020" w:rsidRPr="00D02618" w:rsidRDefault="000F3020" w:rsidP="000F3020">
      <w:pPr>
        <w:spacing w:after="0" w:line="240" w:lineRule="auto"/>
        <w:ind w:firstLine="709"/>
        <w:jc w:val="center"/>
        <w:rPr>
          <w:rFonts w:ascii="Times New Roman" w:hAnsi="Times New Roman" w:cs="Times New Roman"/>
          <w:sz w:val="28"/>
          <w:szCs w:val="28"/>
        </w:rPr>
      </w:pPr>
      <w:r w:rsidRPr="00D02618">
        <w:rPr>
          <w:rFonts w:ascii="Times New Roman" w:hAnsi="Times New Roman" w:cs="Times New Roman"/>
          <w:sz w:val="28"/>
          <w:szCs w:val="28"/>
        </w:rPr>
        <w:t>Канализация</w:t>
      </w:r>
      <w:bookmarkEnd w:id="117"/>
      <w:bookmarkEnd w:id="118"/>
      <w:bookmarkEnd w:id="119"/>
      <w:bookmarkEnd w:id="120"/>
      <w:bookmarkEnd w:id="121"/>
      <w:bookmarkEnd w:id="122"/>
      <w:bookmarkEnd w:id="123"/>
    </w:p>
    <w:p w:rsidR="000F3020" w:rsidRPr="00D02618" w:rsidRDefault="000F3020" w:rsidP="000F3020">
      <w:pPr>
        <w:spacing w:after="0" w:line="240" w:lineRule="auto"/>
        <w:ind w:firstLine="709"/>
        <w:jc w:val="both"/>
        <w:rPr>
          <w:rFonts w:ascii="Times New Roman" w:hAnsi="Times New Roman" w:cs="Times New Roman"/>
          <w:sz w:val="28"/>
          <w:szCs w:val="28"/>
        </w:rPr>
      </w:pPr>
      <w:r w:rsidRPr="00D02618">
        <w:rPr>
          <w:rFonts w:ascii="Times New Roman" w:hAnsi="Times New Roman" w:cs="Times New Roman"/>
          <w:sz w:val="28"/>
          <w:szCs w:val="28"/>
        </w:rPr>
        <w:t>Расчетные расходы</w:t>
      </w:r>
    </w:p>
    <w:p w:rsidR="000F3020" w:rsidRPr="00D02618" w:rsidRDefault="000F3020" w:rsidP="000F3020">
      <w:pPr>
        <w:spacing w:after="0" w:line="240" w:lineRule="auto"/>
        <w:ind w:firstLine="709"/>
        <w:jc w:val="both"/>
        <w:rPr>
          <w:rFonts w:ascii="Times New Roman" w:hAnsi="Times New Roman" w:cs="Times New Roman"/>
          <w:sz w:val="28"/>
          <w:szCs w:val="28"/>
        </w:rPr>
      </w:pPr>
      <w:r w:rsidRPr="00D02618">
        <w:rPr>
          <w:rFonts w:ascii="Times New Roman" w:hAnsi="Times New Roman" w:cs="Times New Roman"/>
          <w:sz w:val="28"/>
          <w:szCs w:val="28"/>
        </w:rPr>
        <w:t>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равное расчетному удельному среднесуточному водопотреблению без учета расхода воды на полив территорий и зеленых насаждений.</w:t>
      </w:r>
    </w:p>
    <w:p w:rsidR="000F3020" w:rsidRPr="00D02618" w:rsidRDefault="000F3020" w:rsidP="000F3020">
      <w:pPr>
        <w:spacing w:after="0" w:line="240" w:lineRule="auto"/>
        <w:ind w:firstLine="709"/>
        <w:jc w:val="both"/>
        <w:rPr>
          <w:rFonts w:ascii="Times New Roman" w:hAnsi="Times New Roman" w:cs="Times New Roman"/>
          <w:sz w:val="28"/>
          <w:szCs w:val="28"/>
        </w:rPr>
      </w:pPr>
      <w:r w:rsidRPr="00D02618">
        <w:rPr>
          <w:rFonts w:ascii="Times New Roman" w:hAnsi="Times New Roman" w:cs="Times New Roman"/>
          <w:sz w:val="28"/>
          <w:szCs w:val="28"/>
        </w:rPr>
        <w:t>Удельные нормы водоотведения представлены в таблице 3.12.3.</w:t>
      </w:r>
    </w:p>
    <w:p w:rsidR="000F3020" w:rsidRPr="00D02618" w:rsidRDefault="000F3020" w:rsidP="000F3020">
      <w:pPr>
        <w:spacing w:after="0" w:line="240" w:lineRule="auto"/>
        <w:ind w:firstLine="709"/>
        <w:jc w:val="both"/>
        <w:rPr>
          <w:rFonts w:ascii="Times New Roman" w:hAnsi="Times New Roman" w:cs="Times New Roman"/>
          <w:sz w:val="28"/>
          <w:szCs w:val="28"/>
        </w:rPr>
      </w:pPr>
    </w:p>
    <w:p w:rsidR="000F3020" w:rsidRPr="008E77E1" w:rsidRDefault="000F3020" w:rsidP="000F3020">
      <w:pPr>
        <w:spacing w:after="0" w:line="240" w:lineRule="auto"/>
        <w:ind w:firstLine="709"/>
        <w:jc w:val="right"/>
        <w:rPr>
          <w:rFonts w:ascii="Times New Roman" w:hAnsi="Times New Roman" w:cs="Times New Roman"/>
          <w:sz w:val="28"/>
          <w:szCs w:val="28"/>
        </w:rPr>
      </w:pPr>
      <w:r w:rsidRPr="008E77E1">
        <w:rPr>
          <w:rFonts w:ascii="Times New Roman" w:hAnsi="Times New Roman" w:cs="Times New Roman"/>
          <w:sz w:val="28"/>
          <w:szCs w:val="28"/>
        </w:rPr>
        <w:t>Таблица 3.12.3</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rPr>
        <w:t>Удельные нормы водоотведения на территории</w:t>
      </w:r>
    </w:p>
    <w:p w:rsidR="000F3020" w:rsidRPr="008E77E1" w:rsidRDefault="000F3020" w:rsidP="000F3020">
      <w:pPr>
        <w:spacing w:after="0" w:line="240" w:lineRule="auto"/>
        <w:ind w:firstLine="709"/>
        <w:jc w:val="center"/>
        <w:rPr>
          <w:rFonts w:ascii="Times New Roman" w:hAnsi="Times New Roman" w:cs="Times New Roman"/>
          <w:sz w:val="28"/>
          <w:szCs w:val="28"/>
          <w:lang w:eastAsia="x-none"/>
        </w:rPr>
      </w:pPr>
      <w:r w:rsidRPr="008E77E1">
        <w:rPr>
          <w:rFonts w:ascii="Times New Roman" w:hAnsi="Times New Roman" w:cs="Times New Roman"/>
          <w:sz w:val="28"/>
          <w:szCs w:val="28"/>
          <w:lang w:eastAsia="x-none"/>
        </w:rPr>
        <w:t>Сарлинского сельского поселения</w:t>
      </w:r>
    </w:p>
    <w:p w:rsidR="000F3020" w:rsidRPr="008E77E1" w:rsidRDefault="000F3020" w:rsidP="000F3020">
      <w:pPr>
        <w:spacing w:after="0" w:line="240" w:lineRule="auto"/>
        <w:jc w:val="center"/>
        <w:rPr>
          <w:rFonts w:ascii="Times New Roman" w:hAnsi="Times New Roman" w:cs="Times New Roman"/>
          <w:sz w:val="28"/>
          <w:szCs w:val="28"/>
        </w:rPr>
      </w:pPr>
      <w:r w:rsidRPr="008E77E1">
        <w:rPr>
          <w:rFonts w:ascii="Times New Roman" w:hAnsi="Times New Roman" w:cs="Times New Roman"/>
          <w:sz w:val="28"/>
          <w:szCs w:val="28"/>
          <w:lang w:eastAsia="x-none"/>
        </w:rPr>
        <w:t xml:space="preserve">Азнакаевского </w:t>
      </w:r>
      <w:r w:rsidRPr="008E77E1">
        <w:rPr>
          <w:rFonts w:ascii="Times New Roman" w:hAnsi="Times New Roman" w:cs="Times New Roman"/>
          <w:sz w:val="28"/>
          <w:szCs w:val="28"/>
        </w:rPr>
        <w:t>муниципального района Республики Татарстан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2"/>
        <w:gridCol w:w="7608"/>
        <w:gridCol w:w="1221"/>
      </w:tblGrid>
      <w:tr w:rsidR="000F3020" w:rsidRPr="008E77E1" w:rsidTr="000F3020">
        <w:trPr>
          <w:tblHeader/>
          <w:jc w:val="center"/>
        </w:trPr>
        <w:tc>
          <w:tcPr>
            <w:tcW w:w="1101" w:type="dxa"/>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 п/п</w:t>
            </w:r>
          </w:p>
        </w:tc>
        <w:tc>
          <w:tcPr>
            <w:tcW w:w="7796" w:type="dxa"/>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Степень благоустройства жилых домов</w:t>
            </w:r>
          </w:p>
        </w:tc>
        <w:tc>
          <w:tcPr>
            <w:tcW w:w="1240" w:type="dxa"/>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noProof/>
                <w:sz w:val="20"/>
                <w:szCs w:val="20"/>
                <w:lang w:eastAsia="ru-RU"/>
              </w:rPr>
              <w:drawing>
                <wp:inline distT="0" distB="0" distL="0" distR="0" wp14:anchorId="20B285B2" wp14:editId="7BBFC42C">
                  <wp:extent cx="152400" cy="1905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8E77E1">
              <w:rPr>
                <w:rFonts w:ascii="Times New Roman" w:hAnsi="Times New Roman" w:cs="Times New Roman"/>
                <w:sz w:val="20"/>
                <w:szCs w:val="20"/>
              </w:rPr>
              <w:t>, л/сут</w:t>
            </w:r>
          </w:p>
        </w:tc>
      </w:tr>
      <w:tr w:rsidR="000F3020" w:rsidRPr="008E77E1" w:rsidTr="000F3020">
        <w:trPr>
          <w:jc w:val="center"/>
        </w:trPr>
        <w:tc>
          <w:tcPr>
            <w:tcW w:w="1101" w:type="dxa"/>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1</w:t>
            </w:r>
          </w:p>
        </w:tc>
        <w:tc>
          <w:tcPr>
            <w:tcW w:w="7796" w:type="dxa"/>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Застройка зданиями, оборудованными внутренним водопроводом и канализацией, с ванными и местными водонагревателями</w:t>
            </w:r>
          </w:p>
        </w:tc>
        <w:tc>
          <w:tcPr>
            <w:tcW w:w="1240" w:type="dxa"/>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140-180</w:t>
            </w:r>
          </w:p>
        </w:tc>
      </w:tr>
      <w:tr w:rsidR="000F3020" w:rsidRPr="008E77E1" w:rsidTr="000F3020">
        <w:trPr>
          <w:jc w:val="center"/>
        </w:trPr>
        <w:tc>
          <w:tcPr>
            <w:tcW w:w="1101" w:type="dxa"/>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2</w:t>
            </w:r>
          </w:p>
        </w:tc>
        <w:tc>
          <w:tcPr>
            <w:tcW w:w="7796" w:type="dxa"/>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То же, с централизованным горячим отоплением</w:t>
            </w:r>
          </w:p>
        </w:tc>
        <w:tc>
          <w:tcPr>
            <w:tcW w:w="1240" w:type="dxa"/>
            <w:vAlign w:val="center"/>
          </w:tcPr>
          <w:p w:rsidR="000F3020" w:rsidRPr="008E77E1" w:rsidRDefault="000F3020" w:rsidP="000F3020">
            <w:pPr>
              <w:spacing w:after="0" w:line="240" w:lineRule="auto"/>
              <w:jc w:val="both"/>
              <w:rPr>
                <w:rFonts w:ascii="Times New Roman" w:hAnsi="Times New Roman" w:cs="Times New Roman"/>
                <w:sz w:val="20"/>
                <w:szCs w:val="20"/>
              </w:rPr>
            </w:pPr>
            <w:r w:rsidRPr="008E77E1">
              <w:rPr>
                <w:rFonts w:ascii="Times New Roman" w:hAnsi="Times New Roman" w:cs="Times New Roman"/>
                <w:sz w:val="20"/>
                <w:szCs w:val="20"/>
              </w:rPr>
              <w:t>165-180</w:t>
            </w:r>
          </w:p>
        </w:tc>
      </w:tr>
    </w:tbl>
    <w:p w:rsidR="000F3020" w:rsidRPr="008E77E1" w:rsidRDefault="000F3020" w:rsidP="000F3020">
      <w:pPr>
        <w:spacing w:after="0" w:line="240" w:lineRule="auto"/>
        <w:ind w:firstLine="709"/>
        <w:jc w:val="both"/>
        <w:rPr>
          <w:rFonts w:ascii="Times New Roman" w:hAnsi="Times New Roman" w:cs="Times New Roman"/>
          <w:sz w:val="28"/>
          <w:szCs w:val="28"/>
        </w:rPr>
      </w:pPr>
    </w:p>
    <w:p w:rsidR="000F3020" w:rsidRPr="008E77E1" w:rsidRDefault="000F3020" w:rsidP="000F3020">
      <w:pPr>
        <w:spacing w:after="0" w:line="240" w:lineRule="auto"/>
        <w:ind w:firstLine="709"/>
        <w:jc w:val="both"/>
        <w:rPr>
          <w:rFonts w:ascii="Times New Roman" w:hAnsi="Times New Roman" w:cs="Times New Roman"/>
          <w:sz w:val="28"/>
          <w:szCs w:val="28"/>
        </w:rPr>
      </w:pPr>
      <w:r w:rsidRPr="008E77E1">
        <w:rPr>
          <w:rFonts w:ascii="Times New Roman" w:hAnsi="Times New Roman" w:cs="Times New Roman"/>
          <w:sz w:val="28"/>
          <w:szCs w:val="28"/>
        </w:rPr>
        <w:t>Результаты расчетов на существующее положение, на все сроки реализации генерального плана представлены в таблице 3.12.4.</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sectPr w:rsidR="000F3020" w:rsidRPr="00E43E25" w:rsidSect="00F84DE5">
          <w:pgSz w:w="11906" w:h="16838"/>
          <w:pgMar w:top="851" w:right="851" w:bottom="851" w:left="1134" w:header="708" w:footer="708" w:gutter="0"/>
          <w:cols w:space="708"/>
          <w:docGrid w:linePitch="360"/>
        </w:sectPr>
      </w:pPr>
    </w:p>
    <w:p w:rsidR="000F3020" w:rsidRPr="008E77E1" w:rsidRDefault="000F3020" w:rsidP="000F3020">
      <w:pPr>
        <w:spacing w:after="0" w:line="240" w:lineRule="auto"/>
        <w:ind w:firstLine="709"/>
        <w:jc w:val="right"/>
        <w:rPr>
          <w:rFonts w:ascii="Times New Roman" w:hAnsi="Times New Roman" w:cs="Times New Roman"/>
          <w:sz w:val="28"/>
          <w:szCs w:val="28"/>
        </w:rPr>
      </w:pPr>
      <w:r w:rsidRPr="008E77E1">
        <w:rPr>
          <w:rFonts w:ascii="Times New Roman" w:hAnsi="Times New Roman" w:cs="Times New Roman"/>
          <w:sz w:val="28"/>
          <w:szCs w:val="28"/>
        </w:rPr>
        <w:lastRenderedPageBreak/>
        <w:t>Таблица 3.12.4</w:t>
      </w:r>
    </w:p>
    <w:p w:rsidR="000F3020" w:rsidRPr="008E77E1" w:rsidRDefault="000F3020" w:rsidP="000F3020">
      <w:pPr>
        <w:spacing w:after="0" w:line="240" w:lineRule="auto"/>
        <w:ind w:firstLine="709"/>
        <w:jc w:val="center"/>
        <w:rPr>
          <w:rFonts w:ascii="Times New Roman" w:hAnsi="Times New Roman" w:cs="Times New Roman"/>
          <w:sz w:val="28"/>
          <w:szCs w:val="28"/>
          <w:lang w:eastAsia="x-none"/>
        </w:rPr>
      </w:pPr>
      <w:r w:rsidRPr="008E77E1">
        <w:rPr>
          <w:rFonts w:ascii="Times New Roman" w:hAnsi="Times New Roman" w:cs="Times New Roman"/>
          <w:sz w:val="28"/>
          <w:szCs w:val="28"/>
        </w:rPr>
        <w:t xml:space="preserve">Расчетное водоотведение населением </w:t>
      </w:r>
      <w:r w:rsidRPr="008E77E1">
        <w:rPr>
          <w:rFonts w:ascii="Times New Roman" w:hAnsi="Times New Roman" w:cs="Times New Roman"/>
          <w:sz w:val="28"/>
          <w:szCs w:val="28"/>
          <w:lang w:eastAsia="x-none"/>
        </w:rPr>
        <w:t>Сарлинского сельского поселения</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lang w:eastAsia="x-none"/>
        </w:rPr>
        <w:t xml:space="preserve">Азнакаевского </w:t>
      </w:r>
      <w:r w:rsidRPr="008E77E1">
        <w:rPr>
          <w:rFonts w:ascii="Times New Roman" w:hAnsi="Times New Roman" w:cs="Times New Roman"/>
          <w:sz w:val="28"/>
          <w:szCs w:val="28"/>
        </w:rPr>
        <w:t>муниципального района Республики Татарстан, м3/сутки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0"/>
        <w:gridCol w:w="2066"/>
        <w:gridCol w:w="2428"/>
        <w:gridCol w:w="2396"/>
        <w:gridCol w:w="2271"/>
        <w:gridCol w:w="2271"/>
        <w:gridCol w:w="1659"/>
        <w:gridCol w:w="1092"/>
      </w:tblGrid>
      <w:tr w:rsidR="000F3020" w:rsidRPr="00D02618" w:rsidTr="000F3020">
        <w:trPr>
          <w:cantSplit/>
          <w:tblHeader/>
          <w:jc w:val="center"/>
        </w:trPr>
        <w:tc>
          <w:tcPr>
            <w:tcW w:w="222" w:type="pct"/>
            <w:vMerge w:val="restart"/>
            <w:vAlign w:val="center"/>
          </w:tcPr>
          <w:p w:rsidR="000F3020" w:rsidRPr="00D02618" w:rsidRDefault="000F3020" w:rsidP="000F3020">
            <w:pPr>
              <w:spacing w:after="0" w:line="240" w:lineRule="auto"/>
              <w:jc w:val="both"/>
              <w:rPr>
                <w:rFonts w:ascii="Times New Roman" w:hAnsi="Times New Roman" w:cs="Times New Roman"/>
                <w:sz w:val="20"/>
                <w:szCs w:val="20"/>
              </w:rPr>
            </w:pPr>
            <w:r w:rsidRPr="00D02618">
              <w:rPr>
                <w:rFonts w:ascii="Times New Roman" w:hAnsi="Times New Roman" w:cs="Times New Roman"/>
                <w:sz w:val="20"/>
                <w:szCs w:val="20"/>
              </w:rPr>
              <w:t>№ п/п</w:t>
            </w:r>
          </w:p>
        </w:tc>
        <w:tc>
          <w:tcPr>
            <w:tcW w:w="696" w:type="pct"/>
            <w:vMerge w:val="restart"/>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Наименование</w:t>
            </w:r>
          </w:p>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населенного</w:t>
            </w:r>
          </w:p>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пункта</w:t>
            </w:r>
          </w:p>
        </w:tc>
        <w:tc>
          <w:tcPr>
            <w:tcW w:w="1625" w:type="pct"/>
            <w:gridSpan w:val="2"/>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Степень благоустройства жилых домов</w:t>
            </w:r>
          </w:p>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Число жителей</w:t>
            </w:r>
          </w:p>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Среднесуточ.расход, м3/сут</w:t>
            </w:r>
          </w:p>
        </w:tc>
        <w:tc>
          <w:tcPr>
            <w:tcW w:w="765" w:type="pct"/>
            <w:vMerge w:val="restart"/>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Среднесуточные расходы водопотребления, Qср , м3/сут</w:t>
            </w:r>
          </w:p>
        </w:tc>
        <w:tc>
          <w:tcPr>
            <w:tcW w:w="765" w:type="pct"/>
            <w:vMerge w:val="restart"/>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Расчетный расход воды в сутки наибольшего водопотребления, Qmах, м3/сут</w:t>
            </w:r>
          </w:p>
        </w:tc>
        <w:tc>
          <w:tcPr>
            <w:tcW w:w="559" w:type="pct"/>
            <w:vMerge w:val="restart"/>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Неучтенные расходы, м3/сут</w:t>
            </w:r>
          </w:p>
        </w:tc>
        <w:tc>
          <w:tcPr>
            <w:tcW w:w="368" w:type="pct"/>
            <w:vMerge w:val="restart"/>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Итого,  м3/сут</w:t>
            </w:r>
          </w:p>
        </w:tc>
      </w:tr>
      <w:tr w:rsidR="000F3020" w:rsidRPr="00D02618" w:rsidTr="000F3020">
        <w:trPr>
          <w:cantSplit/>
          <w:tblHeader/>
          <w:jc w:val="center"/>
        </w:trPr>
        <w:tc>
          <w:tcPr>
            <w:tcW w:w="222" w:type="pct"/>
            <w:vMerge/>
            <w:vAlign w:val="center"/>
          </w:tcPr>
          <w:p w:rsidR="000F3020" w:rsidRPr="00D02618" w:rsidRDefault="000F3020" w:rsidP="000F3020">
            <w:pPr>
              <w:spacing w:after="0" w:line="240" w:lineRule="auto"/>
              <w:jc w:val="both"/>
              <w:rPr>
                <w:rFonts w:ascii="Times New Roman" w:hAnsi="Times New Roman" w:cs="Times New Roman"/>
                <w:sz w:val="20"/>
                <w:szCs w:val="20"/>
              </w:rPr>
            </w:pPr>
          </w:p>
        </w:tc>
        <w:tc>
          <w:tcPr>
            <w:tcW w:w="696" w:type="pct"/>
            <w:vMerge/>
            <w:vAlign w:val="center"/>
          </w:tcPr>
          <w:p w:rsidR="000F3020" w:rsidRPr="00D02618" w:rsidRDefault="000F3020" w:rsidP="000F3020">
            <w:pPr>
              <w:spacing w:after="0" w:line="240" w:lineRule="auto"/>
              <w:jc w:val="both"/>
              <w:rPr>
                <w:rFonts w:ascii="Times New Roman" w:hAnsi="Times New Roman" w:cs="Times New Roman"/>
                <w:sz w:val="20"/>
                <w:szCs w:val="20"/>
              </w:rPr>
            </w:pPr>
          </w:p>
        </w:tc>
        <w:tc>
          <w:tcPr>
            <w:tcW w:w="818" w:type="pct"/>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Здания, оборудованные внутренним водопроводом, канализацией, с местными водонагревателями</w:t>
            </w:r>
          </w:p>
        </w:tc>
        <w:tc>
          <w:tcPr>
            <w:tcW w:w="807" w:type="pct"/>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То же, с централизованным горячим водоснабжением</w:t>
            </w:r>
          </w:p>
        </w:tc>
        <w:tc>
          <w:tcPr>
            <w:tcW w:w="765" w:type="pct"/>
            <w:vMerge/>
          </w:tcPr>
          <w:p w:rsidR="000F3020" w:rsidRPr="00D02618" w:rsidRDefault="000F3020" w:rsidP="000F3020">
            <w:pPr>
              <w:spacing w:after="0" w:line="240" w:lineRule="auto"/>
              <w:jc w:val="both"/>
              <w:rPr>
                <w:rFonts w:ascii="Times New Roman" w:hAnsi="Times New Roman" w:cs="Times New Roman"/>
                <w:sz w:val="20"/>
                <w:szCs w:val="20"/>
              </w:rPr>
            </w:pPr>
          </w:p>
        </w:tc>
        <w:tc>
          <w:tcPr>
            <w:tcW w:w="765" w:type="pct"/>
            <w:vMerge/>
            <w:vAlign w:val="center"/>
          </w:tcPr>
          <w:p w:rsidR="000F3020" w:rsidRPr="00D02618" w:rsidRDefault="000F3020" w:rsidP="000F3020">
            <w:pPr>
              <w:spacing w:after="0" w:line="240" w:lineRule="auto"/>
              <w:jc w:val="both"/>
              <w:rPr>
                <w:rFonts w:ascii="Times New Roman" w:hAnsi="Times New Roman" w:cs="Times New Roman"/>
                <w:sz w:val="20"/>
                <w:szCs w:val="20"/>
              </w:rPr>
            </w:pPr>
          </w:p>
        </w:tc>
        <w:tc>
          <w:tcPr>
            <w:tcW w:w="559" w:type="pct"/>
            <w:vMerge/>
            <w:vAlign w:val="center"/>
          </w:tcPr>
          <w:p w:rsidR="000F3020" w:rsidRPr="00D02618" w:rsidRDefault="000F3020" w:rsidP="000F3020">
            <w:pPr>
              <w:spacing w:after="0" w:line="240" w:lineRule="auto"/>
              <w:jc w:val="both"/>
              <w:rPr>
                <w:rFonts w:ascii="Times New Roman" w:hAnsi="Times New Roman" w:cs="Times New Roman"/>
                <w:sz w:val="20"/>
                <w:szCs w:val="20"/>
              </w:rPr>
            </w:pPr>
          </w:p>
        </w:tc>
        <w:tc>
          <w:tcPr>
            <w:tcW w:w="368" w:type="pct"/>
            <w:vMerge/>
            <w:vAlign w:val="center"/>
          </w:tcPr>
          <w:p w:rsidR="000F3020" w:rsidRPr="00D02618" w:rsidRDefault="000F3020" w:rsidP="000F3020">
            <w:pPr>
              <w:spacing w:after="0" w:line="240" w:lineRule="auto"/>
              <w:jc w:val="both"/>
              <w:rPr>
                <w:rFonts w:ascii="Times New Roman" w:hAnsi="Times New Roman" w:cs="Times New Roman"/>
                <w:sz w:val="20"/>
                <w:szCs w:val="20"/>
              </w:rPr>
            </w:pPr>
          </w:p>
        </w:tc>
      </w:tr>
      <w:tr w:rsidR="000F3020" w:rsidRPr="00D02618" w:rsidTr="000F3020">
        <w:trPr>
          <w:cantSplit/>
          <w:jc w:val="center"/>
        </w:trPr>
        <w:tc>
          <w:tcPr>
            <w:tcW w:w="5000" w:type="pct"/>
            <w:gridSpan w:val="8"/>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Существующее положение</w:t>
            </w:r>
          </w:p>
        </w:tc>
      </w:tr>
      <w:tr w:rsidR="000F3020" w:rsidRPr="00D02618" w:rsidTr="000F3020">
        <w:trPr>
          <w:cantSplit/>
          <w:jc w:val="center"/>
        </w:trPr>
        <w:tc>
          <w:tcPr>
            <w:tcW w:w="222" w:type="pct"/>
            <w:vAlign w:val="center"/>
          </w:tcPr>
          <w:p w:rsidR="000F3020" w:rsidRPr="008E77E1" w:rsidRDefault="000F3020" w:rsidP="000F3020">
            <w:pPr>
              <w:spacing w:after="0" w:line="240" w:lineRule="auto"/>
              <w:jc w:val="center"/>
              <w:rPr>
                <w:rFonts w:ascii="Times New Roman" w:hAnsi="Times New Roman" w:cs="Times New Roman"/>
                <w:sz w:val="20"/>
                <w:szCs w:val="20"/>
              </w:rPr>
            </w:pPr>
            <w:r w:rsidRPr="008E77E1">
              <w:rPr>
                <w:rFonts w:ascii="Times New Roman" w:hAnsi="Times New Roman" w:cs="Times New Roman"/>
                <w:sz w:val="20"/>
                <w:szCs w:val="20"/>
              </w:rPr>
              <w:t>1</w:t>
            </w:r>
          </w:p>
        </w:tc>
        <w:tc>
          <w:tcPr>
            <w:tcW w:w="696"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с.Сарлы</w:t>
            </w:r>
          </w:p>
        </w:tc>
        <w:tc>
          <w:tcPr>
            <w:tcW w:w="81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807"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5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6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0F3020" w:rsidRPr="00D02618" w:rsidTr="000F3020">
        <w:trPr>
          <w:cantSplit/>
          <w:jc w:val="center"/>
        </w:trPr>
        <w:tc>
          <w:tcPr>
            <w:tcW w:w="222" w:type="pct"/>
            <w:vAlign w:val="center"/>
          </w:tcPr>
          <w:p w:rsidR="000F3020" w:rsidRPr="008E77E1" w:rsidRDefault="000F3020" w:rsidP="000F3020">
            <w:pPr>
              <w:spacing w:after="0" w:line="240" w:lineRule="auto"/>
              <w:jc w:val="center"/>
              <w:rPr>
                <w:rFonts w:ascii="Times New Roman" w:hAnsi="Times New Roman" w:cs="Times New Roman"/>
                <w:sz w:val="20"/>
                <w:szCs w:val="20"/>
              </w:rPr>
            </w:pPr>
            <w:r w:rsidRPr="008E77E1">
              <w:rPr>
                <w:rFonts w:ascii="Times New Roman" w:hAnsi="Times New Roman" w:cs="Times New Roman"/>
                <w:sz w:val="20"/>
                <w:szCs w:val="20"/>
              </w:rPr>
              <w:t>2</w:t>
            </w:r>
          </w:p>
        </w:tc>
        <w:tc>
          <w:tcPr>
            <w:tcW w:w="696"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с.Буляк</w:t>
            </w:r>
          </w:p>
        </w:tc>
        <w:tc>
          <w:tcPr>
            <w:tcW w:w="81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807"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5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6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0F3020" w:rsidRPr="00D02618" w:rsidTr="000F3020">
        <w:trPr>
          <w:cantSplit/>
          <w:jc w:val="center"/>
        </w:trPr>
        <w:tc>
          <w:tcPr>
            <w:tcW w:w="222" w:type="pct"/>
            <w:vAlign w:val="center"/>
          </w:tcPr>
          <w:p w:rsidR="000F3020" w:rsidRPr="008E77E1" w:rsidRDefault="000F3020" w:rsidP="000F3020">
            <w:pPr>
              <w:spacing w:after="0" w:line="240" w:lineRule="auto"/>
              <w:jc w:val="center"/>
              <w:rPr>
                <w:rFonts w:ascii="Times New Roman" w:hAnsi="Times New Roman" w:cs="Times New Roman"/>
                <w:sz w:val="20"/>
                <w:szCs w:val="20"/>
              </w:rPr>
            </w:pPr>
            <w:r w:rsidRPr="008E77E1">
              <w:rPr>
                <w:rFonts w:ascii="Times New Roman" w:hAnsi="Times New Roman" w:cs="Times New Roman"/>
                <w:sz w:val="20"/>
                <w:szCs w:val="20"/>
              </w:rPr>
              <w:t>3</w:t>
            </w:r>
          </w:p>
        </w:tc>
        <w:tc>
          <w:tcPr>
            <w:tcW w:w="696"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д.Суюндук</w:t>
            </w:r>
          </w:p>
        </w:tc>
        <w:tc>
          <w:tcPr>
            <w:tcW w:w="81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807"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5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68"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0F3020" w:rsidRPr="00D02618" w:rsidTr="000F3020">
        <w:trPr>
          <w:cantSplit/>
          <w:jc w:val="center"/>
        </w:trPr>
        <w:tc>
          <w:tcPr>
            <w:tcW w:w="5000" w:type="pct"/>
            <w:gridSpan w:val="8"/>
            <w:vAlign w:val="center"/>
          </w:tcPr>
          <w:p w:rsidR="000F3020" w:rsidRPr="00D02618" w:rsidRDefault="000F3020" w:rsidP="000F3020">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Первая очередь реализации генерального плана (2035 г.)</w:t>
            </w:r>
          </w:p>
        </w:tc>
      </w:tr>
      <w:tr w:rsidR="000F3020" w:rsidRPr="00D02618" w:rsidTr="000F3020">
        <w:trPr>
          <w:cantSplit/>
          <w:jc w:val="center"/>
        </w:trPr>
        <w:tc>
          <w:tcPr>
            <w:tcW w:w="222" w:type="pct"/>
            <w:vAlign w:val="center"/>
          </w:tcPr>
          <w:p w:rsidR="000F3020" w:rsidRPr="008E77E1" w:rsidRDefault="000F3020" w:rsidP="000F3020">
            <w:pPr>
              <w:spacing w:after="0" w:line="240" w:lineRule="auto"/>
              <w:jc w:val="center"/>
              <w:rPr>
                <w:rFonts w:ascii="Times New Roman" w:hAnsi="Times New Roman" w:cs="Times New Roman"/>
                <w:sz w:val="20"/>
                <w:szCs w:val="20"/>
              </w:rPr>
            </w:pPr>
            <w:r w:rsidRPr="008E77E1">
              <w:rPr>
                <w:rFonts w:ascii="Times New Roman" w:hAnsi="Times New Roman" w:cs="Times New Roman"/>
                <w:sz w:val="20"/>
                <w:szCs w:val="20"/>
              </w:rPr>
              <w:t>1</w:t>
            </w:r>
          </w:p>
        </w:tc>
        <w:tc>
          <w:tcPr>
            <w:tcW w:w="696"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с.Сарлы</w:t>
            </w:r>
          </w:p>
        </w:tc>
        <w:tc>
          <w:tcPr>
            <w:tcW w:w="818"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278,0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44,5</w:t>
            </w:r>
          </w:p>
        </w:tc>
        <w:tc>
          <w:tcPr>
            <w:tcW w:w="807"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278,0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44,5</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53,4</w:t>
            </w:r>
          </w:p>
        </w:tc>
        <w:tc>
          <w:tcPr>
            <w:tcW w:w="5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w:t>
            </w:r>
          </w:p>
        </w:tc>
        <w:tc>
          <w:tcPr>
            <w:tcW w:w="368" w:type="pct"/>
            <w:vAlign w:val="center"/>
          </w:tcPr>
          <w:p w:rsidR="000F3020" w:rsidRPr="00D0261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56,1</w:t>
            </w:r>
          </w:p>
        </w:tc>
      </w:tr>
      <w:tr w:rsidR="000F3020" w:rsidRPr="00D02618" w:rsidTr="000F3020">
        <w:trPr>
          <w:cantSplit/>
          <w:jc w:val="center"/>
        </w:trPr>
        <w:tc>
          <w:tcPr>
            <w:tcW w:w="222" w:type="pct"/>
            <w:vAlign w:val="center"/>
          </w:tcPr>
          <w:p w:rsidR="000F3020" w:rsidRPr="008E77E1" w:rsidRDefault="000F3020" w:rsidP="000F3020">
            <w:pPr>
              <w:spacing w:after="0" w:line="240" w:lineRule="auto"/>
              <w:jc w:val="center"/>
              <w:rPr>
                <w:rFonts w:ascii="Times New Roman" w:hAnsi="Times New Roman" w:cs="Times New Roman"/>
                <w:sz w:val="20"/>
                <w:szCs w:val="20"/>
              </w:rPr>
            </w:pPr>
            <w:r w:rsidRPr="008E77E1">
              <w:rPr>
                <w:rFonts w:ascii="Times New Roman" w:hAnsi="Times New Roman" w:cs="Times New Roman"/>
                <w:sz w:val="20"/>
                <w:szCs w:val="20"/>
              </w:rPr>
              <w:t>2</w:t>
            </w:r>
          </w:p>
        </w:tc>
        <w:tc>
          <w:tcPr>
            <w:tcW w:w="696"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с.Буляк</w:t>
            </w:r>
          </w:p>
        </w:tc>
        <w:tc>
          <w:tcPr>
            <w:tcW w:w="818"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162,0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25,9</w:t>
            </w:r>
          </w:p>
        </w:tc>
        <w:tc>
          <w:tcPr>
            <w:tcW w:w="807"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162,0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25,9</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31,1</w:t>
            </w:r>
          </w:p>
        </w:tc>
        <w:tc>
          <w:tcPr>
            <w:tcW w:w="5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368" w:type="pct"/>
            <w:vAlign w:val="center"/>
          </w:tcPr>
          <w:p w:rsidR="000F3020" w:rsidRPr="00D0261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32,7</w:t>
            </w:r>
          </w:p>
        </w:tc>
      </w:tr>
      <w:tr w:rsidR="000F3020" w:rsidRPr="00D02618" w:rsidTr="000F3020">
        <w:trPr>
          <w:cantSplit/>
          <w:jc w:val="center"/>
        </w:trPr>
        <w:tc>
          <w:tcPr>
            <w:tcW w:w="222" w:type="pct"/>
            <w:vAlign w:val="center"/>
          </w:tcPr>
          <w:p w:rsidR="000F3020" w:rsidRPr="008E77E1" w:rsidRDefault="000F3020" w:rsidP="000F3020">
            <w:pPr>
              <w:spacing w:after="0" w:line="240" w:lineRule="auto"/>
              <w:jc w:val="center"/>
              <w:rPr>
                <w:rFonts w:ascii="Times New Roman" w:hAnsi="Times New Roman" w:cs="Times New Roman"/>
                <w:sz w:val="20"/>
                <w:szCs w:val="20"/>
              </w:rPr>
            </w:pPr>
            <w:r w:rsidRPr="008E77E1">
              <w:rPr>
                <w:rFonts w:ascii="Times New Roman" w:hAnsi="Times New Roman" w:cs="Times New Roman"/>
                <w:sz w:val="20"/>
                <w:szCs w:val="20"/>
              </w:rPr>
              <w:t>3</w:t>
            </w:r>
          </w:p>
        </w:tc>
        <w:tc>
          <w:tcPr>
            <w:tcW w:w="696"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д.Суюндук</w:t>
            </w:r>
          </w:p>
        </w:tc>
        <w:tc>
          <w:tcPr>
            <w:tcW w:w="818"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82,0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13,1</w:t>
            </w:r>
          </w:p>
        </w:tc>
        <w:tc>
          <w:tcPr>
            <w:tcW w:w="807"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82,0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13,1</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15,7</w:t>
            </w:r>
          </w:p>
        </w:tc>
        <w:tc>
          <w:tcPr>
            <w:tcW w:w="5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368" w:type="pct"/>
            <w:vAlign w:val="center"/>
          </w:tcPr>
          <w:p w:rsidR="000F3020" w:rsidRPr="00D0261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16,5</w:t>
            </w:r>
          </w:p>
        </w:tc>
      </w:tr>
      <w:tr w:rsidR="000F3020" w:rsidRPr="00D02618" w:rsidTr="000F3020">
        <w:trPr>
          <w:cantSplit/>
          <w:trHeight w:val="135"/>
          <w:jc w:val="center"/>
        </w:trPr>
        <w:tc>
          <w:tcPr>
            <w:tcW w:w="5000" w:type="pct"/>
            <w:gridSpan w:val="8"/>
            <w:vAlign w:val="center"/>
          </w:tcPr>
          <w:p w:rsidR="000F3020" w:rsidRPr="00D02618" w:rsidRDefault="000F3020" w:rsidP="000C13DC">
            <w:pPr>
              <w:spacing w:after="0" w:line="240" w:lineRule="auto"/>
              <w:jc w:val="center"/>
              <w:rPr>
                <w:rFonts w:ascii="Times New Roman" w:hAnsi="Times New Roman" w:cs="Times New Roman"/>
                <w:sz w:val="20"/>
                <w:szCs w:val="20"/>
              </w:rPr>
            </w:pPr>
            <w:r w:rsidRPr="00D02618">
              <w:rPr>
                <w:rFonts w:ascii="Times New Roman" w:hAnsi="Times New Roman" w:cs="Times New Roman"/>
                <w:sz w:val="20"/>
                <w:szCs w:val="20"/>
              </w:rPr>
              <w:t>Расчетный срок реализации генерального плана (204</w:t>
            </w:r>
            <w:r w:rsidR="000C13DC">
              <w:rPr>
                <w:rFonts w:ascii="Times New Roman" w:hAnsi="Times New Roman" w:cs="Times New Roman"/>
                <w:sz w:val="20"/>
                <w:szCs w:val="20"/>
              </w:rPr>
              <w:t>6</w:t>
            </w:r>
            <w:r w:rsidRPr="00D02618">
              <w:rPr>
                <w:rFonts w:ascii="Times New Roman" w:hAnsi="Times New Roman" w:cs="Times New Roman"/>
                <w:sz w:val="20"/>
                <w:szCs w:val="20"/>
              </w:rPr>
              <w:t xml:space="preserve"> г.)</w:t>
            </w:r>
          </w:p>
        </w:tc>
      </w:tr>
      <w:tr w:rsidR="000F3020" w:rsidRPr="00D02618" w:rsidTr="000F3020">
        <w:trPr>
          <w:cantSplit/>
          <w:trHeight w:val="291"/>
          <w:jc w:val="center"/>
        </w:trPr>
        <w:tc>
          <w:tcPr>
            <w:tcW w:w="222" w:type="pct"/>
            <w:vAlign w:val="center"/>
          </w:tcPr>
          <w:p w:rsidR="000F3020" w:rsidRPr="008E77E1" w:rsidRDefault="000F3020" w:rsidP="000F3020">
            <w:pPr>
              <w:spacing w:after="0" w:line="240" w:lineRule="auto"/>
              <w:jc w:val="center"/>
              <w:rPr>
                <w:rFonts w:ascii="Times New Roman" w:hAnsi="Times New Roman" w:cs="Times New Roman"/>
                <w:sz w:val="20"/>
                <w:szCs w:val="20"/>
              </w:rPr>
            </w:pPr>
            <w:r w:rsidRPr="008E77E1">
              <w:rPr>
                <w:rFonts w:ascii="Times New Roman" w:hAnsi="Times New Roman" w:cs="Times New Roman"/>
                <w:sz w:val="20"/>
                <w:szCs w:val="20"/>
              </w:rPr>
              <w:t>1</w:t>
            </w:r>
          </w:p>
        </w:tc>
        <w:tc>
          <w:tcPr>
            <w:tcW w:w="696"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с.Сарлы</w:t>
            </w:r>
          </w:p>
        </w:tc>
        <w:tc>
          <w:tcPr>
            <w:tcW w:w="818"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190,0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30,4</w:t>
            </w:r>
          </w:p>
        </w:tc>
        <w:tc>
          <w:tcPr>
            <w:tcW w:w="807"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190,0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30,4</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36,5</w:t>
            </w:r>
          </w:p>
        </w:tc>
        <w:tc>
          <w:tcPr>
            <w:tcW w:w="5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368" w:type="pct"/>
            <w:vAlign w:val="center"/>
          </w:tcPr>
          <w:p w:rsidR="000F3020" w:rsidRPr="00D0261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38,3</w:t>
            </w:r>
          </w:p>
        </w:tc>
      </w:tr>
      <w:tr w:rsidR="000F3020" w:rsidRPr="00E43E25" w:rsidTr="000F3020">
        <w:trPr>
          <w:cantSplit/>
          <w:trHeight w:val="291"/>
          <w:jc w:val="center"/>
        </w:trPr>
        <w:tc>
          <w:tcPr>
            <w:tcW w:w="222" w:type="pct"/>
            <w:vAlign w:val="center"/>
          </w:tcPr>
          <w:p w:rsidR="000F3020" w:rsidRPr="008E77E1" w:rsidRDefault="000F3020" w:rsidP="000F3020">
            <w:pPr>
              <w:spacing w:after="0" w:line="240" w:lineRule="auto"/>
              <w:jc w:val="center"/>
              <w:rPr>
                <w:rFonts w:ascii="Times New Roman" w:hAnsi="Times New Roman" w:cs="Times New Roman"/>
                <w:sz w:val="20"/>
                <w:szCs w:val="20"/>
              </w:rPr>
            </w:pPr>
            <w:r w:rsidRPr="008E77E1">
              <w:rPr>
                <w:rFonts w:ascii="Times New Roman" w:hAnsi="Times New Roman" w:cs="Times New Roman"/>
                <w:sz w:val="20"/>
                <w:szCs w:val="20"/>
              </w:rPr>
              <w:t>2</w:t>
            </w:r>
          </w:p>
        </w:tc>
        <w:tc>
          <w:tcPr>
            <w:tcW w:w="696"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с.Буляк</w:t>
            </w:r>
          </w:p>
        </w:tc>
        <w:tc>
          <w:tcPr>
            <w:tcW w:w="818"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112,0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17,9</w:t>
            </w:r>
          </w:p>
        </w:tc>
        <w:tc>
          <w:tcPr>
            <w:tcW w:w="807"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112,0</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17,9</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21,5</w:t>
            </w:r>
          </w:p>
        </w:tc>
        <w:tc>
          <w:tcPr>
            <w:tcW w:w="559"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368" w:type="pct"/>
            <w:vAlign w:val="center"/>
          </w:tcPr>
          <w:p w:rsidR="000F3020" w:rsidRPr="00D0261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22,6</w:t>
            </w:r>
          </w:p>
        </w:tc>
      </w:tr>
      <w:tr w:rsidR="000F3020" w:rsidRPr="00E43E25" w:rsidTr="000F3020">
        <w:trPr>
          <w:cantSplit/>
          <w:trHeight w:val="291"/>
          <w:jc w:val="center"/>
        </w:trPr>
        <w:tc>
          <w:tcPr>
            <w:tcW w:w="222" w:type="pct"/>
            <w:vAlign w:val="center"/>
          </w:tcPr>
          <w:p w:rsidR="000F3020" w:rsidRPr="008E77E1" w:rsidRDefault="000F3020" w:rsidP="000F3020">
            <w:pPr>
              <w:spacing w:after="0" w:line="240" w:lineRule="auto"/>
              <w:jc w:val="center"/>
              <w:rPr>
                <w:rFonts w:ascii="Times New Roman" w:hAnsi="Times New Roman" w:cs="Times New Roman"/>
                <w:sz w:val="20"/>
                <w:szCs w:val="20"/>
              </w:rPr>
            </w:pPr>
            <w:r w:rsidRPr="008E77E1">
              <w:rPr>
                <w:rFonts w:ascii="Times New Roman" w:hAnsi="Times New Roman" w:cs="Times New Roman"/>
                <w:sz w:val="20"/>
                <w:szCs w:val="20"/>
              </w:rPr>
              <w:t>3</w:t>
            </w:r>
          </w:p>
        </w:tc>
        <w:tc>
          <w:tcPr>
            <w:tcW w:w="696" w:type="pct"/>
            <w:vAlign w:val="center"/>
          </w:tcPr>
          <w:p w:rsidR="000F3020" w:rsidRPr="008A52BA" w:rsidRDefault="000F3020" w:rsidP="000F3020">
            <w:pPr>
              <w:spacing w:after="0" w:line="240" w:lineRule="auto"/>
              <w:rPr>
                <w:rFonts w:ascii="Times New Roman" w:hAnsi="Times New Roman" w:cs="Times New Roman"/>
                <w:lang w:eastAsia="ru-RU"/>
              </w:rPr>
            </w:pPr>
            <w:r w:rsidRPr="008A52BA">
              <w:rPr>
                <w:rFonts w:ascii="Times New Roman" w:hAnsi="Times New Roman" w:cs="Times New Roman"/>
                <w:lang w:eastAsia="ru-RU"/>
              </w:rPr>
              <w:t>д.Суюндук</w:t>
            </w:r>
          </w:p>
        </w:tc>
        <w:tc>
          <w:tcPr>
            <w:tcW w:w="818"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56</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807"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sidRPr="008A52BA">
              <w:rPr>
                <w:rFonts w:ascii="Times New Roman" w:hAnsi="Times New Roman" w:cs="Times New Roman"/>
                <w:sz w:val="20"/>
                <w:szCs w:val="20"/>
              </w:rPr>
              <w:t>-</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56</w:t>
            </w:r>
          </w:p>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765" w:type="pct"/>
            <w:vAlign w:val="center"/>
          </w:tcPr>
          <w:p w:rsidR="000F3020" w:rsidRPr="008A52B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5,8</w:t>
            </w:r>
          </w:p>
        </w:tc>
        <w:tc>
          <w:tcPr>
            <w:tcW w:w="559" w:type="pct"/>
            <w:vAlign w:val="center"/>
          </w:tcPr>
          <w:p w:rsidR="000F3020" w:rsidRPr="00C960FC" w:rsidRDefault="000F3020" w:rsidP="000F3020">
            <w:pPr>
              <w:spacing w:after="0" w:line="240" w:lineRule="auto"/>
              <w:jc w:val="center"/>
              <w:rPr>
                <w:rFonts w:ascii="Times New Roman" w:hAnsi="Times New Roman" w:cs="Times New Roman"/>
                <w:sz w:val="20"/>
                <w:szCs w:val="20"/>
              </w:rPr>
            </w:pPr>
            <w:r w:rsidRPr="00C960FC">
              <w:rPr>
                <w:rFonts w:ascii="Times New Roman" w:hAnsi="Times New Roman" w:cs="Times New Roman"/>
                <w:sz w:val="20"/>
                <w:szCs w:val="20"/>
              </w:rPr>
              <w:t>0,3</w:t>
            </w:r>
          </w:p>
        </w:tc>
        <w:tc>
          <w:tcPr>
            <w:tcW w:w="368" w:type="pct"/>
            <w:vAlign w:val="center"/>
          </w:tcPr>
          <w:p w:rsidR="000F3020" w:rsidRPr="00C960FC" w:rsidRDefault="000F3020" w:rsidP="000F3020">
            <w:pPr>
              <w:spacing w:after="0" w:line="240" w:lineRule="auto"/>
              <w:jc w:val="center"/>
              <w:rPr>
                <w:rFonts w:ascii="Times New Roman" w:hAnsi="Times New Roman" w:cs="Times New Roman"/>
                <w:sz w:val="20"/>
                <w:szCs w:val="20"/>
              </w:rPr>
            </w:pPr>
            <w:r w:rsidRPr="00C960FC">
              <w:rPr>
                <w:rFonts w:ascii="Times New Roman" w:hAnsi="Times New Roman" w:cs="Times New Roman"/>
                <w:sz w:val="20"/>
                <w:szCs w:val="20"/>
              </w:rPr>
              <w:t>6,1</w:t>
            </w:r>
          </w:p>
        </w:tc>
      </w:tr>
    </w:tbl>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sectPr w:rsidR="000F3020" w:rsidRPr="00E43E25" w:rsidSect="00BF2EBD">
          <w:pgSz w:w="16838" w:h="11906" w:orient="landscape"/>
          <w:pgMar w:top="851" w:right="851" w:bottom="851" w:left="1134" w:header="709" w:footer="709" w:gutter="0"/>
          <w:cols w:space="708"/>
          <w:docGrid w:linePitch="381"/>
        </w:sectPr>
      </w:pPr>
    </w:p>
    <w:p w:rsidR="000F3020" w:rsidRPr="00F3522D" w:rsidRDefault="000F3020" w:rsidP="000F3020">
      <w:pPr>
        <w:spacing w:after="0" w:line="240" w:lineRule="auto"/>
        <w:ind w:firstLine="709"/>
        <w:rPr>
          <w:rFonts w:ascii="Times New Roman" w:hAnsi="Times New Roman" w:cs="Times New Roman"/>
          <w:sz w:val="28"/>
          <w:szCs w:val="28"/>
        </w:rPr>
      </w:pPr>
      <w:r w:rsidRPr="00F3522D">
        <w:rPr>
          <w:rFonts w:ascii="Times New Roman" w:hAnsi="Times New Roman" w:cs="Times New Roman"/>
          <w:sz w:val="28"/>
          <w:szCs w:val="28"/>
        </w:rPr>
        <w:lastRenderedPageBreak/>
        <w:t>Проектное предложение</w:t>
      </w:r>
    </w:p>
    <w:p w:rsidR="000F3020" w:rsidRPr="00F3522D" w:rsidRDefault="000F3020" w:rsidP="000F3020">
      <w:pPr>
        <w:spacing w:after="0" w:line="240" w:lineRule="auto"/>
        <w:ind w:firstLine="709"/>
        <w:jc w:val="both"/>
        <w:rPr>
          <w:rFonts w:ascii="Times New Roman" w:eastAsia="Calibri" w:hAnsi="Times New Roman" w:cs="Times New Roman"/>
          <w:sz w:val="28"/>
          <w:szCs w:val="28"/>
          <w:lang w:eastAsia="ru-RU"/>
        </w:rPr>
      </w:pPr>
      <w:r w:rsidRPr="00F3522D">
        <w:rPr>
          <w:rFonts w:ascii="Times New Roman" w:hAnsi="Times New Roman" w:cs="Times New Roman"/>
          <w:sz w:val="28"/>
          <w:szCs w:val="28"/>
        </w:rPr>
        <w:t>Для улучшения благоустройства жилых зданий, а также в целях улучшения санитарно-гигиенических условий жизни населени н</w:t>
      </w:r>
      <w:r w:rsidRPr="00F3522D">
        <w:rPr>
          <w:rFonts w:ascii="Times New Roman" w:eastAsia="Times New Roman" w:hAnsi="Times New Roman" w:cs="Times New Roman"/>
          <w:sz w:val="28"/>
          <w:szCs w:val="28"/>
          <w:lang w:eastAsia="ru-RU"/>
        </w:rPr>
        <w:t>а первую очередь (до 2035 г.) и на расчетный срок (до 204</w:t>
      </w:r>
      <w:r w:rsidR="000C13DC">
        <w:rPr>
          <w:rFonts w:ascii="Times New Roman" w:eastAsia="Times New Roman" w:hAnsi="Times New Roman" w:cs="Times New Roman"/>
          <w:sz w:val="28"/>
          <w:szCs w:val="28"/>
          <w:lang w:eastAsia="ru-RU"/>
        </w:rPr>
        <w:t>6</w:t>
      </w:r>
      <w:r w:rsidRPr="00F3522D">
        <w:rPr>
          <w:rFonts w:ascii="Times New Roman" w:eastAsia="Times New Roman" w:hAnsi="Times New Roman" w:cs="Times New Roman"/>
          <w:sz w:val="28"/>
          <w:szCs w:val="28"/>
          <w:lang w:eastAsia="ru-RU"/>
        </w:rPr>
        <w:t xml:space="preserve"> г.) </w:t>
      </w:r>
      <w:r w:rsidRPr="00F3522D">
        <w:rPr>
          <w:rFonts w:ascii="Times New Roman" w:eastAsia="Calibri" w:hAnsi="Times New Roman" w:cs="Times New Roman"/>
          <w:sz w:val="28"/>
          <w:szCs w:val="28"/>
          <w:lang w:eastAsia="ru-RU"/>
        </w:rPr>
        <w:t>генеральн</w:t>
      </w:r>
      <w:r>
        <w:rPr>
          <w:rFonts w:ascii="Times New Roman" w:eastAsia="Calibri" w:hAnsi="Times New Roman" w:cs="Times New Roman"/>
          <w:sz w:val="28"/>
          <w:szCs w:val="28"/>
          <w:lang w:eastAsia="ru-RU"/>
        </w:rPr>
        <w:t>ым</w:t>
      </w:r>
      <w:r w:rsidRPr="00F3522D">
        <w:rPr>
          <w:rFonts w:ascii="Times New Roman" w:eastAsia="Calibri" w:hAnsi="Times New Roman" w:cs="Times New Roman"/>
          <w:sz w:val="28"/>
          <w:szCs w:val="28"/>
          <w:lang w:eastAsia="ru-RU"/>
        </w:rPr>
        <w:t xml:space="preserve"> план</w:t>
      </w:r>
      <w:r>
        <w:rPr>
          <w:rFonts w:ascii="Times New Roman" w:eastAsia="Calibri" w:hAnsi="Times New Roman" w:cs="Times New Roman"/>
          <w:sz w:val="28"/>
          <w:szCs w:val="28"/>
          <w:lang w:eastAsia="ru-RU"/>
        </w:rPr>
        <w:t>ом</w:t>
      </w:r>
      <w:r w:rsidRPr="00F3522D">
        <w:rPr>
          <w:rFonts w:ascii="Times New Roman" w:eastAsia="Calibri" w:hAnsi="Times New Roman" w:cs="Times New Roman"/>
          <w:sz w:val="28"/>
          <w:szCs w:val="28"/>
          <w:lang w:eastAsia="ru-RU"/>
        </w:rPr>
        <w:t xml:space="preserve"> предусматриваются:</w:t>
      </w:r>
    </w:p>
    <w:p w:rsidR="000F3020" w:rsidRPr="00F3522D" w:rsidRDefault="000F3020" w:rsidP="000F3020">
      <w:pPr>
        <w:spacing w:after="0" w:line="240" w:lineRule="auto"/>
        <w:ind w:firstLine="709"/>
        <w:jc w:val="both"/>
        <w:rPr>
          <w:rFonts w:ascii="Times New Roman" w:eastAsia="Calibri" w:hAnsi="Times New Roman" w:cs="Times New Roman"/>
          <w:sz w:val="28"/>
          <w:szCs w:val="28"/>
          <w:lang w:eastAsia="ru-RU"/>
        </w:rPr>
      </w:pPr>
      <w:r w:rsidRPr="00F3522D">
        <w:rPr>
          <w:rFonts w:ascii="Times New Roman" w:eastAsia="Calibri" w:hAnsi="Times New Roman" w:cs="Times New Roman"/>
          <w:sz w:val="28"/>
          <w:szCs w:val="28"/>
          <w:lang w:eastAsia="ru-RU"/>
        </w:rPr>
        <w:t xml:space="preserve">- </w:t>
      </w:r>
      <w:r w:rsidRPr="00EE4B26">
        <w:rPr>
          <w:rFonts w:ascii="Times New Roman" w:eastAsia="Calibri" w:hAnsi="Times New Roman" w:cs="Times New Roman"/>
          <w:sz w:val="28"/>
          <w:szCs w:val="28"/>
        </w:rPr>
        <w:t>устройство автономных систем канализации для населения, проживающего в индивидуальных домах с придомовыми земельными участками или для коллективного пользования (группы жилых домов, объектов социально-бытового сектора)</w:t>
      </w:r>
      <w:r w:rsidRPr="00F3522D">
        <w:rPr>
          <w:rFonts w:ascii="Times New Roman" w:eastAsia="Calibri" w:hAnsi="Times New Roman" w:cs="Times New Roman"/>
          <w:sz w:val="28"/>
          <w:szCs w:val="28"/>
          <w:lang w:eastAsia="ru-RU"/>
        </w:rPr>
        <w:t>;</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eastAsia="Calibri" w:hAnsi="Times New Roman" w:cs="Times New Roman"/>
          <w:sz w:val="28"/>
          <w:szCs w:val="28"/>
          <w:lang w:eastAsia="ru-RU"/>
        </w:rPr>
        <w:t xml:space="preserve">- </w:t>
      </w:r>
      <w:r w:rsidRPr="00F3522D">
        <w:rPr>
          <w:rFonts w:ascii="Times New Roman" w:hAnsi="Times New Roman" w:cs="Times New Roman"/>
          <w:sz w:val="28"/>
          <w:szCs w:val="28"/>
        </w:rPr>
        <w:t xml:space="preserve"> </w:t>
      </w:r>
      <w:r w:rsidRPr="00F3522D">
        <w:rPr>
          <w:rFonts w:ascii="Times New Roman" w:eastAsia="Calibri" w:hAnsi="Times New Roman" w:cs="Times New Roman"/>
          <w:sz w:val="28"/>
          <w:szCs w:val="28"/>
          <w:lang w:eastAsia="ru-RU"/>
        </w:rPr>
        <w:t>строительство септиков для индивидуального жилья для более эффективной очистки сточных вод или выгребных ям инженерного типа с водонепроницаемым дном и стенками</w:t>
      </w:r>
      <w:r>
        <w:rPr>
          <w:rFonts w:ascii="Times New Roman" w:eastAsia="Calibri" w:hAnsi="Times New Roman" w:cs="Times New Roman"/>
          <w:sz w:val="28"/>
          <w:szCs w:val="28"/>
          <w:lang w:eastAsia="ru-RU"/>
        </w:rPr>
        <w:t>;</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организация своевременного вывоза стоков от существующих септиков и выгребных ям жилой и общественной застройки на очистные сооружения канализации.</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В отношении всех территорий, планируемых для развития жилищного строительства, до начала освоения необходимо обеспечить подготовку проектов планировки и проектов межевания территорий с проработкой вопросов, обеспечивающих выполнение требований ст.67.1 Водн</w:t>
      </w:r>
      <w:r w:rsidR="00CD1884">
        <w:rPr>
          <w:rFonts w:ascii="Times New Roman" w:hAnsi="Times New Roman" w:cs="Times New Roman"/>
          <w:sz w:val="28"/>
          <w:szCs w:val="28"/>
        </w:rPr>
        <w:t>ого</w:t>
      </w:r>
      <w:r w:rsidRPr="00F3522D">
        <w:rPr>
          <w:rFonts w:ascii="Times New Roman" w:hAnsi="Times New Roman" w:cs="Times New Roman"/>
          <w:sz w:val="28"/>
          <w:szCs w:val="28"/>
        </w:rPr>
        <w:t xml:space="preserve"> кодекс</w:t>
      </w:r>
      <w:r w:rsidR="00CD1884">
        <w:rPr>
          <w:rFonts w:ascii="Times New Roman" w:hAnsi="Times New Roman" w:cs="Times New Roman"/>
          <w:sz w:val="28"/>
          <w:szCs w:val="28"/>
        </w:rPr>
        <w:t>а</w:t>
      </w:r>
      <w:r w:rsidRPr="00F3522D">
        <w:rPr>
          <w:rFonts w:ascii="Times New Roman" w:hAnsi="Times New Roman" w:cs="Times New Roman"/>
          <w:sz w:val="28"/>
          <w:szCs w:val="28"/>
        </w:rPr>
        <w:t xml:space="preserve"> Российской Федерации</w:t>
      </w:r>
      <w:r w:rsidR="00DE52B5">
        <w:rPr>
          <w:rFonts w:ascii="Times New Roman" w:hAnsi="Times New Roman" w:cs="Times New Roman"/>
          <w:sz w:val="28"/>
          <w:szCs w:val="28"/>
        </w:rPr>
        <w:t xml:space="preserve"> от </w:t>
      </w:r>
      <w:r w:rsidRPr="00F3522D">
        <w:rPr>
          <w:rFonts w:ascii="Times New Roman" w:hAnsi="Times New Roman" w:cs="Times New Roman"/>
          <w:sz w:val="28"/>
          <w:szCs w:val="28"/>
        </w:rPr>
        <w:t>3</w:t>
      </w:r>
      <w:r w:rsidR="00DE52B5">
        <w:rPr>
          <w:rFonts w:ascii="Times New Roman" w:hAnsi="Times New Roman" w:cs="Times New Roman"/>
          <w:sz w:val="28"/>
          <w:szCs w:val="28"/>
        </w:rPr>
        <w:t xml:space="preserve"> июня </w:t>
      </w:r>
      <w:r w:rsidRPr="00F3522D">
        <w:rPr>
          <w:rFonts w:ascii="Times New Roman" w:hAnsi="Times New Roman" w:cs="Times New Roman"/>
          <w:sz w:val="28"/>
          <w:szCs w:val="28"/>
        </w:rPr>
        <w:t>2006</w:t>
      </w:r>
      <w:r w:rsidR="00DE52B5">
        <w:rPr>
          <w:rFonts w:ascii="Times New Roman" w:hAnsi="Times New Roman" w:cs="Times New Roman"/>
          <w:sz w:val="28"/>
          <w:szCs w:val="28"/>
        </w:rPr>
        <w:t xml:space="preserve"> года</w:t>
      </w:r>
      <w:r w:rsidRPr="00F3522D">
        <w:rPr>
          <w:rFonts w:ascii="Times New Roman" w:hAnsi="Times New Roman" w:cs="Times New Roman"/>
          <w:sz w:val="28"/>
          <w:szCs w:val="28"/>
        </w:rPr>
        <w:t xml:space="preserve"> № 74-ФЗ, а также комплексного обеспечения данных участков сетями инженерной инфраструктуры, в том числе водоснабжения и водоотведения с определением: источников водоснабжения населения, обеспечивающих полную потребность, организацией зон их санитарной охраны, мест размещения и мощности очистных сооружений (с обеспечением очистки стоков до установленных нормативов), мест сброса очищенных стоков).</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Мероприятия по обеспечению сетями/объектами водоотведения всех существующих и строящихся объектов, в том числе объектов нового жилищного строительства, должны быть выполнены до начала освоения участков нового жилищного строительства.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Планируемые к размещению и реконструкции системы водоотведения рекомендуется проводить в соответствии с наилучшими (эффективными) доступными технологиями.</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Проектом генерального плана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 </w:t>
      </w:r>
    </w:p>
    <w:p w:rsidR="000F3020" w:rsidRPr="00F3522D" w:rsidRDefault="000F3020" w:rsidP="000F3020">
      <w:pPr>
        <w:spacing w:after="0" w:line="240" w:lineRule="auto"/>
        <w:ind w:firstLine="709"/>
        <w:rPr>
          <w:rFonts w:ascii="Times New Roman" w:hAnsi="Times New Roman" w:cs="Times New Roman"/>
          <w:sz w:val="28"/>
          <w:szCs w:val="28"/>
        </w:rPr>
      </w:pPr>
      <w:r w:rsidRPr="00F3522D">
        <w:rPr>
          <w:rFonts w:ascii="Times New Roman" w:hAnsi="Times New Roman" w:cs="Times New Roman"/>
          <w:sz w:val="28"/>
          <w:szCs w:val="28"/>
        </w:rPr>
        <w:t>Организация поверхностного стока</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Проектом предлагается открытая и закрытая сеть ливнестоков.</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Применение открытых водоотводящих устройств (канав, кюветов, лотков) допускается в районах одно-, двухэтажной застройки и в сельских населенных пунктах, а также на территории парков с устройством мостиков или труб на пересечении с улицами, дорогами, проездами и тротуарами.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lastRenderedPageBreak/>
        <w:t>На рекреационных территориях допускается проектирование системы отвода поверхностных и подземных вод в виде сетей дождевой канализации и дренажа открытого типа.</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Отведение поверхностных вод по открытой системе водостоков допускается при соответствующем обосновании и согласовании с Управлением Роспотребнадзора по Республике Татарстан, органами по регулированию и охране водных объектов, охране водных биологических ресурсов.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Проектирование дождеприемников предусматривается на следующих участках: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 на затяжных участках спусков (подъемов);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 на перекрестках и пешеходных переходах со стороны притока поверхностных вод;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 в пониженных местах в конце затяжных участков спусков;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 в пониженных местах при пилообразном профиле лотков улиц;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 xml:space="preserve">- в местах улиц, дворовых и парковых территорий, не имеющих стока поверхностных вод.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Для регулирования стока дождевых вод следует проектировать пруды или резервуары, а также использовать укрепленные овраги и существующие пруды, не являющиеся источниками питьевого водоснабжения, непригодные для купания и спорта и не используемые в рыбохозяйственных целях (</w:t>
      </w:r>
      <w:r w:rsidR="003032B3" w:rsidRPr="00F3522D">
        <w:rPr>
          <w:rFonts w:ascii="Times New Roman" w:hAnsi="Times New Roman" w:cs="Times New Roman"/>
          <w:sz w:val="28"/>
          <w:szCs w:val="28"/>
        </w:rPr>
        <w:t>Постановление Кабинет</w:t>
      </w:r>
      <w:r w:rsidR="003032B3">
        <w:rPr>
          <w:rFonts w:ascii="Times New Roman" w:hAnsi="Times New Roman" w:cs="Times New Roman"/>
          <w:sz w:val="28"/>
          <w:szCs w:val="28"/>
        </w:rPr>
        <w:t>а Министров РТ от 27</w:t>
      </w:r>
      <w:r w:rsidR="003032B3" w:rsidRPr="00F3522D">
        <w:rPr>
          <w:rFonts w:ascii="Times New Roman" w:hAnsi="Times New Roman" w:cs="Times New Roman"/>
          <w:sz w:val="28"/>
          <w:szCs w:val="28"/>
        </w:rPr>
        <w:t xml:space="preserve"> декабря 2013 г</w:t>
      </w:r>
      <w:r w:rsidR="003032B3">
        <w:rPr>
          <w:rFonts w:ascii="Times New Roman" w:hAnsi="Times New Roman" w:cs="Times New Roman"/>
          <w:sz w:val="28"/>
          <w:szCs w:val="28"/>
        </w:rPr>
        <w:t>ода</w:t>
      </w:r>
      <w:r w:rsidR="003032B3" w:rsidRPr="00F3522D">
        <w:rPr>
          <w:rFonts w:ascii="Times New Roman" w:hAnsi="Times New Roman" w:cs="Times New Roman"/>
          <w:sz w:val="28"/>
          <w:szCs w:val="28"/>
        </w:rPr>
        <w:t xml:space="preserve"> № 1071</w:t>
      </w:r>
      <w:r w:rsidR="003032B3">
        <w:rPr>
          <w:rFonts w:ascii="Times New Roman" w:hAnsi="Times New Roman" w:cs="Times New Roman"/>
          <w:sz w:val="28"/>
          <w:szCs w:val="28"/>
        </w:rPr>
        <w:t xml:space="preserve"> «Об утверждении р</w:t>
      </w:r>
      <w:r w:rsidRPr="00F3522D">
        <w:rPr>
          <w:rFonts w:ascii="Times New Roman" w:hAnsi="Times New Roman" w:cs="Times New Roman"/>
          <w:sz w:val="28"/>
          <w:szCs w:val="28"/>
        </w:rPr>
        <w:t>еспубликански</w:t>
      </w:r>
      <w:r w:rsidR="003032B3">
        <w:rPr>
          <w:rFonts w:ascii="Times New Roman" w:hAnsi="Times New Roman" w:cs="Times New Roman"/>
          <w:sz w:val="28"/>
          <w:szCs w:val="28"/>
        </w:rPr>
        <w:t>х</w:t>
      </w:r>
      <w:r w:rsidRPr="00F3522D">
        <w:rPr>
          <w:rFonts w:ascii="Times New Roman" w:hAnsi="Times New Roman" w:cs="Times New Roman"/>
          <w:sz w:val="28"/>
          <w:szCs w:val="28"/>
        </w:rPr>
        <w:t xml:space="preserve"> норматив</w:t>
      </w:r>
      <w:r w:rsidR="003032B3">
        <w:rPr>
          <w:rFonts w:ascii="Times New Roman" w:hAnsi="Times New Roman" w:cs="Times New Roman"/>
          <w:sz w:val="28"/>
          <w:szCs w:val="28"/>
        </w:rPr>
        <w:t>ов</w:t>
      </w:r>
      <w:r w:rsidRPr="00F3522D">
        <w:rPr>
          <w:rFonts w:ascii="Times New Roman" w:hAnsi="Times New Roman" w:cs="Times New Roman"/>
          <w:sz w:val="28"/>
          <w:szCs w:val="28"/>
        </w:rPr>
        <w:t xml:space="preserve"> градостроительного проектирования</w:t>
      </w:r>
      <w:r w:rsidR="003032B3">
        <w:rPr>
          <w:rFonts w:ascii="Times New Roman" w:hAnsi="Times New Roman" w:cs="Times New Roman"/>
          <w:sz w:val="28"/>
          <w:szCs w:val="28"/>
        </w:rPr>
        <w:t>»</w:t>
      </w:r>
      <w:r w:rsidRPr="00F3522D">
        <w:rPr>
          <w:rFonts w:ascii="Times New Roman" w:hAnsi="Times New Roman" w:cs="Times New Roman"/>
          <w:sz w:val="28"/>
          <w:szCs w:val="28"/>
        </w:rPr>
        <w:t>).</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Закрытая сеть водостоков предусматривается в зоне застройки по проездам, огражденным бортовыми камнями, и на территориях с незначительными уклонами – менее 0,004, на площадях, в местах расположения общественных зданий, где применение открытого типа водоотвода неприемлемо с точки зрения требований благоустройства, а также на производственных территориях.</w:t>
      </w:r>
    </w:p>
    <w:p w:rsidR="002F1A78" w:rsidRDefault="00BF5AE6" w:rsidP="00BF5AE6">
      <w:pPr>
        <w:spacing w:after="0" w:line="288" w:lineRule="atLeast"/>
        <w:ind w:firstLine="540"/>
        <w:jc w:val="both"/>
        <w:rPr>
          <w:rFonts w:ascii="Times New Roman" w:hAnsi="Times New Roman" w:cs="Times New Roman"/>
          <w:sz w:val="28"/>
          <w:szCs w:val="28"/>
        </w:rPr>
      </w:pPr>
      <w:r w:rsidRPr="00BF5AE6">
        <w:rPr>
          <w:rFonts w:ascii="Times New Roman" w:hAnsi="Times New Roman" w:cs="Times New Roman"/>
          <w:sz w:val="28"/>
          <w:szCs w:val="28"/>
        </w:rPr>
        <w:t xml:space="preserve">Требования к составу и свойствам сточных вод, </w:t>
      </w:r>
      <w:r w:rsidR="000F3020" w:rsidRPr="00F3522D">
        <w:rPr>
          <w:rFonts w:ascii="Times New Roman" w:hAnsi="Times New Roman" w:cs="Times New Roman"/>
          <w:sz w:val="28"/>
          <w:szCs w:val="28"/>
        </w:rPr>
        <w:t>сбрасывае</w:t>
      </w:r>
      <w:r>
        <w:rPr>
          <w:rFonts w:ascii="Times New Roman" w:hAnsi="Times New Roman" w:cs="Times New Roman"/>
          <w:sz w:val="28"/>
          <w:szCs w:val="28"/>
        </w:rPr>
        <w:t>мых в водные объекты, должна от</w:t>
      </w:r>
      <w:r w:rsidR="000F3020" w:rsidRPr="00F3522D">
        <w:rPr>
          <w:rFonts w:ascii="Times New Roman" w:hAnsi="Times New Roman" w:cs="Times New Roman"/>
          <w:sz w:val="28"/>
          <w:szCs w:val="28"/>
        </w:rPr>
        <w:t xml:space="preserve">вечать требованиям </w:t>
      </w:r>
      <w:r w:rsidR="00404B5B" w:rsidRPr="00404B5B">
        <w:rPr>
          <w:rFonts w:ascii="Times New Roman" w:hAnsi="Times New Roman" w:cs="Times New Roman"/>
          <w:sz w:val="28"/>
          <w:szCs w:val="28"/>
        </w:rPr>
        <w:t>Федерального закона от 7 декабря 2011 года № 416-ФЗ «О водоснабжении и водоотведении»</w:t>
      </w:r>
      <w:r w:rsidR="000F3020" w:rsidRPr="00F3522D">
        <w:rPr>
          <w:rFonts w:ascii="Times New Roman" w:hAnsi="Times New Roman" w:cs="Times New Roman"/>
          <w:sz w:val="28"/>
          <w:szCs w:val="28"/>
        </w:rPr>
        <w:t xml:space="preserve">. </w:t>
      </w:r>
    </w:p>
    <w:p w:rsidR="000F3020" w:rsidRPr="00F3522D" w:rsidRDefault="000F3020" w:rsidP="000F3020">
      <w:pPr>
        <w:spacing w:after="0" w:line="240" w:lineRule="auto"/>
        <w:ind w:firstLine="709"/>
        <w:jc w:val="both"/>
        <w:rPr>
          <w:rFonts w:ascii="Times New Roman" w:hAnsi="Times New Roman" w:cs="Times New Roman"/>
          <w:sz w:val="28"/>
          <w:szCs w:val="28"/>
        </w:rPr>
      </w:pPr>
      <w:r w:rsidRPr="00F3522D">
        <w:rPr>
          <w:rFonts w:ascii="Times New Roman" w:hAnsi="Times New Roman" w:cs="Times New Roman"/>
          <w:sz w:val="28"/>
          <w:szCs w:val="28"/>
        </w:rPr>
        <w:t>Необходимо выявлять возможность использования условно чистых дождевых вод для оборотного водоснабжения в технических целях, использование обезвреженных осадков для удобрения и других целей.</w:t>
      </w:r>
    </w:p>
    <w:p w:rsidR="000F3020" w:rsidRPr="00F3522D" w:rsidRDefault="000F3020" w:rsidP="000F3020">
      <w:pPr>
        <w:autoSpaceDE w:val="0"/>
        <w:autoSpaceDN w:val="0"/>
        <w:adjustRightInd w:val="0"/>
        <w:spacing w:after="0" w:line="240" w:lineRule="auto"/>
        <w:ind w:firstLine="708"/>
        <w:jc w:val="both"/>
        <w:rPr>
          <w:rFonts w:ascii="Times New Roman" w:hAnsi="Times New Roman" w:cs="Times New Roman"/>
          <w:sz w:val="28"/>
          <w:szCs w:val="28"/>
        </w:rPr>
      </w:pPr>
      <w:r w:rsidRPr="00F3522D">
        <w:rPr>
          <w:rFonts w:ascii="Times New Roman" w:hAnsi="Times New Roman" w:cs="Times New Roman"/>
          <w:sz w:val="28"/>
          <w:szCs w:val="28"/>
        </w:rPr>
        <w:t xml:space="preserve">В дальнейшем, мероприятия по отведению поверхностного стока должны разрабатываться в виде самостоятельного проекта с учетом инженерно-геологической и гидрологической изученности территории и технико-экономических сопоставлений вариантов проектных решений. </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2F2699" w:rsidRDefault="000F3020" w:rsidP="000F3020">
      <w:pPr>
        <w:spacing w:after="0" w:line="240" w:lineRule="auto"/>
        <w:ind w:firstLine="709"/>
        <w:jc w:val="center"/>
        <w:rPr>
          <w:rFonts w:ascii="Times New Roman" w:hAnsi="Times New Roman" w:cs="Times New Roman"/>
          <w:sz w:val="28"/>
          <w:szCs w:val="28"/>
        </w:rPr>
      </w:pPr>
      <w:bookmarkStart w:id="124" w:name="_Toc391988773"/>
      <w:bookmarkStart w:id="125" w:name="_Toc392852620"/>
      <w:bookmarkStart w:id="126" w:name="_Toc400782655"/>
      <w:bookmarkStart w:id="127" w:name="_Toc403468142"/>
      <w:bookmarkStart w:id="128" w:name="_Toc405812921"/>
      <w:bookmarkStart w:id="129" w:name="_Toc434478698"/>
      <w:bookmarkStart w:id="130" w:name="_Toc439173528"/>
      <w:bookmarkStart w:id="131" w:name="_Toc474506168"/>
      <w:r w:rsidRPr="002F2699">
        <w:rPr>
          <w:rFonts w:ascii="Times New Roman" w:hAnsi="Times New Roman" w:cs="Times New Roman"/>
          <w:sz w:val="28"/>
          <w:szCs w:val="28"/>
        </w:rPr>
        <w:t>Санитарная очистка территории</w:t>
      </w:r>
      <w:bookmarkEnd w:id="124"/>
      <w:bookmarkEnd w:id="125"/>
      <w:bookmarkEnd w:id="126"/>
      <w:bookmarkEnd w:id="127"/>
      <w:bookmarkEnd w:id="128"/>
      <w:bookmarkEnd w:id="129"/>
      <w:bookmarkEnd w:id="130"/>
      <w:bookmarkEnd w:id="131"/>
    </w:p>
    <w:p w:rsidR="000F3020" w:rsidRPr="002F2699" w:rsidRDefault="000F3020" w:rsidP="000F3020">
      <w:pPr>
        <w:spacing w:after="0" w:line="240" w:lineRule="auto"/>
        <w:ind w:firstLine="709"/>
        <w:jc w:val="both"/>
        <w:rPr>
          <w:rFonts w:ascii="Times New Roman" w:hAnsi="Times New Roman" w:cs="Times New Roman"/>
          <w:sz w:val="28"/>
          <w:szCs w:val="28"/>
        </w:rPr>
      </w:pPr>
      <w:r w:rsidRPr="002F2699">
        <w:rPr>
          <w:rFonts w:ascii="Times New Roman" w:hAnsi="Times New Roman" w:cs="Times New Roman"/>
          <w:sz w:val="28"/>
          <w:szCs w:val="28"/>
        </w:rPr>
        <w:t>Нормы накопления отходов на 1 жителя в год принимается по Постановлению Кабинета Министров Республики Татарстан «Об утверждении нормативов накопления твердых коммунальных отходов» от 12.12.2016 г. № 922:</w:t>
      </w:r>
    </w:p>
    <w:p w:rsidR="000F3020" w:rsidRPr="002F2699" w:rsidRDefault="000F3020" w:rsidP="000F3020">
      <w:pPr>
        <w:spacing w:after="0" w:line="240" w:lineRule="auto"/>
        <w:ind w:firstLine="709"/>
        <w:jc w:val="both"/>
        <w:rPr>
          <w:rFonts w:ascii="Times New Roman" w:hAnsi="Times New Roman" w:cs="Times New Roman"/>
          <w:sz w:val="28"/>
          <w:szCs w:val="28"/>
        </w:rPr>
      </w:pPr>
      <w:r w:rsidRPr="002F2699">
        <w:rPr>
          <w:rFonts w:ascii="Times New Roman" w:hAnsi="Times New Roman" w:cs="Times New Roman"/>
          <w:sz w:val="28"/>
          <w:szCs w:val="28"/>
        </w:rPr>
        <w:t>- твердые коммунальные отходы – 2,09 куб.м/год – индивидуальные жилые дома, 1,94 куб.м/год – многоквартирные дома;</w:t>
      </w:r>
    </w:p>
    <w:p w:rsidR="000F3020" w:rsidRPr="002F2699" w:rsidRDefault="000F3020" w:rsidP="000F3020">
      <w:pPr>
        <w:spacing w:after="0" w:line="240" w:lineRule="auto"/>
        <w:ind w:firstLine="709"/>
        <w:jc w:val="both"/>
        <w:rPr>
          <w:rFonts w:ascii="Times New Roman" w:hAnsi="Times New Roman" w:cs="Times New Roman"/>
          <w:sz w:val="28"/>
          <w:szCs w:val="28"/>
        </w:rPr>
      </w:pPr>
      <w:r w:rsidRPr="002F2699">
        <w:rPr>
          <w:rFonts w:ascii="Times New Roman" w:hAnsi="Times New Roman" w:cs="Times New Roman"/>
          <w:sz w:val="28"/>
          <w:szCs w:val="28"/>
        </w:rPr>
        <w:lastRenderedPageBreak/>
        <w:t>- крупногабаритные отходы – 0,47 куб.м/год – индивидуальные жилые дома, 0,42 куб.м /год – многоквартирные дома.</w:t>
      </w:r>
    </w:p>
    <w:p w:rsidR="000F3020" w:rsidRPr="002F2699" w:rsidRDefault="000F3020" w:rsidP="000F3020">
      <w:pPr>
        <w:spacing w:after="0" w:line="240" w:lineRule="auto"/>
        <w:ind w:firstLine="709"/>
        <w:jc w:val="both"/>
        <w:rPr>
          <w:rFonts w:ascii="Times New Roman" w:hAnsi="Times New Roman" w:cs="Times New Roman"/>
          <w:sz w:val="28"/>
          <w:szCs w:val="28"/>
        </w:rPr>
      </w:pPr>
      <w:r w:rsidRPr="002F2699">
        <w:rPr>
          <w:rFonts w:ascii="Times New Roman" w:hAnsi="Times New Roman" w:cs="Times New Roman"/>
          <w:sz w:val="28"/>
          <w:szCs w:val="28"/>
        </w:rPr>
        <w:t>Масса образующихся твердых коммунальных отходов также принята с учетом Постановления Кабинета Министров Республики Татарстан от 01.12.2023</w:t>
      </w:r>
      <w:r w:rsidR="00AB2CE6">
        <w:rPr>
          <w:rFonts w:ascii="Times New Roman" w:hAnsi="Times New Roman" w:cs="Times New Roman"/>
          <w:sz w:val="28"/>
          <w:szCs w:val="28"/>
        </w:rPr>
        <w:t xml:space="preserve"> года</w:t>
      </w:r>
      <w:r w:rsidRPr="002F2699">
        <w:rPr>
          <w:rFonts w:ascii="Times New Roman" w:hAnsi="Times New Roman" w:cs="Times New Roman"/>
          <w:sz w:val="28"/>
          <w:szCs w:val="28"/>
        </w:rPr>
        <w:t xml:space="preserve"> №1541 «Об утверждении нормативов накопления твердых коммунальных отходов для категорий потребителей, за исключением категорий потребителей в жилых помещениях многоквартирных домов и жилых домах».</w:t>
      </w:r>
    </w:p>
    <w:p w:rsidR="000F3020" w:rsidRPr="002F2699" w:rsidRDefault="000F3020" w:rsidP="000F3020">
      <w:pPr>
        <w:spacing w:after="0" w:line="240" w:lineRule="auto"/>
        <w:ind w:firstLine="709"/>
        <w:jc w:val="both"/>
        <w:rPr>
          <w:rFonts w:ascii="Times New Roman" w:hAnsi="Times New Roman" w:cs="Times New Roman"/>
          <w:sz w:val="28"/>
          <w:szCs w:val="28"/>
        </w:rPr>
      </w:pPr>
      <w:r w:rsidRPr="002F2699">
        <w:rPr>
          <w:rFonts w:ascii="Times New Roman" w:hAnsi="Times New Roman" w:cs="Times New Roman"/>
          <w:sz w:val="28"/>
          <w:szCs w:val="28"/>
        </w:rPr>
        <w:t>Накопление ТКО осуществляется на контейнерных площадках.</w:t>
      </w:r>
    </w:p>
    <w:p w:rsidR="000F3020" w:rsidRPr="002F2699" w:rsidRDefault="000F3020" w:rsidP="000F3020">
      <w:pPr>
        <w:spacing w:after="0" w:line="240" w:lineRule="auto"/>
        <w:ind w:firstLine="709"/>
        <w:jc w:val="both"/>
        <w:rPr>
          <w:rFonts w:ascii="Times New Roman" w:hAnsi="Times New Roman" w:cs="Times New Roman"/>
          <w:sz w:val="28"/>
          <w:szCs w:val="28"/>
        </w:rPr>
      </w:pPr>
      <w:r w:rsidRPr="002F2699">
        <w:rPr>
          <w:rFonts w:ascii="Times New Roman" w:hAnsi="Times New Roman" w:cs="Times New Roman"/>
          <w:sz w:val="28"/>
          <w:szCs w:val="28"/>
        </w:rPr>
        <w:t>Объем ТКО на территории поселка городского типа, на расчетные периоды приведены в таблице 3.12.5.</w:t>
      </w:r>
      <w:bookmarkStart w:id="132" w:name="_Toc475453681"/>
    </w:p>
    <w:p w:rsidR="000F3020" w:rsidRPr="002F2699" w:rsidRDefault="000F3020" w:rsidP="000F3020">
      <w:pPr>
        <w:spacing w:after="0" w:line="240" w:lineRule="auto"/>
        <w:ind w:firstLine="709"/>
        <w:jc w:val="both"/>
        <w:rPr>
          <w:rFonts w:ascii="Times New Roman" w:hAnsi="Times New Roman" w:cs="Times New Roman"/>
          <w:sz w:val="28"/>
          <w:szCs w:val="28"/>
        </w:rPr>
        <w:sectPr w:rsidR="000F3020" w:rsidRPr="002F2699" w:rsidSect="00F84DE5">
          <w:pgSz w:w="11906" w:h="16838"/>
          <w:pgMar w:top="851" w:right="851" w:bottom="851" w:left="1134" w:header="709" w:footer="709" w:gutter="0"/>
          <w:cols w:space="708"/>
          <w:docGrid w:linePitch="360"/>
        </w:sectPr>
      </w:pPr>
    </w:p>
    <w:p w:rsidR="000F3020" w:rsidRPr="008E77E1" w:rsidRDefault="000F3020" w:rsidP="000F3020">
      <w:pPr>
        <w:spacing w:after="0" w:line="240" w:lineRule="auto"/>
        <w:ind w:firstLine="709"/>
        <w:jc w:val="right"/>
        <w:rPr>
          <w:rFonts w:ascii="Times New Roman" w:hAnsi="Times New Roman" w:cs="Times New Roman"/>
          <w:sz w:val="28"/>
          <w:szCs w:val="28"/>
        </w:rPr>
      </w:pPr>
      <w:r w:rsidRPr="008E77E1">
        <w:rPr>
          <w:rFonts w:ascii="Times New Roman" w:hAnsi="Times New Roman" w:cs="Times New Roman"/>
          <w:sz w:val="28"/>
          <w:szCs w:val="28"/>
        </w:rPr>
        <w:lastRenderedPageBreak/>
        <w:t>Таблица 3.12.5</w:t>
      </w:r>
    </w:p>
    <w:p w:rsidR="000F3020" w:rsidRPr="008E77E1" w:rsidRDefault="000F3020" w:rsidP="000F3020">
      <w:pPr>
        <w:spacing w:after="0" w:line="240" w:lineRule="auto"/>
        <w:ind w:firstLine="709"/>
        <w:jc w:val="center"/>
        <w:rPr>
          <w:rFonts w:ascii="Times New Roman" w:hAnsi="Times New Roman" w:cs="Times New Roman"/>
          <w:sz w:val="28"/>
          <w:szCs w:val="28"/>
          <w:lang w:eastAsia="x-none"/>
        </w:rPr>
      </w:pPr>
      <w:r w:rsidRPr="008E77E1">
        <w:rPr>
          <w:rFonts w:ascii="Times New Roman" w:hAnsi="Times New Roman" w:cs="Times New Roman"/>
          <w:sz w:val="28"/>
          <w:szCs w:val="28"/>
        </w:rPr>
        <w:t xml:space="preserve">Объем твердых коммунальных отходов на территории </w:t>
      </w:r>
      <w:r w:rsidRPr="008E77E1">
        <w:rPr>
          <w:rFonts w:ascii="Times New Roman" w:hAnsi="Times New Roman" w:cs="Times New Roman"/>
          <w:sz w:val="28"/>
          <w:szCs w:val="28"/>
          <w:lang w:eastAsia="x-none"/>
        </w:rPr>
        <w:t>Сарлинского сельского поселения</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lang w:eastAsia="x-none"/>
        </w:rPr>
        <w:t xml:space="preserve">Азнакаевского </w:t>
      </w:r>
      <w:r w:rsidRPr="008E77E1">
        <w:rPr>
          <w:rFonts w:ascii="Times New Roman" w:hAnsi="Times New Roman" w:cs="Times New Roman"/>
          <w:sz w:val="28"/>
          <w:szCs w:val="28"/>
        </w:rPr>
        <w:t>муниципального района Республики Татарстан, куб.м/год</w:t>
      </w:r>
    </w:p>
    <w:tbl>
      <w:tblPr>
        <w:tblW w:w="155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1"/>
        <w:gridCol w:w="1564"/>
        <w:gridCol w:w="766"/>
        <w:gridCol w:w="788"/>
        <w:gridCol w:w="851"/>
        <w:gridCol w:w="992"/>
        <w:gridCol w:w="850"/>
        <w:gridCol w:w="993"/>
        <w:gridCol w:w="838"/>
        <w:gridCol w:w="1004"/>
        <w:gridCol w:w="851"/>
        <w:gridCol w:w="992"/>
        <w:gridCol w:w="992"/>
        <w:gridCol w:w="851"/>
        <w:gridCol w:w="992"/>
        <w:gridCol w:w="851"/>
        <w:gridCol w:w="992"/>
      </w:tblGrid>
      <w:tr w:rsidR="000F3020" w:rsidRPr="002F2699" w:rsidTr="000F3020">
        <w:trPr>
          <w:trHeight w:val="20"/>
          <w:tblHeader/>
          <w:jc w:val="center"/>
        </w:trPr>
        <w:tc>
          <w:tcPr>
            <w:tcW w:w="421" w:type="dxa"/>
            <w:vMerge w:val="restart"/>
            <w:tcBorders>
              <w:top w:val="single" w:sz="4" w:space="0" w:color="auto"/>
            </w:tcBorders>
            <w:vAlign w:val="center"/>
          </w:tcPr>
          <w:p w:rsidR="000F3020" w:rsidRPr="002F2699" w:rsidRDefault="000F3020" w:rsidP="000F3020">
            <w:pPr>
              <w:spacing w:after="0" w:line="240" w:lineRule="auto"/>
              <w:jc w:val="both"/>
              <w:rPr>
                <w:rFonts w:ascii="Times New Roman" w:hAnsi="Times New Roman" w:cs="Times New Roman"/>
                <w:sz w:val="20"/>
                <w:szCs w:val="20"/>
              </w:rPr>
            </w:pPr>
            <w:r w:rsidRPr="002F2699">
              <w:rPr>
                <w:rFonts w:ascii="Times New Roman" w:hAnsi="Times New Roman" w:cs="Times New Roman"/>
                <w:sz w:val="20"/>
                <w:szCs w:val="20"/>
              </w:rPr>
              <w:t>№ п/п</w:t>
            </w:r>
          </w:p>
        </w:tc>
        <w:tc>
          <w:tcPr>
            <w:tcW w:w="1564" w:type="dxa"/>
            <w:vMerge w:val="restart"/>
            <w:tcBorders>
              <w:top w:val="single" w:sz="4" w:space="0" w:color="auto"/>
            </w:tcBorders>
            <w:vAlign w:val="center"/>
          </w:tcPr>
          <w:p w:rsidR="000F3020" w:rsidRPr="002F2699" w:rsidRDefault="000F3020" w:rsidP="000F3020">
            <w:pPr>
              <w:spacing w:after="0" w:line="240" w:lineRule="auto"/>
              <w:jc w:val="both"/>
              <w:rPr>
                <w:rFonts w:ascii="Times New Roman" w:hAnsi="Times New Roman" w:cs="Times New Roman"/>
                <w:sz w:val="20"/>
                <w:szCs w:val="20"/>
              </w:rPr>
            </w:pPr>
            <w:r w:rsidRPr="002F2699">
              <w:rPr>
                <w:rFonts w:ascii="Times New Roman" w:hAnsi="Times New Roman" w:cs="Times New Roman"/>
                <w:sz w:val="20"/>
                <w:szCs w:val="20"/>
              </w:rPr>
              <w:t>Наименование населенного пункта, входящего в состав поселения</w:t>
            </w:r>
          </w:p>
        </w:tc>
        <w:tc>
          <w:tcPr>
            <w:tcW w:w="4247" w:type="dxa"/>
            <w:gridSpan w:val="5"/>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Существующее положение на начало года, в котором осуществляется разработка проекта генерального плана</w:t>
            </w:r>
          </w:p>
        </w:tc>
        <w:tc>
          <w:tcPr>
            <w:tcW w:w="4678" w:type="dxa"/>
            <w:gridSpan w:val="5"/>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Первая очередь (2035 г.)</w:t>
            </w:r>
          </w:p>
        </w:tc>
        <w:tc>
          <w:tcPr>
            <w:tcW w:w="4678" w:type="dxa"/>
            <w:gridSpan w:val="5"/>
            <w:vAlign w:val="center"/>
          </w:tcPr>
          <w:p w:rsidR="000F3020" w:rsidRPr="002F2699" w:rsidRDefault="000F3020" w:rsidP="000C13DC">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Расчетный период (204</w:t>
            </w:r>
            <w:r w:rsidR="000C13DC">
              <w:rPr>
                <w:rFonts w:ascii="Times New Roman" w:hAnsi="Times New Roman" w:cs="Times New Roman"/>
                <w:sz w:val="20"/>
                <w:szCs w:val="20"/>
              </w:rPr>
              <w:t>6</w:t>
            </w:r>
            <w:r w:rsidRPr="002F2699">
              <w:rPr>
                <w:rFonts w:ascii="Times New Roman" w:hAnsi="Times New Roman" w:cs="Times New Roman"/>
                <w:sz w:val="20"/>
                <w:szCs w:val="20"/>
              </w:rPr>
              <w:t xml:space="preserve"> г.)</w:t>
            </w:r>
          </w:p>
        </w:tc>
      </w:tr>
      <w:tr w:rsidR="000F3020" w:rsidRPr="002F2699" w:rsidTr="000F3020">
        <w:trPr>
          <w:trHeight w:val="20"/>
          <w:jc w:val="center"/>
        </w:trPr>
        <w:tc>
          <w:tcPr>
            <w:tcW w:w="421" w:type="dxa"/>
            <w:vMerge/>
            <w:vAlign w:val="center"/>
          </w:tcPr>
          <w:p w:rsidR="000F3020" w:rsidRPr="002F2699" w:rsidRDefault="000F3020" w:rsidP="000F3020">
            <w:pPr>
              <w:spacing w:after="0" w:line="240" w:lineRule="auto"/>
              <w:jc w:val="both"/>
              <w:rPr>
                <w:rFonts w:ascii="Times New Roman" w:hAnsi="Times New Roman" w:cs="Times New Roman"/>
                <w:sz w:val="20"/>
                <w:szCs w:val="20"/>
              </w:rPr>
            </w:pPr>
          </w:p>
        </w:tc>
        <w:tc>
          <w:tcPr>
            <w:tcW w:w="1564" w:type="dxa"/>
            <w:vMerge/>
            <w:vAlign w:val="center"/>
          </w:tcPr>
          <w:p w:rsidR="000F3020" w:rsidRPr="002F2699" w:rsidRDefault="000F3020" w:rsidP="000F3020">
            <w:pPr>
              <w:spacing w:after="0" w:line="240" w:lineRule="auto"/>
              <w:jc w:val="both"/>
              <w:rPr>
                <w:rFonts w:ascii="Times New Roman" w:hAnsi="Times New Roman" w:cs="Times New Roman"/>
                <w:sz w:val="20"/>
                <w:szCs w:val="20"/>
              </w:rPr>
            </w:pPr>
          </w:p>
        </w:tc>
        <w:tc>
          <w:tcPr>
            <w:tcW w:w="766" w:type="dxa"/>
            <w:tcBorders>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ТКО</w:t>
            </w:r>
          </w:p>
        </w:tc>
        <w:tc>
          <w:tcPr>
            <w:tcW w:w="788" w:type="dxa"/>
            <w:tcBorders>
              <w:left w:val="single" w:sz="4" w:space="0" w:color="auto"/>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КГО</w:t>
            </w:r>
          </w:p>
        </w:tc>
        <w:tc>
          <w:tcPr>
            <w:tcW w:w="851" w:type="dxa"/>
            <w:tcBorders>
              <w:left w:val="single" w:sz="4" w:space="0" w:color="auto"/>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Итого от населения</w:t>
            </w:r>
          </w:p>
        </w:tc>
        <w:tc>
          <w:tcPr>
            <w:tcW w:w="992" w:type="dxa"/>
            <w:tcBorders>
              <w:left w:val="single" w:sz="4" w:space="0" w:color="auto"/>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Итого от юридических лиц</w:t>
            </w:r>
          </w:p>
        </w:tc>
        <w:tc>
          <w:tcPr>
            <w:tcW w:w="850" w:type="dxa"/>
            <w:tcBorders>
              <w:lef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Итого</w:t>
            </w:r>
          </w:p>
        </w:tc>
        <w:tc>
          <w:tcPr>
            <w:tcW w:w="993" w:type="dxa"/>
            <w:tcBorders>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ТКО</w:t>
            </w:r>
          </w:p>
        </w:tc>
        <w:tc>
          <w:tcPr>
            <w:tcW w:w="838" w:type="dxa"/>
            <w:tcBorders>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КГО</w:t>
            </w:r>
          </w:p>
        </w:tc>
        <w:tc>
          <w:tcPr>
            <w:tcW w:w="1004" w:type="dxa"/>
            <w:tcBorders>
              <w:left w:val="single" w:sz="4" w:space="0" w:color="auto"/>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Итого от населения</w:t>
            </w:r>
          </w:p>
        </w:tc>
        <w:tc>
          <w:tcPr>
            <w:tcW w:w="851" w:type="dxa"/>
            <w:tcBorders>
              <w:left w:val="single" w:sz="4" w:space="0" w:color="auto"/>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Итого от юридических лиц</w:t>
            </w:r>
          </w:p>
        </w:tc>
        <w:tc>
          <w:tcPr>
            <w:tcW w:w="992" w:type="dxa"/>
            <w:tcBorders>
              <w:lef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Итого</w:t>
            </w:r>
          </w:p>
        </w:tc>
        <w:tc>
          <w:tcPr>
            <w:tcW w:w="992" w:type="dxa"/>
            <w:tcBorders>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ТКО</w:t>
            </w:r>
          </w:p>
        </w:tc>
        <w:tc>
          <w:tcPr>
            <w:tcW w:w="851" w:type="dxa"/>
            <w:tcBorders>
              <w:left w:val="single" w:sz="4" w:space="0" w:color="auto"/>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КГО</w:t>
            </w:r>
          </w:p>
        </w:tc>
        <w:tc>
          <w:tcPr>
            <w:tcW w:w="992" w:type="dxa"/>
            <w:tcBorders>
              <w:left w:val="single" w:sz="4" w:space="0" w:color="auto"/>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Итого от населения</w:t>
            </w:r>
          </w:p>
        </w:tc>
        <w:tc>
          <w:tcPr>
            <w:tcW w:w="851" w:type="dxa"/>
            <w:tcBorders>
              <w:left w:val="single" w:sz="4" w:space="0" w:color="auto"/>
              <w:righ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Итого от юридических лиц</w:t>
            </w:r>
          </w:p>
        </w:tc>
        <w:tc>
          <w:tcPr>
            <w:tcW w:w="992" w:type="dxa"/>
            <w:tcBorders>
              <w:left w:val="single" w:sz="4" w:space="0" w:color="auto"/>
            </w:tcBorders>
            <w:vAlign w:val="center"/>
          </w:tcPr>
          <w:p w:rsidR="000F3020" w:rsidRPr="002F2699" w:rsidRDefault="000F3020" w:rsidP="000F3020">
            <w:pPr>
              <w:spacing w:after="0" w:line="240" w:lineRule="auto"/>
              <w:jc w:val="center"/>
              <w:rPr>
                <w:rFonts w:ascii="Times New Roman" w:hAnsi="Times New Roman" w:cs="Times New Roman"/>
                <w:sz w:val="20"/>
                <w:szCs w:val="20"/>
              </w:rPr>
            </w:pPr>
            <w:r w:rsidRPr="002F2699">
              <w:rPr>
                <w:rFonts w:ascii="Times New Roman" w:hAnsi="Times New Roman" w:cs="Times New Roman"/>
                <w:sz w:val="20"/>
                <w:szCs w:val="20"/>
              </w:rPr>
              <w:t>Итого</w:t>
            </w:r>
          </w:p>
        </w:tc>
      </w:tr>
      <w:tr w:rsidR="000F3020" w:rsidRPr="002F2699" w:rsidTr="000F3020">
        <w:trPr>
          <w:cantSplit/>
          <w:trHeight w:val="868"/>
          <w:jc w:val="center"/>
        </w:trPr>
        <w:tc>
          <w:tcPr>
            <w:tcW w:w="421" w:type="dxa"/>
            <w:vAlign w:val="center"/>
          </w:tcPr>
          <w:p w:rsidR="000F3020" w:rsidRPr="002F2699" w:rsidRDefault="000F3020" w:rsidP="000F3020">
            <w:pPr>
              <w:spacing w:after="0" w:line="240" w:lineRule="auto"/>
              <w:jc w:val="both"/>
              <w:rPr>
                <w:rFonts w:ascii="Times New Roman" w:hAnsi="Times New Roman" w:cs="Times New Roman"/>
                <w:sz w:val="20"/>
                <w:szCs w:val="20"/>
              </w:rPr>
            </w:pPr>
            <w:r w:rsidRPr="002F2699">
              <w:rPr>
                <w:rFonts w:ascii="Times New Roman" w:hAnsi="Times New Roman" w:cs="Times New Roman"/>
                <w:sz w:val="20"/>
                <w:szCs w:val="20"/>
              </w:rPr>
              <w:t>1</w:t>
            </w:r>
          </w:p>
        </w:tc>
        <w:tc>
          <w:tcPr>
            <w:tcW w:w="1564" w:type="dxa"/>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с.Сарлы</w:t>
            </w:r>
          </w:p>
        </w:tc>
        <w:tc>
          <w:tcPr>
            <w:tcW w:w="766" w:type="dxa"/>
            <w:tcBorders>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691,8</w:t>
            </w:r>
          </w:p>
        </w:tc>
        <w:tc>
          <w:tcPr>
            <w:tcW w:w="788"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155,6</w:t>
            </w: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847,4</w:t>
            </w: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55,8</w:t>
            </w:r>
          </w:p>
        </w:tc>
        <w:tc>
          <w:tcPr>
            <w:tcW w:w="850" w:type="dxa"/>
            <w:tcBorders>
              <w:lef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903,2</w:t>
            </w:r>
          </w:p>
        </w:tc>
        <w:tc>
          <w:tcPr>
            <w:tcW w:w="993"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581,0</w:t>
            </w:r>
          </w:p>
        </w:tc>
        <w:tc>
          <w:tcPr>
            <w:tcW w:w="83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130,7</w:t>
            </w:r>
          </w:p>
        </w:tc>
        <w:tc>
          <w:tcPr>
            <w:tcW w:w="100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711,7</w:t>
            </w: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40,3</w:t>
            </w: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752,0</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397,1</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bottom"/>
          </w:tcPr>
          <w:p w:rsidR="000F3020" w:rsidRPr="002F2699" w:rsidRDefault="000F3020" w:rsidP="000F3020">
            <w:pPr>
              <w:spacing w:after="0" w:line="240" w:lineRule="auto"/>
              <w:ind w:left="113" w:right="113"/>
              <w:rPr>
                <w:rFonts w:ascii="Times New Roman" w:hAnsi="Times New Roman" w:cs="Times New Roman"/>
                <w:sz w:val="20"/>
                <w:szCs w:val="20"/>
              </w:rPr>
            </w:pPr>
            <w:r>
              <w:rPr>
                <w:rFonts w:ascii="Times New Roman" w:hAnsi="Times New Roman" w:cs="Times New Roman"/>
                <w:sz w:val="20"/>
                <w:szCs w:val="20"/>
              </w:rPr>
              <w:t>89,3</w:t>
            </w:r>
          </w:p>
        </w:tc>
        <w:tc>
          <w:tcPr>
            <w:tcW w:w="992" w:type="dxa"/>
            <w:tcBorders>
              <w:top w:val="single" w:sz="4" w:space="0" w:color="auto"/>
              <w:left w:val="single" w:sz="4" w:space="0" w:color="auto"/>
              <w:bottom w:val="single" w:sz="4" w:space="0" w:color="auto"/>
              <w:right w:val="nil"/>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486,4</w:t>
            </w: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29,7</w:t>
            </w:r>
          </w:p>
        </w:tc>
        <w:tc>
          <w:tcPr>
            <w:tcW w:w="992" w:type="dxa"/>
            <w:tcBorders>
              <w:lef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516,1</w:t>
            </w:r>
          </w:p>
        </w:tc>
      </w:tr>
      <w:tr w:rsidR="000F3020" w:rsidRPr="002F2699" w:rsidTr="000F3020">
        <w:trPr>
          <w:cantSplit/>
          <w:trHeight w:val="697"/>
          <w:jc w:val="center"/>
        </w:trPr>
        <w:tc>
          <w:tcPr>
            <w:tcW w:w="421" w:type="dxa"/>
            <w:vAlign w:val="center"/>
          </w:tcPr>
          <w:p w:rsidR="000F3020" w:rsidRPr="002F2699" w:rsidRDefault="000F3020" w:rsidP="000F3020">
            <w:pPr>
              <w:spacing w:after="0" w:line="240" w:lineRule="auto"/>
              <w:jc w:val="both"/>
              <w:rPr>
                <w:rFonts w:ascii="Times New Roman" w:hAnsi="Times New Roman" w:cs="Times New Roman"/>
                <w:sz w:val="20"/>
                <w:szCs w:val="20"/>
              </w:rPr>
            </w:pPr>
            <w:r w:rsidRPr="002F2699">
              <w:rPr>
                <w:rFonts w:ascii="Times New Roman" w:hAnsi="Times New Roman" w:cs="Times New Roman"/>
                <w:sz w:val="20"/>
                <w:szCs w:val="20"/>
              </w:rPr>
              <w:t>2</w:t>
            </w:r>
          </w:p>
        </w:tc>
        <w:tc>
          <w:tcPr>
            <w:tcW w:w="1564" w:type="dxa"/>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с.Буляк</w:t>
            </w:r>
          </w:p>
        </w:tc>
        <w:tc>
          <w:tcPr>
            <w:tcW w:w="766" w:type="dxa"/>
            <w:tcBorders>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409,6</w:t>
            </w:r>
          </w:p>
        </w:tc>
        <w:tc>
          <w:tcPr>
            <w:tcW w:w="788"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92,1</w:t>
            </w: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501,7</w:t>
            </w: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25,1</w:t>
            </w:r>
          </w:p>
        </w:tc>
        <w:tc>
          <w:tcPr>
            <w:tcW w:w="850" w:type="dxa"/>
            <w:tcBorders>
              <w:lef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526,8</w:t>
            </w:r>
          </w:p>
        </w:tc>
        <w:tc>
          <w:tcPr>
            <w:tcW w:w="993"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338,6</w:t>
            </w:r>
          </w:p>
        </w:tc>
        <w:tc>
          <w:tcPr>
            <w:tcW w:w="83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76,1</w:t>
            </w:r>
          </w:p>
        </w:tc>
        <w:tc>
          <w:tcPr>
            <w:tcW w:w="100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414,7</w:t>
            </w: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20,7</w:t>
            </w: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435,4</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234,1</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bottom"/>
          </w:tcPr>
          <w:p w:rsidR="000F3020" w:rsidRPr="002F2699" w:rsidRDefault="000F3020" w:rsidP="000F3020">
            <w:pPr>
              <w:spacing w:after="0" w:line="240" w:lineRule="auto"/>
              <w:ind w:left="113" w:right="113"/>
              <w:rPr>
                <w:rFonts w:ascii="Times New Roman" w:hAnsi="Times New Roman" w:cs="Times New Roman"/>
                <w:sz w:val="20"/>
                <w:szCs w:val="20"/>
              </w:rPr>
            </w:pPr>
            <w:r>
              <w:rPr>
                <w:rFonts w:ascii="Times New Roman" w:hAnsi="Times New Roman" w:cs="Times New Roman"/>
                <w:sz w:val="20"/>
                <w:szCs w:val="20"/>
              </w:rPr>
              <w:t>52,6</w:t>
            </w:r>
          </w:p>
        </w:tc>
        <w:tc>
          <w:tcPr>
            <w:tcW w:w="992" w:type="dxa"/>
            <w:tcBorders>
              <w:top w:val="single" w:sz="4" w:space="0" w:color="auto"/>
              <w:left w:val="single" w:sz="4" w:space="0" w:color="auto"/>
              <w:bottom w:val="single" w:sz="4" w:space="0" w:color="auto"/>
              <w:right w:val="nil"/>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286,7</w:t>
            </w: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14,3</w:t>
            </w:r>
          </w:p>
        </w:tc>
        <w:tc>
          <w:tcPr>
            <w:tcW w:w="992" w:type="dxa"/>
            <w:tcBorders>
              <w:lef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301,0</w:t>
            </w:r>
          </w:p>
        </w:tc>
      </w:tr>
      <w:tr w:rsidR="000F3020" w:rsidRPr="002F2699" w:rsidTr="000F3020">
        <w:trPr>
          <w:cantSplit/>
          <w:trHeight w:val="693"/>
          <w:jc w:val="center"/>
        </w:trPr>
        <w:tc>
          <w:tcPr>
            <w:tcW w:w="421" w:type="dxa"/>
            <w:vAlign w:val="center"/>
          </w:tcPr>
          <w:p w:rsidR="000F3020" w:rsidRPr="002F2699" w:rsidRDefault="000F3020" w:rsidP="000F3020">
            <w:pPr>
              <w:spacing w:after="0" w:line="240" w:lineRule="auto"/>
              <w:jc w:val="both"/>
              <w:rPr>
                <w:rFonts w:ascii="Times New Roman" w:hAnsi="Times New Roman" w:cs="Times New Roman"/>
                <w:sz w:val="20"/>
                <w:szCs w:val="20"/>
              </w:rPr>
            </w:pPr>
            <w:r w:rsidRPr="002F2699">
              <w:rPr>
                <w:rFonts w:ascii="Times New Roman" w:hAnsi="Times New Roman" w:cs="Times New Roman"/>
                <w:sz w:val="20"/>
                <w:szCs w:val="20"/>
              </w:rPr>
              <w:t>3</w:t>
            </w:r>
          </w:p>
        </w:tc>
        <w:tc>
          <w:tcPr>
            <w:tcW w:w="1564" w:type="dxa"/>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д.Суюндук</w:t>
            </w:r>
          </w:p>
        </w:tc>
        <w:tc>
          <w:tcPr>
            <w:tcW w:w="766" w:type="dxa"/>
            <w:tcBorders>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234,1</w:t>
            </w:r>
          </w:p>
        </w:tc>
        <w:tc>
          <w:tcPr>
            <w:tcW w:w="788"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52,6</w:t>
            </w: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286,7</w:t>
            </w: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14,3</w:t>
            </w:r>
          </w:p>
        </w:tc>
        <w:tc>
          <w:tcPr>
            <w:tcW w:w="850" w:type="dxa"/>
            <w:tcBorders>
              <w:lef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301,0</w:t>
            </w:r>
          </w:p>
        </w:tc>
        <w:tc>
          <w:tcPr>
            <w:tcW w:w="993"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171,4</w:t>
            </w:r>
          </w:p>
        </w:tc>
        <w:tc>
          <w:tcPr>
            <w:tcW w:w="83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38,5</w:t>
            </w:r>
          </w:p>
        </w:tc>
        <w:tc>
          <w:tcPr>
            <w:tcW w:w="100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209,9</w:t>
            </w: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10,5</w:t>
            </w: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220,4</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117,0</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vAlign w:val="bottom"/>
          </w:tcPr>
          <w:p w:rsidR="000F3020" w:rsidRPr="002F2699" w:rsidRDefault="000F3020" w:rsidP="000F3020">
            <w:pPr>
              <w:spacing w:after="0" w:line="240" w:lineRule="auto"/>
              <w:ind w:left="113" w:right="113"/>
              <w:rPr>
                <w:rFonts w:ascii="Times New Roman" w:hAnsi="Times New Roman" w:cs="Times New Roman"/>
                <w:sz w:val="20"/>
                <w:szCs w:val="20"/>
              </w:rPr>
            </w:pPr>
            <w:r>
              <w:rPr>
                <w:rFonts w:ascii="Times New Roman" w:hAnsi="Times New Roman" w:cs="Times New Roman"/>
                <w:sz w:val="20"/>
                <w:szCs w:val="20"/>
              </w:rPr>
              <w:t>26,3</w:t>
            </w:r>
          </w:p>
        </w:tc>
        <w:tc>
          <w:tcPr>
            <w:tcW w:w="992" w:type="dxa"/>
            <w:tcBorders>
              <w:top w:val="single" w:sz="4" w:space="0" w:color="auto"/>
              <w:left w:val="single" w:sz="4" w:space="0" w:color="auto"/>
              <w:bottom w:val="single" w:sz="4" w:space="0" w:color="auto"/>
              <w:right w:val="nil"/>
            </w:tcBorders>
            <w:shd w:val="clear" w:color="auto" w:fill="auto"/>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143,3</w:t>
            </w: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7,2</w:t>
            </w:r>
          </w:p>
        </w:tc>
        <w:tc>
          <w:tcPr>
            <w:tcW w:w="992" w:type="dxa"/>
            <w:tcBorders>
              <w:lef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r>
              <w:rPr>
                <w:rFonts w:ascii="Times New Roman" w:hAnsi="Times New Roman" w:cs="Times New Roman"/>
                <w:sz w:val="20"/>
                <w:szCs w:val="20"/>
              </w:rPr>
              <w:t>150,5</w:t>
            </w:r>
          </w:p>
        </w:tc>
      </w:tr>
      <w:tr w:rsidR="000F3020" w:rsidRPr="00E43E25" w:rsidTr="000F3020">
        <w:trPr>
          <w:cantSplit/>
          <w:trHeight w:val="830"/>
          <w:jc w:val="center"/>
        </w:trPr>
        <w:tc>
          <w:tcPr>
            <w:tcW w:w="1985" w:type="dxa"/>
            <w:gridSpan w:val="2"/>
            <w:vAlign w:val="center"/>
          </w:tcPr>
          <w:p w:rsidR="000F3020" w:rsidRPr="002F2699" w:rsidRDefault="000F3020" w:rsidP="000F3020">
            <w:pPr>
              <w:spacing w:after="0" w:line="240" w:lineRule="auto"/>
              <w:jc w:val="both"/>
              <w:rPr>
                <w:rFonts w:ascii="Times New Roman" w:hAnsi="Times New Roman" w:cs="Times New Roman"/>
                <w:sz w:val="20"/>
                <w:szCs w:val="20"/>
              </w:rPr>
            </w:pPr>
            <w:r w:rsidRPr="002F2699">
              <w:rPr>
                <w:rFonts w:ascii="Times New Roman" w:hAnsi="Times New Roman" w:cs="Times New Roman"/>
                <w:sz w:val="20"/>
                <w:szCs w:val="20"/>
              </w:rPr>
              <w:t xml:space="preserve">Всего </w:t>
            </w:r>
          </w:p>
        </w:tc>
        <w:tc>
          <w:tcPr>
            <w:tcW w:w="766" w:type="dxa"/>
            <w:tcBorders>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788"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850" w:type="dxa"/>
            <w:tcBorders>
              <w:lef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b/>
                <w:sz w:val="20"/>
                <w:szCs w:val="20"/>
              </w:rPr>
            </w:pPr>
            <w:r>
              <w:rPr>
                <w:rFonts w:ascii="Times New Roman" w:hAnsi="Times New Roman" w:cs="Times New Roman"/>
                <w:b/>
                <w:sz w:val="20"/>
                <w:szCs w:val="20"/>
              </w:rPr>
              <w:t>1731,0</w:t>
            </w:r>
          </w:p>
        </w:tc>
        <w:tc>
          <w:tcPr>
            <w:tcW w:w="993" w:type="dxa"/>
            <w:tcBorders>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838" w:type="dxa"/>
            <w:tcBorders>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1004"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992" w:type="dxa"/>
            <w:tcBorders>
              <w:lef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b/>
                <w:sz w:val="20"/>
                <w:szCs w:val="20"/>
              </w:rPr>
            </w:pPr>
            <w:r>
              <w:rPr>
                <w:rFonts w:ascii="Times New Roman" w:hAnsi="Times New Roman" w:cs="Times New Roman"/>
                <w:b/>
                <w:sz w:val="20"/>
                <w:szCs w:val="20"/>
              </w:rPr>
              <w:t>1407,8</w:t>
            </w: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851"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sz w:val="20"/>
                <w:szCs w:val="20"/>
              </w:rPr>
            </w:pPr>
          </w:p>
        </w:tc>
        <w:tc>
          <w:tcPr>
            <w:tcW w:w="992" w:type="dxa"/>
            <w:tcBorders>
              <w:left w:val="single" w:sz="4" w:space="0" w:color="auto"/>
              <w:right w:val="single" w:sz="4" w:space="0" w:color="auto"/>
            </w:tcBorders>
            <w:textDirection w:val="btLr"/>
            <w:vAlign w:val="center"/>
          </w:tcPr>
          <w:p w:rsidR="000F3020" w:rsidRPr="002F2699" w:rsidRDefault="000F3020" w:rsidP="000F3020">
            <w:pPr>
              <w:spacing w:after="0" w:line="240" w:lineRule="auto"/>
              <w:ind w:left="113" w:right="113"/>
              <w:jc w:val="both"/>
              <w:rPr>
                <w:rFonts w:ascii="Times New Roman" w:hAnsi="Times New Roman" w:cs="Times New Roman"/>
                <w:b/>
                <w:sz w:val="20"/>
                <w:szCs w:val="20"/>
              </w:rPr>
            </w:pPr>
            <w:r>
              <w:rPr>
                <w:rFonts w:ascii="Times New Roman" w:hAnsi="Times New Roman" w:cs="Times New Roman"/>
                <w:b/>
                <w:sz w:val="20"/>
                <w:szCs w:val="20"/>
              </w:rPr>
              <w:t>967,6</w:t>
            </w:r>
          </w:p>
        </w:tc>
      </w:tr>
    </w:tbl>
    <w:p w:rsidR="000F3020" w:rsidRPr="00E43E25" w:rsidRDefault="000F3020" w:rsidP="000F3020">
      <w:pPr>
        <w:spacing w:after="0" w:line="240" w:lineRule="auto"/>
        <w:ind w:firstLine="709"/>
        <w:jc w:val="both"/>
        <w:rPr>
          <w:rFonts w:ascii="Times New Roman" w:hAnsi="Times New Roman" w:cs="Times New Roman"/>
          <w:sz w:val="28"/>
          <w:szCs w:val="28"/>
          <w:highlight w:val="yellow"/>
        </w:rPr>
        <w:sectPr w:rsidR="000F3020" w:rsidRPr="00E43E25" w:rsidSect="00F84DE5">
          <w:pgSz w:w="16838" w:h="11906" w:orient="landscape"/>
          <w:pgMar w:top="851" w:right="851" w:bottom="851" w:left="1134" w:header="709" w:footer="709" w:gutter="0"/>
          <w:cols w:space="708"/>
          <w:docGrid w:linePitch="360"/>
        </w:sectPr>
      </w:pPr>
    </w:p>
    <w:p w:rsidR="000F3020" w:rsidRPr="00954C04" w:rsidRDefault="000F3020" w:rsidP="000F3020">
      <w:pPr>
        <w:spacing w:after="0" w:line="240" w:lineRule="auto"/>
        <w:ind w:firstLine="709"/>
        <w:jc w:val="both"/>
        <w:rPr>
          <w:rFonts w:ascii="Times New Roman" w:hAnsi="Times New Roman" w:cs="Times New Roman"/>
          <w:sz w:val="28"/>
          <w:szCs w:val="28"/>
        </w:rPr>
      </w:pPr>
      <w:r w:rsidRPr="00954C04">
        <w:rPr>
          <w:rFonts w:ascii="Times New Roman" w:hAnsi="Times New Roman" w:cs="Times New Roman"/>
          <w:sz w:val="28"/>
          <w:szCs w:val="28"/>
        </w:rPr>
        <w:lastRenderedPageBreak/>
        <w:t xml:space="preserve">Количество единиц спецтехники (а именно транспортных и собирающих мусоровозов) определяется региональным оператором и схемой санитарной очистки территории. </w:t>
      </w:r>
    </w:p>
    <w:p w:rsidR="000F3020" w:rsidRPr="00954C04" w:rsidRDefault="000F3020" w:rsidP="000F3020">
      <w:pPr>
        <w:spacing w:after="0" w:line="240" w:lineRule="auto"/>
        <w:ind w:firstLine="709"/>
        <w:jc w:val="both"/>
        <w:rPr>
          <w:rFonts w:ascii="Times New Roman" w:hAnsi="Times New Roman" w:cs="Times New Roman"/>
          <w:sz w:val="28"/>
          <w:szCs w:val="28"/>
        </w:rPr>
      </w:pPr>
      <w:r w:rsidRPr="00954C04">
        <w:rPr>
          <w:rFonts w:ascii="Times New Roman" w:hAnsi="Times New Roman" w:cs="Times New Roman"/>
          <w:sz w:val="28"/>
          <w:szCs w:val="28"/>
        </w:rPr>
        <w:t>Необходимое количество контейнеров подсчитано с учетом существующих контейнеров и среднесуточного накопления коммунальных отходов, периода их вывоза (ежесуточно) и вместимости контейнера (1,1 м3) (справочник «Санитарная очистка территории и уборка населенных мест» (Москва, 1990г.)). Расчетное количество контейнеров представлено в таблице 3.12.</w:t>
      </w:r>
      <w:r w:rsidR="005831DC">
        <w:rPr>
          <w:rFonts w:ascii="Times New Roman" w:hAnsi="Times New Roman" w:cs="Times New Roman"/>
          <w:sz w:val="28"/>
          <w:szCs w:val="28"/>
        </w:rPr>
        <w:t>6</w:t>
      </w:r>
      <w:r w:rsidRPr="00954C04">
        <w:rPr>
          <w:rFonts w:ascii="Times New Roman" w:hAnsi="Times New Roman" w:cs="Times New Roman"/>
          <w:sz w:val="28"/>
          <w:szCs w:val="28"/>
        </w:rPr>
        <w:t>.</w:t>
      </w:r>
    </w:p>
    <w:p w:rsidR="000F3020" w:rsidRPr="008E77E1" w:rsidRDefault="000F3020" w:rsidP="000F3020">
      <w:pPr>
        <w:spacing w:after="0" w:line="240" w:lineRule="auto"/>
        <w:ind w:firstLine="709"/>
        <w:jc w:val="right"/>
        <w:rPr>
          <w:rFonts w:ascii="Times New Roman" w:hAnsi="Times New Roman" w:cs="Times New Roman"/>
          <w:sz w:val="28"/>
          <w:szCs w:val="28"/>
        </w:rPr>
      </w:pPr>
      <w:r w:rsidRPr="008E77E1">
        <w:rPr>
          <w:rFonts w:ascii="Times New Roman" w:hAnsi="Times New Roman" w:cs="Times New Roman"/>
          <w:sz w:val="28"/>
          <w:szCs w:val="28"/>
        </w:rPr>
        <w:t>Таблица 3.12.</w:t>
      </w:r>
      <w:r w:rsidR="005831DC">
        <w:rPr>
          <w:rFonts w:ascii="Times New Roman" w:hAnsi="Times New Roman" w:cs="Times New Roman"/>
          <w:sz w:val="28"/>
          <w:szCs w:val="28"/>
        </w:rPr>
        <w:t>6</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rPr>
        <w:t>Количество контейнеров, планируемых к размещению на территории</w:t>
      </w:r>
    </w:p>
    <w:p w:rsidR="000F3020" w:rsidRPr="008E77E1" w:rsidRDefault="000F3020" w:rsidP="000F3020">
      <w:pPr>
        <w:spacing w:after="0" w:line="240" w:lineRule="auto"/>
        <w:ind w:firstLine="709"/>
        <w:jc w:val="center"/>
        <w:rPr>
          <w:rFonts w:ascii="Times New Roman" w:hAnsi="Times New Roman" w:cs="Times New Roman"/>
          <w:sz w:val="28"/>
          <w:szCs w:val="28"/>
          <w:lang w:eastAsia="x-none"/>
        </w:rPr>
      </w:pPr>
      <w:r w:rsidRPr="008E77E1">
        <w:rPr>
          <w:rFonts w:ascii="Times New Roman" w:hAnsi="Times New Roman" w:cs="Times New Roman"/>
          <w:sz w:val="28"/>
          <w:szCs w:val="28"/>
          <w:lang w:eastAsia="x-none"/>
        </w:rPr>
        <w:t>Сарлинского сельского поселения</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lang w:eastAsia="x-none"/>
        </w:rPr>
        <w:t xml:space="preserve">Азнакаевского </w:t>
      </w:r>
      <w:r w:rsidRPr="008E77E1">
        <w:rPr>
          <w:rFonts w:ascii="Times New Roman" w:hAnsi="Times New Roman" w:cs="Times New Roman"/>
          <w:sz w:val="28"/>
          <w:szCs w:val="28"/>
        </w:rPr>
        <w:t>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3"/>
        <w:gridCol w:w="3116"/>
        <w:gridCol w:w="3372"/>
      </w:tblGrid>
      <w:tr w:rsidR="000F3020" w:rsidRPr="00954C04" w:rsidTr="000F3020">
        <w:trPr>
          <w:jc w:val="center"/>
        </w:trPr>
        <w:tc>
          <w:tcPr>
            <w:tcW w:w="1727" w:type="pct"/>
            <w:vMerge w:val="restart"/>
            <w:shd w:val="clear" w:color="auto" w:fill="auto"/>
            <w:vAlign w:val="center"/>
          </w:tcPr>
          <w:p w:rsidR="000F3020" w:rsidRPr="00954C04" w:rsidRDefault="000F3020" w:rsidP="000F3020">
            <w:pPr>
              <w:spacing w:after="0" w:line="240" w:lineRule="auto"/>
              <w:jc w:val="center"/>
              <w:rPr>
                <w:rFonts w:ascii="Times New Roman" w:hAnsi="Times New Roman" w:cs="Times New Roman"/>
                <w:sz w:val="20"/>
                <w:szCs w:val="20"/>
              </w:rPr>
            </w:pPr>
            <w:r w:rsidRPr="00954C04">
              <w:rPr>
                <w:rFonts w:ascii="Times New Roman" w:hAnsi="Times New Roman" w:cs="Times New Roman"/>
                <w:sz w:val="20"/>
                <w:szCs w:val="20"/>
              </w:rPr>
              <w:t>Наименование населенного пункта, входящего в состав поселения</w:t>
            </w:r>
          </w:p>
        </w:tc>
        <w:tc>
          <w:tcPr>
            <w:tcW w:w="3273" w:type="pct"/>
            <w:gridSpan w:val="2"/>
            <w:shd w:val="clear" w:color="auto" w:fill="auto"/>
          </w:tcPr>
          <w:p w:rsidR="000F3020" w:rsidRPr="00954C04" w:rsidRDefault="000F3020" w:rsidP="000F3020">
            <w:pPr>
              <w:spacing w:after="0" w:line="240" w:lineRule="auto"/>
              <w:jc w:val="center"/>
              <w:rPr>
                <w:rFonts w:ascii="Times New Roman" w:hAnsi="Times New Roman" w:cs="Times New Roman"/>
                <w:sz w:val="20"/>
                <w:szCs w:val="20"/>
              </w:rPr>
            </w:pPr>
            <w:r w:rsidRPr="00954C04">
              <w:rPr>
                <w:rFonts w:ascii="Times New Roman" w:hAnsi="Times New Roman" w:cs="Times New Roman"/>
                <w:sz w:val="20"/>
                <w:szCs w:val="20"/>
              </w:rPr>
              <w:t>Количество контейнеров, шт</w:t>
            </w:r>
          </w:p>
        </w:tc>
      </w:tr>
      <w:tr w:rsidR="000F3020" w:rsidRPr="00954C04" w:rsidTr="000F3020">
        <w:trPr>
          <w:jc w:val="center"/>
        </w:trPr>
        <w:tc>
          <w:tcPr>
            <w:tcW w:w="1727" w:type="pct"/>
            <w:vMerge/>
            <w:shd w:val="clear" w:color="auto" w:fill="auto"/>
            <w:vAlign w:val="center"/>
          </w:tcPr>
          <w:p w:rsidR="000F3020" w:rsidRPr="00954C04" w:rsidRDefault="000F3020" w:rsidP="000F3020">
            <w:pPr>
              <w:spacing w:after="0" w:line="240" w:lineRule="auto"/>
              <w:jc w:val="both"/>
              <w:rPr>
                <w:rFonts w:ascii="Times New Roman" w:hAnsi="Times New Roman" w:cs="Times New Roman"/>
                <w:sz w:val="20"/>
                <w:szCs w:val="20"/>
              </w:rPr>
            </w:pPr>
          </w:p>
        </w:tc>
        <w:tc>
          <w:tcPr>
            <w:tcW w:w="1572" w:type="pct"/>
            <w:shd w:val="clear" w:color="auto" w:fill="auto"/>
            <w:vAlign w:val="center"/>
          </w:tcPr>
          <w:p w:rsidR="000F3020" w:rsidRPr="00954C04" w:rsidRDefault="000F3020" w:rsidP="000F3020">
            <w:pPr>
              <w:spacing w:after="0" w:line="240" w:lineRule="auto"/>
              <w:jc w:val="center"/>
              <w:rPr>
                <w:rFonts w:ascii="Times New Roman" w:hAnsi="Times New Roman" w:cs="Times New Roman"/>
                <w:sz w:val="20"/>
                <w:szCs w:val="20"/>
              </w:rPr>
            </w:pPr>
            <w:r w:rsidRPr="00954C04">
              <w:rPr>
                <w:rFonts w:ascii="Times New Roman" w:hAnsi="Times New Roman" w:cs="Times New Roman"/>
                <w:sz w:val="20"/>
                <w:szCs w:val="20"/>
              </w:rPr>
              <w:t>Первая очередь</w:t>
            </w:r>
          </w:p>
        </w:tc>
        <w:tc>
          <w:tcPr>
            <w:tcW w:w="1701" w:type="pct"/>
            <w:shd w:val="clear" w:color="auto" w:fill="auto"/>
            <w:vAlign w:val="center"/>
          </w:tcPr>
          <w:p w:rsidR="000F3020" w:rsidRPr="00954C04" w:rsidRDefault="000F3020" w:rsidP="000F3020">
            <w:pPr>
              <w:spacing w:after="0" w:line="240" w:lineRule="auto"/>
              <w:jc w:val="center"/>
              <w:rPr>
                <w:rFonts w:ascii="Times New Roman" w:hAnsi="Times New Roman" w:cs="Times New Roman"/>
                <w:sz w:val="20"/>
                <w:szCs w:val="20"/>
              </w:rPr>
            </w:pPr>
            <w:r w:rsidRPr="00954C04">
              <w:rPr>
                <w:rFonts w:ascii="Times New Roman" w:hAnsi="Times New Roman" w:cs="Times New Roman"/>
                <w:sz w:val="20"/>
                <w:szCs w:val="20"/>
              </w:rPr>
              <w:t>Расчетный срок</w:t>
            </w:r>
          </w:p>
        </w:tc>
      </w:tr>
      <w:tr w:rsidR="000F3020" w:rsidRPr="00954C04" w:rsidTr="000F3020">
        <w:trPr>
          <w:jc w:val="center"/>
        </w:trPr>
        <w:tc>
          <w:tcPr>
            <w:tcW w:w="172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Pr>
                <w:rFonts w:ascii="Times New Roman" w:hAnsi="Times New Roman" w:cs="Times New Roman"/>
                <w:sz w:val="20"/>
                <w:szCs w:val="20"/>
                <w:lang w:eastAsia="ru-RU"/>
              </w:rPr>
              <w:t>Сарлинское сельское поселение</w:t>
            </w:r>
          </w:p>
        </w:tc>
        <w:tc>
          <w:tcPr>
            <w:tcW w:w="1572" w:type="pct"/>
            <w:shd w:val="clear" w:color="auto" w:fill="auto"/>
            <w:vAlign w:val="center"/>
          </w:tcPr>
          <w:p w:rsidR="000F3020"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701" w:type="pct"/>
            <w:shd w:val="clear" w:color="auto" w:fill="auto"/>
            <w:vAlign w:val="center"/>
          </w:tcPr>
          <w:p w:rsidR="000F3020"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r>
      <w:tr w:rsidR="000F3020" w:rsidRPr="00954C04" w:rsidTr="000F3020">
        <w:trPr>
          <w:jc w:val="center"/>
        </w:trPr>
        <w:tc>
          <w:tcPr>
            <w:tcW w:w="172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с.Сарлы</w:t>
            </w:r>
          </w:p>
        </w:tc>
        <w:tc>
          <w:tcPr>
            <w:tcW w:w="1572" w:type="pct"/>
            <w:shd w:val="clear" w:color="auto" w:fill="auto"/>
            <w:vAlign w:val="center"/>
          </w:tcPr>
          <w:p w:rsidR="000F3020" w:rsidRPr="00954C04"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701" w:type="pct"/>
            <w:shd w:val="clear" w:color="auto" w:fill="auto"/>
            <w:vAlign w:val="center"/>
          </w:tcPr>
          <w:p w:rsidR="000F3020" w:rsidRPr="00954C04"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r>
      <w:tr w:rsidR="000F3020" w:rsidRPr="00954C04" w:rsidTr="000F3020">
        <w:trPr>
          <w:jc w:val="center"/>
        </w:trPr>
        <w:tc>
          <w:tcPr>
            <w:tcW w:w="172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с.Буляк</w:t>
            </w:r>
          </w:p>
        </w:tc>
        <w:tc>
          <w:tcPr>
            <w:tcW w:w="1572" w:type="pct"/>
            <w:shd w:val="clear" w:color="auto" w:fill="auto"/>
            <w:vAlign w:val="center"/>
          </w:tcPr>
          <w:p w:rsidR="000F3020" w:rsidRPr="00954C04"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701" w:type="pct"/>
            <w:shd w:val="clear" w:color="auto" w:fill="auto"/>
            <w:vAlign w:val="center"/>
          </w:tcPr>
          <w:p w:rsidR="000F3020" w:rsidRPr="00954C04"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r>
      <w:tr w:rsidR="000F3020" w:rsidRPr="00E43E25" w:rsidTr="000F3020">
        <w:trPr>
          <w:jc w:val="center"/>
        </w:trPr>
        <w:tc>
          <w:tcPr>
            <w:tcW w:w="172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д.Суюндук</w:t>
            </w:r>
          </w:p>
        </w:tc>
        <w:tc>
          <w:tcPr>
            <w:tcW w:w="1572" w:type="pct"/>
            <w:shd w:val="clear" w:color="auto" w:fill="auto"/>
            <w:vAlign w:val="center"/>
          </w:tcPr>
          <w:p w:rsidR="000F3020" w:rsidRPr="00954C04"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701" w:type="pct"/>
            <w:shd w:val="clear" w:color="auto" w:fill="auto"/>
            <w:vAlign w:val="center"/>
          </w:tcPr>
          <w:p w:rsidR="000F3020" w:rsidRPr="00954C04"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r>
    </w:tbl>
    <w:p w:rsidR="000F3020" w:rsidRPr="00697677" w:rsidRDefault="000F3020" w:rsidP="000F3020">
      <w:pPr>
        <w:spacing w:after="0" w:line="240" w:lineRule="auto"/>
        <w:ind w:firstLine="709"/>
        <w:jc w:val="both"/>
        <w:rPr>
          <w:rFonts w:ascii="Times New Roman" w:hAnsi="Times New Roman" w:cs="Times New Roman"/>
          <w:sz w:val="28"/>
          <w:szCs w:val="28"/>
        </w:rPr>
      </w:pPr>
      <w:r w:rsidRPr="00697677">
        <w:rPr>
          <w:rFonts w:ascii="Times New Roman" w:hAnsi="Times New Roman" w:cs="Times New Roman"/>
          <w:sz w:val="28"/>
          <w:szCs w:val="28"/>
        </w:rPr>
        <w:t xml:space="preserve">Таким образом, на первую очередь и на расчетный срок на территории поселка городского типа количество контейнеров для ТКО должно составлять 10 шт и 6 шт, соответственно. Опасные ТКО (осветительные устройства, электрические лампы, содержащие ртуть, батареи и аккумуляторы (за исключением автомобильных), ртутные градусники, утратившие потребительские свойства) должны складироваться в специально предназначенные контейнеры (оранжевого цвета) в антивандальном исполнении, исключающие их повреждение и причинение вреда окружающей среде. </w:t>
      </w:r>
    </w:p>
    <w:p w:rsidR="000F3020" w:rsidRPr="00697677" w:rsidRDefault="000F3020" w:rsidP="000F3020">
      <w:pPr>
        <w:spacing w:after="0" w:line="240" w:lineRule="auto"/>
        <w:ind w:firstLine="709"/>
        <w:jc w:val="both"/>
        <w:rPr>
          <w:rFonts w:ascii="Times New Roman" w:hAnsi="Times New Roman" w:cs="Times New Roman"/>
          <w:sz w:val="28"/>
          <w:szCs w:val="28"/>
        </w:rPr>
      </w:pPr>
      <w:r w:rsidRPr="00697677">
        <w:rPr>
          <w:rFonts w:ascii="Times New Roman" w:hAnsi="Times New Roman" w:cs="Times New Roman"/>
          <w:sz w:val="28"/>
          <w:szCs w:val="28"/>
        </w:rPr>
        <w:t>Порядок и сбор ТКО осуществляется согласно Постановлени</w:t>
      </w:r>
      <w:r w:rsidR="00137FD7">
        <w:rPr>
          <w:rFonts w:ascii="Times New Roman" w:hAnsi="Times New Roman" w:cs="Times New Roman"/>
          <w:sz w:val="28"/>
          <w:szCs w:val="28"/>
        </w:rPr>
        <w:t>ю</w:t>
      </w:r>
      <w:r w:rsidRPr="00697677">
        <w:rPr>
          <w:rFonts w:ascii="Times New Roman" w:hAnsi="Times New Roman" w:cs="Times New Roman"/>
          <w:sz w:val="28"/>
          <w:szCs w:val="28"/>
        </w:rPr>
        <w:t xml:space="preserve"> Кабинета Министров Республики Татарстан от 21 декабря 2018 </w:t>
      </w:r>
      <w:r w:rsidR="00137FD7">
        <w:rPr>
          <w:rFonts w:ascii="Times New Roman" w:hAnsi="Times New Roman" w:cs="Times New Roman"/>
          <w:sz w:val="28"/>
          <w:szCs w:val="28"/>
        </w:rPr>
        <w:t>года</w:t>
      </w:r>
      <w:r w:rsidRPr="00697677">
        <w:rPr>
          <w:rFonts w:ascii="Times New Roman" w:hAnsi="Times New Roman" w:cs="Times New Roman"/>
          <w:sz w:val="28"/>
          <w:szCs w:val="28"/>
        </w:rPr>
        <w:t xml:space="preserve"> № 1202 «Об утверждении Порядка накопления твердых коммунальных отходов (в том числе их раздельного накопления) на территории Республики Татарстан».</w:t>
      </w:r>
    </w:p>
    <w:p w:rsidR="000F3020" w:rsidRPr="00697677" w:rsidRDefault="000F3020" w:rsidP="000F3020">
      <w:pPr>
        <w:spacing w:after="0" w:line="240" w:lineRule="auto"/>
        <w:ind w:firstLine="709"/>
        <w:jc w:val="both"/>
        <w:rPr>
          <w:rFonts w:ascii="Times New Roman" w:hAnsi="Times New Roman" w:cs="Times New Roman"/>
          <w:sz w:val="28"/>
          <w:szCs w:val="28"/>
        </w:rPr>
      </w:pPr>
      <w:r w:rsidRPr="00697677">
        <w:rPr>
          <w:rFonts w:ascii="Times New Roman" w:hAnsi="Times New Roman" w:cs="Times New Roman"/>
          <w:sz w:val="28"/>
          <w:szCs w:val="28"/>
        </w:rPr>
        <w:t>Размещение контейнерных площадок и подъездные пути к ним должны соответствовать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F34CEF" w:rsidRDefault="000F3020" w:rsidP="000F3020">
      <w:pPr>
        <w:spacing w:after="0" w:line="240" w:lineRule="auto"/>
        <w:ind w:firstLine="709"/>
        <w:rPr>
          <w:rFonts w:ascii="Times New Roman" w:hAnsi="Times New Roman" w:cs="Times New Roman"/>
          <w:sz w:val="28"/>
          <w:szCs w:val="28"/>
        </w:rPr>
      </w:pPr>
      <w:r w:rsidRPr="00F34CEF">
        <w:rPr>
          <w:rFonts w:ascii="Times New Roman" w:hAnsi="Times New Roman" w:cs="Times New Roman"/>
          <w:sz w:val="28"/>
          <w:szCs w:val="28"/>
        </w:rPr>
        <w:t>Проектное предложение</w:t>
      </w:r>
    </w:p>
    <w:p w:rsidR="000F3020" w:rsidRPr="00F34CEF" w:rsidRDefault="000F3020" w:rsidP="000F3020">
      <w:pPr>
        <w:spacing w:after="0" w:line="240" w:lineRule="auto"/>
        <w:ind w:firstLine="709"/>
        <w:jc w:val="both"/>
        <w:rPr>
          <w:rFonts w:ascii="Times New Roman" w:hAnsi="Times New Roman" w:cs="Times New Roman"/>
          <w:sz w:val="28"/>
          <w:szCs w:val="28"/>
        </w:rPr>
      </w:pPr>
      <w:r w:rsidRPr="00F34CEF">
        <w:rPr>
          <w:rFonts w:ascii="Times New Roman" w:hAnsi="Times New Roman" w:cs="Times New Roman"/>
          <w:sz w:val="28"/>
          <w:szCs w:val="28"/>
        </w:rPr>
        <w:t>В целях улучшения санитарно-гигиенических условий жизни населения и экологического благополучия территории предусматриваются следующие мероприятия:</w:t>
      </w:r>
    </w:p>
    <w:p w:rsidR="000F3020" w:rsidRPr="00F34CEF"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F34CEF">
        <w:rPr>
          <w:rFonts w:ascii="Times New Roman" w:hAnsi="Times New Roman" w:cs="Times New Roman"/>
          <w:sz w:val="28"/>
          <w:szCs w:val="28"/>
        </w:rPr>
        <w:t>планово-регулярная санитарная очистка территории поселка городского типа;</w:t>
      </w:r>
    </w:p>
    <w:p w:rsidR="000F3020" w:rsidRPr="00F34CEF"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F34CEF">
        <w:rPr>
          <w:rFonts w:ascii="Times New Roman" w:hAnsi="Times New Roman" w:cs="Times New Roman"/>
          <w:sz w:val="28"/>
          <w:szCs w:val="28"/>
        </w:rPr>
        <w:t>организация раздельного сбора ТКО;</w:t>
      </w:r>
    </w:p>
    <w:p w:rsidR="000F3020" w:rsidRPr="00F34CEF"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F34CEF">
        <w:rPr>
          <w:rFonts w:ascii="Times New Roman" w:hAnsi="Times New Roman" w:cs="Times New Roman"/>
          <w:sz w:val="28"/>
          <w:szCs w:val="28"/>
        </w:rPr>
        <w:lastRenderedPageBreak/>
        <w:t>организация специальных площадок с твердым покрытием с установкой водонепроницаемых контейнеров для сбора ТКО;</w:t>
      </w:r>
    </w:p>
    <w:p w:rsidR="000F3020" w:rsidRPr="00F34CEF"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F34CEF">
        <w:rPr>
          <w:rFonts w:ascii="Times New Roman" w:hAnsi="Times New Roman" w:cs="Times New Roman"/>
          <w:sz w:val="28"/>
          <w:szCs w:val="28"/>
        </w:rPr>
        <w:t>организация специальных площадок с твердым покрытием и ограждением, препятствующим развалу отходов для сбора и хранения крупногабаритных отходов;</w:t>
      </w:r>
    </w:p>
    <w:p w:rsidR="000F3020" w:rsidRPr="00F34CEF"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F34CEF">
        <w:rPr>
          <w:rFonts w:ascii="Times New Roman" w:hAnsi="Times New Roman" w:cs="Times New Roman"/>
          <w:sz w:val="28"/>
          <w:szCs w:val="28"/>
        </w:rPr>
        <w:t>организация приемного пункта по принятию энергосберегающих ламп, используемых в бытовых условиях, и их вывоз к местам утилизации отходов с высоким классом токсичности;</w:t>
      </w:r>
    </w:p>
    <w:p w:rsidR="000F3020" w:rsidRPr="00F34CEF"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F34CEF">
        <w:rPr>
          <w:rFonts w:ascii="Times New Roman" w:hAnsi="Times New Roman" w:cs="Times New Roman"/>
          <w:sz w:val="28"/>
          <w:szCs w:val="28"/>
        </w:rPr>
        <w:t>организация приемного пункта по принятию стеклотары, стеклобоя, макулатуры, металлических банок, металлолома, пластика и пластиковых бутылок, хлопчатобумажной ветоши, автомобильных шин;</w:t>
      </w:r>
    </w:p>
    <w:p w:rsidR="000F3020" w:rsidRPr="00F34CEF"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F34CEF">
        <w:rPr>
          <w:rFonts w:ascii="Times New Roman" w:hAnsi="Times New Roman" w:cs="Times New Roman"/>
          <w:sz w:val="28"/>
          <w:szCs w:val="28"/>
        </w:rPr>
        <w:t>обустройство временных мест накопления навоза (помета) в соответствии с требованиями природоохранного и санитарно-эпидемиологического законодательства;</w:t>
      </w:r>
    </w:p>
    <w:p w:rsidR="000F3020" w:rsidRPr="00F34CEF"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F34CEF">
        <w:rPr>
          <w:rFonts w:ascii="Times New Roman" w:hAnsi="Times New Roman" w:cs="Times New Roman"/>
          <w:sz w:val="28"/>
          <w:szCs w:val="28"/>
        </w:rPr>
        <w:t>удаление уличного смета на полигон ТКО для использования в качестве изолирующего слоя.</w:t>
      </w:r>
    </w:p>
    <w:p w:rsidR="000F3020" w:rsidRPr="00EA2263" w:rsidRDefault="000F3020" w:rsidP="000F3020">
      <w:pPr>
        <w:spacing w:after="0" w:line="240" w:lineRule="auto"/>
        <w:ind w:firstLine="708"/>
        <w:jc w:val="both"/>
        <w:rPr>
          <w:rFonts w:ascii="Times New Roman" w:eastAsia="Times New Roman" w:hAnsi="Times New Roman" w:cs="Times New Roman"/>
          <w:sz w:val="28"/>
          <w:szCs w:val="28"/>
          <w:lang w:eastAsia="ru-RU"/>
        </w:rPr>
      </w:pPr>
      <w:r w:rsidRPr="00EA2263">
        <w:rPr>
          <w:rFonts w:ascii="Times New Roman" w:eastAsia="Times New Roman" w:hAnsi="Times New Roman" w:cs="Times New Roman"/>
          <w:sz w:val="28"/>
          <w:szCs w:val="28"/>
          <w:lang w:eastAsia="ru-RU"/>
        </w:rPr>
        <w:t xml:space="preserve">Вывоз образовавшихся твердых коммунальных отходов на полигон ТКО на территории </w:t>
      </w:r>
      <w:r w:rsidRPr="00EA2263">
        <w:rPr>
          <w:rFonts w:ascii="Times New Roman" w:hAnsi="Times New Roman" w:cs="Times New Roman"/>
          <w:color w:val="000000"/>
          <w:sz w:val="28"/>
          <w:szCs w:val="28"/>
        </w:rPr>
        <w:t xml:space="preserve">Азнакаевского муниципального района </w:t>
      </w:r>
      <w:r w:rsidR="00F22C49">
        <w:rPr>
          <w:rFonts w:ascii="Times New Roman" w:eastAsia="Times New Roman" w:hAnsi="Times New Roman" w:cs="Times New Roman"/>
          <w:sz w:val="28"/>
          <w:szCs w:val="28"/>
          <w:lang w:eastAsia="ru-RU"/>
        </w:rPr>
        <w:t>в соответствии с П</w:t>
      </w:r>
      <w:r w:rsidRPr="00EA2263">
        <w:rPr>
          <w:rFonts w:ascii="Times New Roman" w:eastAsia="Times New Roman" w:hAnsi="Times New Roman" w:cs="Times New Roman"/>
          <w:sz w:val="28"/>
          <w:szCs w:val="28"/>
          <w:lang w:eastAsia="ru-RU"/>
        </w:rPr>
        <w:t>остановлением Кабинета Министров Республики Татарстан от 13.03.2018</w:t>
      </w:r>
      <w:r w:rsidR="00492E7B">
        <w:rPr>
          <w:rFonts w:ascii="Times New Roman" w:eastAsia="Times New Roman" w:hAnsi="Times New Roman" w:cs="Times New Roman"/>
          <w:sz w:val="28"/>
          <w:szCs w:val="28"/>
          <w:lang w:eastAsia="ru-RU"/>
        </w:rPr>
        <w:t xml:space="preserve"> года</w:t>
      </w:r>
      <w:r w:rsidRPr="00EA2263">
        <w:rPr>
          <w:rFonts w:ascii="Times New Roman" w:eastAsia="Times New Roman" w:hAnsi="Times New Roman" w:cs="Times New Roman"/>
          <w:sz w:val="28"/>
          <w:szCs w:val="28"/>
          <w:lang w:eastAsia="ru-RU"/>
        </w:rPr>
        <w:t xml:space="preserve"> № 149 «Об утверждении Территориальной схемы в области обращения с отходами, в том числе с твердыми коммунальными отходами, Республики Татарстан». </w:t>
      </w:r>
      <w:r w:rsidRPr="00EA2263">
        <w:rPr>
          <w:rFonts w:ascii="Times New Roman" w:hAnsi="Times New Roman" w:cs="Times New Roman"/>
          <w:color w:val="000000"/>
          <w:sz w:val="28"/>
          <w:szCs w:val="28"/>
        </w:rPr>
        <w:t>После завершения эксплуатации полигона ТКО Азнакаевского муниципального района Республики Татарстан вывоз ТКО из поселения, согласно Территориальной схеме, предусматривается на комплекс по переработке отходов, планируемый к размещению в Письмянском сельском поселении Лениногорского муниципального района Республики Татарстан.</w:t>
      </w:r>
    </w:p>
    <w:bookmarkEnd w:id="132"/>
    <w:p w:rsidR="000F3020" w:rsidRPr="00E43E25" w:rsidRDefault="000F3020" w:rsidP="000F3020">
      <w:pPr>
        <w:spacing w:after="0" w:line="240" w:lineRule="auto"/>
        <w:ind w:firstLine="709"/>
        <w:jc w:val="center"/>
        <w:rPr>
          <w:rFonts w:ascii="Times New Roman" w:hAnsi="Times New Roman" w:cs="Times New Roman"/>
          <w:sz w:val="28"/>
          <w:szCs w:val="28"/>
          <w:highlight w:val="yellow"/>
        </w:rPr>
      </w:pPr>
    </w:p>
    <w:p w:rsidR="000F3020" w:rsidRPr="00DB1758" w:rsidRDefault="000F3020" w:rsidP="000F3020">
      <w:pPr>
        <w:spacing w:after="0" w:line="240" w:lineRule="auto"/>
        <w:ind w:firstLine="709"/>
        <w:jc w:val="center"/>
        <w:rPr>
          <w:rFonts w:ascii="Times New Roman" w:hAnsi="Times New Roman" w:cs="Times New Roman"/>
          <w:sz w:val="28"/>
          <w:szCs w:val="28"/>
        </w:rPr>
      </w:pPr>
      <w:r w:rsidRPr="00DB1758">
        <w:rPr>
          <w:rFonts w:ascii="Times New Roman" w:hAnsi="Times New Roman" w:cs="Times New Roman"/>
          <w:sz w:val="28"/>
          <w:szCs w:val="28"/>
        </w:rPr>
        <w:t>Теплоснабжение</w:t>
      </w:r>
    </w:p>
    <w:p w:rsidR="000F3020" w:rsidRPr="00DB1758" w:rsidRDefault="000F3020" w:rsidP="000F3020">
      <w:pPr>
        <w:spacing w:after="0" w:line="240" w:lineRule="auto"/>
        <w:ind w:firstLine="709"/>
        <w:rPr>
          <w:rFonts w:ascii="Times New Roman" w:hAnsi="Times New Roman" w:cs="Times New Roman"/>
          <w:sz w:val="28"/>
          <w:szCs w:val="28"/>
        </w:rPr>
      </w:pPr>
      <w:r w:rsidRPr="00DB1758">
        <w:rPr>
          <w:rFonts w:ascii="Times New Roman" w:hAnsi="Times New Roman" w:cs="Times New Roman"/>
          <w:sz w:val="28"/>
          <w:szCs w:val="28"/>
        </w:rPr>
        <w:t>Проектное решение</w:t>
      </w:r>
    </w:p>
    <w:p w:rsidR="000F3020" w:rsidRPr="00DB1758" w:rsidRDefault="000F3020" w:rsidP="000F3020">
      <w:pPr>
        <w:spacing w:after="0" w:line="240" w:lineRule="auto"/>
        <w:ind w:firstLine="709"/>
        <w:jc w:val="both"/>
        <w:rPr>
          <w:rFonts w:ascii="Times New Roman" w:hAnsi="Times New Roman" w:cs="Times New Roman"/>
          <w:sz w:val="28"/>
          <w:szCs w:val="28"/>
        </w:rPr>
      </w:pPr>
      <w:r w:rsidRPr="00DB1758">
        <w:rPr>
          <w:rFonts w:ascii="Times New Roman" w:hAnsi="Times New Roman" w:cs="Times New Roman"/>
          <w:sz w:val="28"/>
          <w:szCs w:val="28"/>
        </w:rPr>
        <w:t>Проектом генерального плана теплоснабжение жилой, общественной застройки – на первую очередь (2035г.) и на расчетный срок (204</w:t>
      </w:r>
      <w:r w:rsidR="000C13DC">
        <w:rPr>
          <w:rFonts w:ascii="Times New Roman" w:hAnsi="Times New Roman" w:cs="Times New Roman"/>
          <w:sz w:val="28"/>
          <w:szCs w:val="28"/>
        </w:rPr>
        <w:t>6</w:t>
      </w:r>
      <w:r w:rsidRPr="00DB1758">
        <w:rPr>
          <w:rFonts w:ascii="Times New Roman" w:hAnsi="Times New Roman" w:cs="Times New Roman"/>
          <w:sz w:val="28"/>
          <w:szCs w:val="28"/>
        </w:rPr>
        <w:t>г.) предлагается осуществить:</w:t>
      </w:r>
    </w:p>
    <w:p w:rsidR="000F3020" w:rsidRPr="00DB1758"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DB1758">
        <w:rPr>
          <w:rFonts w:ascii="Times New Roman" w:hAnsi="Times New Roman" w:cs="Times New Roman"/>
          <w:sz w:val="28"/>
          <w:szCs w:val="28"/>
        </w:rPr>
        <w:t>жилая застройка - от одноконтурных и двухконтурных теплогенераторов (бытовых газовых котлов);</w:t>
      </w:r>
    </w:p>
    <w:p w:rsidR="000F3020" w:rsidRPr="00DB1758" w:rsidRDefault="000F3020" w:rsidP="002D3EB8">
      <w:pPr>
        <w:pStyle w:val="aff5"/>
        <w:numPr>
          <w:ilvl w:val="0"/>
          <w:numId w:val="88"/>
        </w:numPr>
        <w:spacing w:after="0" w:line="240" w:lineRule="auto"/>
        <w:ind w:left="0" w:firstLine="709"/>
        <w:jc w:val="both"/>
        <w:rPr>
          <w:rFonts w:ascii="Times New Roman" w:hAnsi="Times New Roman" w:cs="Times New Roman"/>
          <w:sz w:val="28"/>
          <w:szCs w:val="28"/>
        </w:rPr>
      </w:pPr>
      <w:r w:rsidRPr="00DB1758">
        <w:rPr>
          <w:rFonts w:ascii="Times New Roman" w:hAnsi="Times New Roman" w:cs="Times New Roman"/>
          <w:sz w:val="28"/>
          <w:szCs w:val="28"/>
        </w:rPr>
        <w:t>общественные и административные зоны - от автономных источников тепла, двухконтурных теплогенераторов.</w:t>
      </w:r>
    </w:p>
    <w:p w:rsidR="000F3020" w:rsidRPr="003B1881" w:rsidRDefault="000F3020" w:rsidP="000F3020">
      <w:pPr>
        <w:spacing w:after="0" w:line="240" w:lineRule="auto"/>
        <w:ind w:firstLine="709"/>
        <w:jc w:val="both"/>
        <w:rPr>
          <w:rFonts w:ascii="Times New Roman" w:hAnsi="Times New Roman" w:cs="Times New Roman"/>
          <w:sz w:val="28"/>
          <w:szCs w:val="28"/>
        </w:rPr>
      </w:pPr>
      <w:r w:rsidRPr="003B1881">
        <w:rPr>
          <w:rFonts w:ascii="Times New Roman" w:hAnsi="Times New Roman" w:cs="Times New Roman"/>
          <w:sz w:val="28"/>
          <w:szCs w:val="28"/>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0F3020" w:rsidRPr="003B1881" w:rsidRDefault="000F3020" w:rsidP="000F3020">
      <w:pPr>
        <w:spacing w:after="0" w:line="240" w:lineRule="auto"/>
        <w:ind w:firstLine="709"/>
        <w:jc w:val="both"/>
        <w:rPr>
          <w:rFonts w:ascii="Times New Roman" w:hAnsi="Times New Roman" w:cs="Times New Roman"/>
          <w:sz w:val="28"/>
          <w:szCs w:val="28"/>
        </w:rPr>
      </w:pPr>
    </w:p>
    <w:p w:rsidR="000F3020" w:rsidRPr="00671DA4" w:rsidRDefault="000F3020" w:rsidP="000F3020">
      <w:pPr>
        <w:spacing w:after="0" w:line="240" w:lineRule="auto"/>
        <w:ind w:firstLine="709"/>
        <w:jc w:val="center"/>
        <w:rPr>
          <w:rFonts w:ascii="Times New Roman" w:hAnsi="Times New Roman" w:cs="Times New Roman"/>
          <w:sz w:val="28"/>
          <w:szCs w:val="28"/>
        </w:rPr>
      </w:pPr>
      <w:bookmarkStart w:id="133" w:name="_Toc391988775"/>
      <w:bookmarkStart w:id="134" w:name="_Toc392852622"/>
      <w:bookmarkStart w:id="135" w:name="_Toc400782657"/>
      <w:bookmarkStart w:id="136" w:name="_Toc403468144"/>
      <w:bookmarkStart w:id="137" w:name="_Toc405812923"/>
      <w:bookmarkStart w:id="138" w:name="_Toc434478700"/>
      <w:bookmarkStart w:id="139" w:name="_Toc439173530"/>
      <w:r w:rsidRPr="00671DA4">
        <w:rPr>
          <w:rFonts w:ascii="Times New Roman" w:hAnsi="Times New Roman" w:cs="Times New Roman"/>
          <w:sz w:val="28"/>
          <w:szCs w:val="28"/>
        </w:rPr>
        <w:t>Газоснабжение</w:t>
      </w:r>
      <w:bookmarkEnd w:id="133"/>
      <w:bookmarkEnd w:id="134"/>
      <w:bookmarkEnd w:id="135"/>
      <w:bookmarkEnd w:id="136"/>
      <w:bookmarkEnd w:id="137"/>
      <w:bookmarkEnd w:id="138"/>
      <w:bookmarkEnd w:id="139"/>
    </w:p>
    <w:p w:rsidR="000F3020" w:rsidRPr="00671DA4" w:rsidRDefault="000F3020" w:rsidP="000F3020">
      <w:pPr>
        <w:spacing w:after="0" w:line="240" w:lineRule="auto"/>
        <w:ind w:firstLine="709"/>
        <w:rPr>
          <w:rFonts w:ascii="Times New Roman" w:hAnsi="Times New Roman" w:cs="Times New Roman"/>
          <w:sz w:val="28"/>
          <w:szCs w:val="28"/>
        </w:rPr>
      </w:pPr>
      <w:r w:rsidRPr="00671DA4">
        <w:rPr>
          <w:rFonts w:ascii="Times New Roman" w:hAnsi="Times New Roman" w:cs="Times New Roman"/>
          <w:sz w:val="28"/>
          <w:szCs w:val="28"/>
        </w:rPr>
        <w:t>Расчетные расходы газа</w:t>
      </w:r>
    </w:p>
    <w:p w:rsidR="000F3020" w:rsidRPr="00671DA4" w:rsidRDefault="000F3020" w:rsidP="000F3020">
      <w:pPr>
        <w:spacing w:after="0" w:line="240" w:lineRule="auto"/>
        <w:ind w:firstLine="709"/>
        <w:jc w:val="both"/>
        <w:rPr>
          <w:rFonts w:ascii="Times New Roman" w:hAnsi="Times New Roman" w:cs="Times New Roman"/>
          <w:sz w:val="28"/>
          <w:szCs w:val="28"/>
        </w:rPr>
      </w:pPr>
      <w:r w:rsidRPr="00671DA4">
        <w:rPr>
          <w:rFonts w:ascii="Times New Roman" w:hAnsi="Times New Roman" w:cs="Times New Roman"/>
          <w:sz w:val="28"/>
          <w:szCs w:val="28"/>
        </w:rPr>
        <w:t xml:space="preserve">Расходы газа на хозяйственно-бытовые и коммунально-бытовые нужды населения определены по укрупненным показателям потребления газа в </w:t>
      </w:r>
      <w:r w:rsidRPr="00671DA4">
        <w:rPr>
          <w:rFonts w:ascii="Times New Roman" w:hAnsi="Times New Roman" w:cs="Times New Roman"/>
          <w:sz w:val="28"/>
          <w:szCs w:val="28"/>
        </w:rPr>
        <w:lastRenderedPageBreak/>
        <w:t>соответствии п.3.12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в зависимости от степени благоустройства при теплоте сгорания газа 34 МДж/м3 (8000 ккал/м3):</w:t>
      </w:r>
    </w:p>
    <w:p w:rsidR="000F3020" w:rsidRPr="00671DA4" w:rsidRDefault="000F3020" w:rsidP="000F3020">
      <w:pPr>
        <w:spacing w:after="0" w:line="240" w:lineRule="auto"/>
        <w:ind w:firstLine="709"/>
        <w:jc w:val="both"/>
        <w:rPr>
          <w:rFonts w:ascii="Times New Roman" w:hAnsi="Times New Roman" w:cs="Times New Roman"/>
          <w:sz w:val="28"/>
          <w:szCs w:val="28"/>
        </w:rPr>
      </w:pPr>
      <w:r w:rsidRPr="00671DA4">
        <w:rPr>
          <w:rFonts w:ascii="Times New Roman" w:hAnsi="Times New Roman" w:cs="Times New Roman"/>
          <w:sz w:val="28"/>
          <w:szCs w:val="28"/>
        </w:rPr>
        <w:t>- при горячем водоснабжении от газовых водонагревателей – 300 м3/год;</w:t>
      </w:r>
    </w:p>
    <w:p w:rsidR="000F3020" w:rsidRPr="00671DA4" w:rsidRDefault="000F3020" w:rsidP="000F3020">
      <w:pPr>
        <w:spacing w:after="0" w:line="240" w:lineRule="auto"/>
        <w:ind w:firstLine="709"/>
        <w:jc w:val="both"/>
        <w:rPr>
          <w:rFonts w:ascii="Times New Roman" w:hAnsi="Times New Roman" w:cs="Times New Roman"/>
          <w:sz w:val="28"/>
          <w:szCs w:val="28"/>
        </w:rPr>
      </w:pPr>
      <w:r w:rsidRPr="00671DA4">
        <w:rPr>
          <w:rFonts w:ascii="Times New Roman" w:hAnsi="Times New Roman" w:cs="Times New Roman"/>
          <w:sz w:val="28"/>
          <w:szCs w:val="28"/>
        </w:rPr>
        <w:t>- при отсутствии всяких видов горячего водоснабжения - 180 м3/год (220 в сельской местности).</w:t>
      </w:r>
    </w:p>
    <w:p w:rsidR="000F3020" w:rsidRPr="00671DA4" w:rsidRDefault="000F3020" w:rsidP="000F3020">
      <w:pPr>
        <w:spacing w:after="0" w:line="240" w:lineRule="auto"/>
        <w:ind w:firstLine="709"/>
        <w:jc w:val="both"/>
        <w:rPr>
          <w:rFonts w:ascii="Times New Roman" w:hAnsi="Times New Roman" w:cs="Times New Roman"/>
          <w:sz w:val="28"/>
          <w:szCs w:val="28"/>
        </w:rPr>
      </w:pPr>
      <w:r w:rsidRPr="00671DA4">
        <w:rPr>
          <w:rFonts w:ascii="Times New Roman" w:hAnsi="Times New Roman" w:cs="Times New Roman"/>
          <w:sz w:val="28"/>
          <w:szCs w:val="28"/>
        </w:rPr>
        <w:t>Максимальный расчетный часовой расход газа м3/ч, при 0°С и давлении газа 0,1 МПа (760 мм.рт.ст.) на хозяйственно-бытовые и производственные нужды следует определять, как долю годового расхода по формуле:</w:t>
      </w:r>
    </w:p>
    <w:p w:rsidR="000F3020" w:rsidRPr="00671DA4" w:rsidRDefault="000F3020" w:rsidP="000F3020">
      <w:pPr>
        <w:spacing w:after="0" w:line="240" w:lineRule="auto"/>
        <w:ind w:firstLine="709"/>
        <w:jc w:val="both"/>
        <w:rPr>
          <w:rFonts w:ascii="Times New Roman" w:hAnsi="Times New Roman" w:cs="Times New Roman"/>
          <w:sz w:val="28"/>
          <w:szCs w:val="28"/>
        </w:rPr>
      </w:pPr>
      <w:r w:rsidRPr="00671DA4">
        <w:rPr>
          <w:rFonts w:ascii="Times New Roman" w:hAnsi="Times New Roman" w:cs="Times New Roman"/>
          <w:sz w:val="28"/>
          <w:szCs w:val="28"/>
        </w:rPr>
        <w:t>Вhmax= Ву*Кhmax;</w:t>
      </w:r>
    </w:p>
    <w:p w:rsidR="000F3020" w:rsidRPr="00671DA4" w:rsidRDefault="000F3020" w:rsidP="000F3020">
      <w:pPr>
        <w:spacing w:after="0" w:line="240" w:lineRule="auto"/>
        <w:ind w:firstLine="709"/>
        <w:jc w:val="both"/>
        <w:rPr>
          <w:rFonts w:ascii="Times New Roman" w:hAnsi="Times New Roman" w:cs="Times New Roman"/>
          <w:sz w:val="28"/>
          <w:szCs w:val="28"/>
        </w:rPr>
      </w:pPr>
      <w:r w:rsidRPr="00671DA4">
        <w:rPr>
          <w:rFonts w:ascii="Times New Roman" w:hAnsi="Times New Roman" w:cs="Times New Roman"/>
          <w:sz w:val="28"/>
          <w:szCs w:val="28"/>
        </w:rPr>
        <w:t xml:space="preserve">где: Кhmax- коэффициент часового максимума; </w:t>
      </w:r>
    </w:p>
    <w:p w:rsidR="000F3020" w:rsidRPr="00671DA4" w:rsidRDefault="000F3020" w:rsidP="000F3020">
      <w:pPr>
        <w:spacing w:after="0" w:line="240" w:lineRule="auto"/>
        <w:ind w:firstLine="709"/>
        <w:jc w:val="both"/>
        <w:rPr>
          <w:rFonts w:ascii="Times New Roman" w:hAnsi="Times New Roman" w:cs="Times New Roman"/>
          <w:sz w:val="28"/>
          <w:szCs w:val="28"/>
        </w:rPr>
      </w:pPr>
      <w:r w:rsidRPr="00671DA4">
        <w:rPr>
          <w:rFonts w:ascii="Times New Roman" w:hAnsi="Times New Roman" w:cs="Times New Roman"/>
          <w:sz w:val="28"/>
          <w:szCs w:val="28"/>
        </w:rPr>
        <w:t xml:space="preserve">Bу -годовой расход газа, м3/год. </w:t>
      </w:r>
    </w:p>
    <w:p w:rsidR="000F3020" w:rsidRPr="00671DA4" w:rsidRDefault="000F3020" w:rsidP="000F3020">
      <w:pPr>
        <w:spacing w:after="0" w:line="240" w:lineRule="auto"/>
        <w:ind w:firstLine="709"/>
        <w:jc w:val="both"/>
        <w:rPr>
          <w:rFonts w:ascii="Times New Roman" w:hAnsi="Times New Roman" w:cs="Times New Roman"/>
          <w:sz w:val="28"/>
          <w:szCs w:val="28"/>
        </w:rPr>
      </w:pPr>
      <w:r w:rsidRPr="00671DA4">
        <w:rPr>
          <w:rFonts w:ascii="Times New Roman" w:hAnsi="Times New Roman" w:cs="Times New Roman"/>
          <w:sz w:val="28"/>
          <w:szCs w:val="28"/>
        </w:rPr>
        <w:t>Расход газа на нужды предприятий бытового обслуживания непроизводственного характера приняты в размере 5% суммарного расхода газа на жилые дома.</w:t>
      </w:r>
    </w:p>
    <w:p w:rsidR="000F3020" w:rsidRPr="00671DA4" w:rsidRDefault="000F3020" w:rsidP="000F3020">
      <w:pPr>
        <w:spacing w:after="0" w:line="240" w:lineRule="auto"/>
        <w:ind w:firstLine="709"/>
        <w:jc w:val="both"/>
        <w:rPr>
          <w:rFonts w:ascii="Times New Roman" w:hAnsi="Times New Roman" w:cs="Times New Roman"/>
          <w:sz w:val="28"/>
          <w:szCs w:val="28"/>
        </w:rPr>
      </w:pPr>
      <w:r w:rsidRPr="00671DA4">
        <w:rPr>
          <w:rFonts w:ascii="Times New Roman" w:hAnsi="Times New Roman" w:cs="Times New Roman"/>
          <w:sz w:val="28"/>
          <w:szCs w:val="28"/>
        </w:rPr>
        <w:t>Потребность в газе на коммунально-бытовые нужды населения на первую очередь (2035г.) и на расчетный срок (204</w:t>
      </w:r>
      <w:r w:rsidR="000C13DC">
        <w:rPr>
          <w:rFonts w:ascii="Times New Roman" w:hAnsi="Times New Roman" w:cs="Times New Roman"/>
          <w:sz w:val="28"/>
          <w:szCs w:val="28"/>
        </w:rPr>
        <w:t xml:space="preserve">6 </w:t>
      </w:r>
      <w:r w:rsidRPr="00671DA4">
        <w:rPr>
          <w:rFonts w:ascii="Times New Roman" w:hAnsi="Times New Roman" w:cs="Times New Roman"/>
          <w:sz w:val="28"/>
          <w:szCs w:val="28"/>
        </w:rPr>
        <w:t>г.) представлены в таблице 3.12.7.</w:t>
      </w:r>
    </w:p>
    <w:p w:rsidR="000F3020" w:rsidRPr="00671DA4" w:rsidRDefault="000F3020" w:rsidP="000F3020">
      <w:pPr>
        <w:spacing w:after="0" w:line="240" w:lineRule="auto"/>
        <w:ind w:firstLine="709"/>
        <w:jc w:val="both"/>
        <w:rPr>
          <w:rFonts w:ascii="Times New Roman" w:hAnsi="Times New Roman" w:cs="Times New Roman"/>
          <w:sz w:val="28"/>
          <w:szCs w:val="28"/>
        </w:rPr>
      </w:pPr>
    </w:p>
    <w:p w:rsidR="000F3020" w:rsidRPr="00671DA4" w:rsidRDefault="000F3020" w:rsidP="000F3020">
      <w:pPr>
        <w:spacing w:after="0" w:line="240" w:lineRule="auto"/>
        <w:ind w:firstLine="709"/>
        <w:jc w:val="right"/>
        <w:rPr>
          <w:rFonts w:ascii="Times New Roman" w:hAnsi="Times New Roman" w:cs="Times New Roman"/>
          <w:sz w:val="28"/>
          <w:szCs w:val="28"/>
        </w:rPr>
      </w:pPr>
      <w:r w:rsidRPr="00671DA4">
        <w:rPr>
          <w:rFonts w:ascii="Times New Roman" w:hAnsi="Times New Roman" w:cs="Times New Roman"/>
          <w:sz w:val="28"/>
          <w:szCs w:val="28"/>
        </w:rPr>
        <w:t>Таблица 3.12.7</w:t>
      </w:r>
    </w:p>
    <w:p w:rsidR="000F3020" w:rsidRPr="00671DA4" w:rsidRDefault="000F3020" w:rsidP="000F3020">
      <w:pPr>
        <w:spacing w:after="0" w:line="240" w:lineRule="auto"/>
        <w:ind w:firstLine="709"/>
        <w:jc w:val="center"/>
        <w:rPr>
          <w:rFonts w:ascii="Times New Roman" w:hAnsi="Times New Roman" w:cs="Times New Roman"/>
          <w:sz w:val="28"/>
          <w:szCs w:val="28"/>
        </w:rPr>
      </w:pPr>
      <w:r w:rsidRPr="00671DA4">
        <w:rPr>
          <w:rFonts w:ascii="Times New Roman" w:hAnsi="Times New Roman" w:cs="Times New Roman"/>
          <w:sz w:val="28"/>
          <w:szCs w:val="28"/>
        </w:rPr>
        <w:t>Потребность в газе на коммунально-бытовые нужды населения</w:t>
      </w:r>
    </w:p>
    <w:p w:rsidR="000F3020" w:rsidRPr="008E77E1" w:rsidRDefault="000F3020" w:rsidP="000F3020">
      <w:pPr>
        <w:spacing w:after="0" w:line="240" w:lineRule="auto"/>
        <w:ind w:firstLine="709"/>
        <w:jc w:val="center"/>
        <w:rPr>
          <w:rFonts w:ascii="Times New Roman" w:hAnsi="Times New Roman" w:cs="Times New Roman"/>
          <w:sz w:val="28"/>
          <w:szCs w:val="28"/>
          <w:lang w:eastAsia="x-none"/>
        </w:rPr>
      </w:pPr>
      <w:r w:rsidRPr="00671DA4">
        <w:rPr>
          <w:rFonts w:ascii="Times New Roman" w:hAnsi="Times New Roman" w:cs="Times New Roman"/>
          <w:sz w:val="28"/>
          <w:szCs w:val="28"/>
          <w:lang w:eastAsia="x-none"/>
        </w:rPr>
        <w:t>Сарлинского сельского поселения</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lang w:eastAsia="x-none"/>
        </w:rPr>
        <w:t xml:space="preserve">Азнакаевского </w:t>
      </w:r>
      <w:r w:rsidRPr="008E77E1">
        <w:rPr>
          <w:rFonts w:ascii="Times New Roman" w:hAnsi="Times New Roman" w:cs="Times New Roman"/>
          <w:sz w:val="28"/>
          <w:szCs w:val="28"/>
        </w:rPr>
        <w:t>муниципального района Республики Татарстан, тыс.м3/год</w:t>
      </w:r>
    </w:p>
    <w:tbl>
      <w:tblPr>
        <w:tblW w:w="5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191"/>
        <w:gridCol w:w="2112"/>
        <w:gridCol w:w="2112"/>
        <w:gridCol w:w="2112"/>
      </w:tblGrid>
      <w:tr w:rsidR="000F3020" w:rsidRPr="004829F8" w:rsidTr="000F3020">
        <w:trPr>
          <w:jc w:val="center"/>
        </w:trPr>
        <w:tc>
          <w:tcPr>
            <w:tcW w:w="331" w:type="pct"/>
            <w:vMerge w:val="restart"/>
            <w:vAlign w:val="center"/>
          </w:tcPr>
          <w:p w:rsidR="000F3020" w:rsidRPr="004829F8" w:rsidRDefault="000F3020" w:rsidP="000F3020">
            <w:pPr>
              <w:spacing w:after="0" w:line="240" w:lineRule="auto"/>
              <w:jc w:val="center"/>
              <w:rPr>
                <w:rFonts w:ascii="Times New Roman" w:hAnsi="Times New Roman" w:cs="Times New Roman"/>
                <w:sz w:val="20"/>
                <w:szCs w:val="20"/>
              </w:rPr>
            </w:pPr>
            <w:r w:rsidRPr="004829F8">
              <w:rPr>
                <w:rFonts w:ascii="Times New Roman" w:hAnsi="Times New Roman" w:cs="Times New Roman"/>
                <w:sz w:val="20"/>
                <w:szCs w:val="20"/>
              </w:rPr>
              <w:t>№ п/п</w:t>
            </w:r>
          </w:p>
        </w:tc>
        <w:tc>
          <w:tcPr>
            <w:tcW w:w="1564" w:type="pct"/>
            <w:vMerge w:val="restart"/>
            <w:vAlign w:val="center"/>
          </w:tcPr>
          <w:p w:rsidR="000F3020" w:rsidRPr="004829F8" w:rsidRDefault="000F3020" w:rsidP="000F3020">
            <w:pPr>
              <w:spacing w:after="0" w:line="240" w:lineRule="auto"/>
              <w:jc w:val="center"/>
              <w:rPr>
                <w:rFonts w:ascii="Times New Roman" w:hAnsi="Times New Roman" w:cs="Times New Roman"/>
                <w:sz w:val="20"/>
                <w:szCs w:val="20"/>
              </w:rPr>
            </w:pPr>
            <w:r w:rsidRPr="004829F8">
              <w:rPr>
                <w:rFonts w:ascii="Times New Roman" w:hAnsi="Times New Roman" w:cs="Times New Roman"/>
                <w:sz w:val="20"/>
                <w:szCs w:val="20"/>
              </w:rPr>
              <w:t>Наименование населенного пункта, входящего в состав поселения</w:t>
            </w:r>
          </w:p>
        </w:tc>
        <w:tc>
          <w:tcPr>
            <w:tcW w:w="3105" w:type="pct"/>
            <w:gridSpan w:val="3"/>
            <w:vAlign w:val="center"/>
          </w:tcPr>
          <w:p w:rsidR="000F3020" w:rsidRPr="004829F8" w:rsidRDefault="000F3020" w:rsidP="000F3020">
            <w:pPr>
              <w:spacing w:after="0" w:line="240" w:lineRule="auto"/>
              <w:jc w:val="center"/>
              <w:rPr>
                <w:rFonts w:ascii="Times New Roman" w:hAnsi="Times New Roman" w:cs="Times New Roman"/>
                <w:sz w:val="20"/>
                <w:szCs w:val="20"/>
              </w:rPr>
            </w:pPr>
            <w:r w:rsidRPr="004829F8">
              <w:rPr>
                <w:rFonts w:ascii="Times New Roman" w:hAnsi="Times New Roman" w:cs="Times New Roman"/>
                <w:sz w:val="20"/>
                <w:szCs w:val="20"/>
              </w:rPr>
              <w:t>Годовой расход газа</w:t>
            </w:r>
          </w:p>
        </w:tc>
      </w:tr>
      <w:tr w:rsidR="000F3020" w:rsidRPr="004829F8" w:rsidTr="000F3020">
        <w:trPr>
          <w:jc w:val="center"/>
        </w:trPr>
        <w:tc>
          <w:tcPr>
            <w:tcW w:w="331" w:type="pct"/>
            <w:vMerge/>
            <w:vAlign w:val="center"/>
          </w:tcPr>
          <w:p w:rsidR="000F3020" w:rsidRPr="004829F8" w:rsidRDefault="000F3020" w:rsidP="000F3020">
            <w:pPr>
              <w:spacing w:after="0" w:line="240" w:lineRule="auto"/>
              <w:jc w:val="center"/>
              <w:rPr>
                <w:rFonts w:ascii="Times New Roman" w:hAnsi="Times New Roman" w:cs="Times New Roman"/>
                <w:sz w:val="20"/>
                <w:szCs w:val="20"/>
              </w:rPr>
            </w:pPr>
          </w:p>
        </w:tc>
        <w:tc>
          <w:tcPr>
            <w:tcW w:w="1564" w:type="pct"/>
            <w:vMerge/>
            <w:vAlign w:val="center"/>
          </w:tcPr>
          <w:p w:rsidR="000F3020" w:rsidRPr="004829F8" w:rsidRDefault="000F3020" w:rsidP="000F3020">
            <w:pPr>
              <w:spacing w:after="0" w:line="240" w:lineRule="auto"/>
              <w:jc w:val="center"/>
              <w:rPr>
                <w:rFonts w:ascii="Times New Roman" w:hAnsi="Times New Roman" w:cs="Times New Roman"/>
                <w:sz w:val="20"/>
                <w:szCs w:val="20"/>
              </w:rPr>
            </w:pPr>
          </w:p>
        </w:tc>
        <w:tc>
          <w:tcPr>
            <w:tcW w:w="1035" w:type="pct"/>
            <w:tcBorders>
              <w:bottom w:val="single" w:sz="4" w:space="0" w:color="auto"/>
            </w:tcBorders>
            <w:vAlign w:val="center"/>
          </w:tcPr>
          <w:p w:rsidR="000F3020" w:rsidRPr="004829F8" w:rsidRDefault="000F3020" w:rsidP="000F3020">
            <w:pPr>
              <w:spacing w:after="0" w:line="240" w:lineRule="auto"/>
              <w:jc w:val="center"/>
              <w:rPr>
                <w:rFonts w:ascii="Times New Roman" w:hAnsi="Times New Roman" w:cs="Times New Roman"/>
                <w:sz w:val="20"/>
                <w:szCs w:val="20"/>
              </w:rPr>
            </w:pPr>
            <w:r w:rsidRPr="004829F8">
              <w:rPr>
                <w:rFonts w:ascii="Times New Roman" w:hAnsi="Times New Roman" w:cs="Times New Roman"/>
                <w:sz w:val="20"/>
                <w:szCs w:val="20"/>
              </w:rPr>
              <w:t>Существующее положение на начало года</w:t>
            </w:r>
          </w:p>
        </w:tc>
        <w:tc>
          <w:tcPr>
            <w:tcW w:w="1035" w:type="pct"/>
            <w:tcBorders>
              <w:bottom w:val="single" w:sz="4" w:space="0" w:color="auto"/>
            </w:tcBorders>
            <w:vAlign w:val="center"/>
          </w:tcPr>
          <w:p w:rsidR="000F3020" w:rsidRPr="004829F8" w:rsidRDefault="000F3020" w:rsidP="000F3020">
            <w:pPr>
              <w:spacing w:after="0" w:line="240" w:lineRule="auto"/>
              <w:jc w:val="center"/>
              <w:rPr>
                <w:rFonts w:ascii="Times New Roman" w:hAnsi="Times New Roman" w:cs="Times New Roman"/>
                <w:sz w:val="20"/>
                <w:szCs w:val="20"/>
              </w:rPr>
            </w:pPr>
            <w:r w:rsidRPr="004829F8">
              <w:rPr>
                <w:rFonts w:ascii="Times New Roman" w:hAnsi="Times New Roman" w:cs="Times New Roman"/>
                <w:sz w:val="20"/>
                <w:szCs w:val="20"/>
              </w:rPr>
              <w:t>I-я очередь</w:t>
            </w:r>
          </w:p>
          <w:p w:rsidR="000F3020" w:rsidRPr="004829F8" w:rsidRDefault="000F3020" w:rsidP="000F3020">
            <w:pPr>
              <w:spacing w:after="0" w:line="240" w:lineRule="auto"/>
              <w:jc w:val="center"/>
              <w:rPr>
                <w:rFonts w:ascii="Times New Roman" w:hAnsi="Times New Roman" w:cs="Times New Roman"/>
                <w:sz w:val="20"/>
                <w:szCs w:val="20"/>
              </w:rPr>
            </w:pPr>
            <w:r w:rsidRPr="004829F8">
              <w:rPr>
                <w:rFonts w:ascii="Times New Roman" w:hAnsi="Times New Roman" w:cs="Times New Roman"/>
                <w:sz w:val="20"/>
                <w:szCs w:val="20"/>
              </w:rPr>
              <w:t>(2035 год)</w:t>
            </w:r>
          </w:p>
        </w:tc>
        <w:tc>
          <w:tcPr>
            <w:tcW w:w="1035" w:type="pct"/>
            <w:tcBorders>
              <w:bottom w:val="single" w:sz="4" w:space="0" w:color="auto"/>
            </w:tcBorders>
            <w:vAlign w:val="center"/>
          </w:tcPr>
          <w:p w:rsidR="000F3020" w:rsidRPr="004829F8" w:rsidRDefault="000F3020" w:rsidP="000C13DC">
            <w:pPr>
              <w:spacing w:after="0" w:line="240" w:lineRule="auto"/>
              <w:jc w:val="center"/>
              <w:rPr>
                <w:rFonts w:ascii="Times New Roman" w:hAnsi="Times New Roman" w:cs="Times New Roman"/>
                <w:sz w:val="20"/>
                <w:szCs w:val="20"/>
              </w:rPr>
            </w:pPr>
            <w:r w:rsidRPr="004829F8">
              <w:rPr>
                <w:rFonts w:ascii="Times New Roman" w:hAnsi="Times New Roman" w:cs="Times New Roman"/>
                <w:sz w:val="20"/>
                <w:szCs w:val="20"/>
              </w:rPr>
              <w:t>Расчетный срок (204</w:t>
            </w:r>
            <w:r w:rsidR="000C13DC">
              <w:rPr>
                <w:rFonts w:ascii="Times New Roman" w:hAnsi="Times New Roman" w:cs="Times New Roman"/>
                <w:sz w:val="20"/>
                <w:szCs w:val="20"/>
              </w:rPr>
              <w:t>6</w:t>
            </w:r>
            <w:r w:rsidRPr="004829F8">
              <w:rPr>
                <w:rFonts w:ascii="Times New Roman" w:hAnsi="Times New Roman" w:cs="Times New Roman"/>
                <w:sz w:val="20"/>
                <w:szCs w:val="20"/>
              </w:rPr>
              <w:t xml:space="preserve"> год)</w:t>
            </w:r>
          </w:p>
        </w:tc>
      </w:tr>
      <w:tr w:rsidR="000F3020" w:rsidRPr="004829F8" w:rsidTr="000F3020">
        <w:trPr>
          <w:jc w:val="center"/>
        </w:trPr>
        <w:tc>
          <w:tcPr>
            <w:tcW w:w="331" w:type="pct"/>
            <w:vAlign w:val="center"/>
          </w:tcPr>
          <w:p w:rsidR="000F3020" w:rsidRPr="004829F8" w:rsidRDefault="000F3020" w:rsidP="000F3020">
            <w:pPr>
              <w:spacing w:after="0" w:line="240" w:lineRule="auto"/>
              <w:jc w:val="center"/>
              <w:rPr>
                <w:rFonts w:ascii="Times New Roman" w:hAnsi="Times New Roman" w:cs="Times New Roman"/>
                <w:sz w:val="20"/>
                <w:szCs w:val="20"/>
              </w:rPr>
            </w:pPr>
          </w:p>
        </w:tc>
        <w:tc>
          <w:tcPr>
            <w:tcW w:w="1564"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Pr>
                <w:rFonts w:ascii="Times New Roman" w:hAnsi="Times New Roman" w:cs="Times New Roman"/>
                <w:sz w:val="20"/>
                <w:szCs w:val="20"/>
                <w:lang w:eastAsia="ru-RU"/>
              </w:rPr>
              <w:t>Сарлинское сельское поселение</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140,5</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114,8</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78,7</w:t>
            </w:r>
          </w:p>
        </w:tc>
      </w:tr>
      <w:tr w:rsidR="000F3020" w:rsidRPr="004829F8" w:rsidTr="000F3020">
        <w:trPr>
          <w:jc w:val="center"/>
        </w:trPr>
        <w:tc>
          <w:tcPr>
            <w:tcW w:w="331" w:type="pct"/>
            <w:vAlign w:val="center"/>
          </w:tcPr>
          <w:p w:rsidR="000F3020" w:rsidRPr="004829F8" w:rsidRDefault="000F3020" w:rsidP="000F3020">
            <w:pPr>
              <w:spacing w:after="0" w:line="240" w:lineRule="auto"/>
              <w:jc w:val="center"/>
              <w:rPr>
                <w:rFonts w:ascii="Times New Roman" w:hAnsi="Times New Roman" w:cs="Times New Roman"/>
                <w:sz w:val="20"/>
                <w:szCs w:val="20"/>
              </w:rPr>
            </w:pPr>
            <w:r w:rsidRPr="004829F8">
              <w:rPr>
                <w:rFonts w:ascii="Times New Roman" w:hAnsi="Times New Roman" w:cs="Times New Roman"/>
                <w:sz w:val="20"/>
                <w:szCs w:val="20"/>
              </w:rPr>
              <w:t>1</w:t>
            </w:r>
          </w:p>
        </w:tc>
        <w:tc>
          <w:tcPr>
            <w:tcW w:w="1564"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с.Сарлы</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72,8</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61,2</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41,8</w:t>
            </w:r>
          </w:p>
        </w:tc>
      </w:tr>
      <w:tr w:rsidR="000F3020" w:rsidRPr="004829F8" w:rsidTr="000F3020">
        <w:trPr>
          <w:jc w:val="center"/>
        </w:trPr>
        <w:tc>
          <w:tcPr>
            <w:tcW w:w="331" w:type="pct"/>
            <w:vAlign w:val="center"/>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564"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с.Буляк</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43,1</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35,6</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24,6</w:t>
            </w:r>
          </w:p>
        </w:tc>
      </w:tr>
      <w:tr w:rsidR="000F3020" w:rsidRPr="00E43E25" w:rsidTr="000F3020">
        <w:trPr>
          <w:jc w:val="center"/>
        </w:trPr>
        <w:tc>
          <w:tcPr>
            <w:tcW w:w="331" w:type="pct"/>
            <w:vAlign w:val="center"/>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564"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д.Суюндук</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24,6</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18,0</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4829F8"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12,3</w:t>
            </w:r>
          </w:p>
        </w:tc>
      </w:tr>
    </w:tbl>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552C4" w:rsidRDefault="000F3020" w:rsidP="000F3020">
      <w:pPr>
        <w:spacing w:after="0" w:line="240" w:lineRule="auto"/>
        <w:ind w:firstLine="709"/>
        <w:jc w:val="both"/>
        <w:rPr>
          <w:rFonts w:ascii="Times New Roman" w:hAnsi="Times New Roman" w:cs="Times New Roman"/>
          <w:sz w:val="28"/>
          <w:szCs w:val="28"/>
        </w:rPr>
      </w:pPr>
      <w:r w:rsidRPr="00E552C4">
        <w:rPr>
          <w:rFonts w:ascii="Times New Roman" w:hAnsi="Times New Roman" w:cs="Times New Roman"/>
          <w:sz w:val="28"/>
          <w:szCs w:val="28"/>
        </w:rPr>
        <w:t>Проектное решение</w:t>
      </w:r>
    </w:p>
    <w:p w:rsidR="000F3020" w:rsidRPr="00E552C4" w:rsidRDefault="000F3020" w:rsidP="000F3020">
      <w:pPr>
        <w:spacing w:after="0" w:line="240" w:lineRule="auto"/>
        <w:ind w:firstLine="709"/>
        <w:jc w:val="both"/>
        <w:rPr>
          <w:rFonts w:ascii="Times New Roman" w:hAnsi="Times New Roman" w:cs="Times New Roman"/>
          <w:sz w:val="28"/>
          <w:szCs w:val="28"/>
        </w:rPr>
      </w:pPr>
      <w:r w:rsidRPr="00E552C4">
        <w:rPr>
          <w:rFonts w:ascii="Times New Roman" w:hAnsi="Times New Roman" w:cs="Times New Roman"/>
          <w:sz w:val="28"/>
          <w:szCs w:val="28"/>
        </w:rPr>
        <w:t>Генеральным планом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 вплоть до расчетного срока.</w:t>
      </w:r>
    </w:p>
    <w:p w:rsidR="000F3020" w:rsidRPr="00187004" w:rsidRDefault="000F3020" w:rsidP="000F3020">
      <w:pPr>
        <w:spacing w:after="0" w:line="240" w:lineRule="auto"/>
        <w:ind w:firstLine="709"/>
        <w:jc w:val="both"/>
        <w:rPr>
          <w:rFonts w:ascii="Times New Roman" w:hAnsi="Times New Roman" w:cs="Times New Roman"/>
          <w:sz w:val="28"/>
          <w:szCs w:val="28"/>
        </w:rPr>
      </w:pPr>
      <w:r w:rsidRPr="00E552C4">
        <w:rPr>
          <w:rFonts w:ascii="Times New Roman" w:hAnsi="Times New Roman" w:cs="Times New Roman"/>
          <w:sz w:val="28"/>
          <w:szCs w:val="28"/>
        </w:rPr>
        <w:t xml:space="preserve">В соответствии с Приказом </w:t>
      </w:r>
      <w:r w:rsidR="002327E6" w:rsidRPr="002327E6">
        <w:rPr>
          <w:rFonts w:ascii="Times New Roman" w:hAnsi="Times New Roman" w:cs="Times New Roman"/>
          <w:sz w:val="28"/>
          <w:szCs w:val="28"/>
        </w:rPr>
        <w:t xml:space="preserve">от 15 декабря 2020 года </w:t>
      </w:r>
      <w:r w:rsidR="002327E6">
        <w:rPr>
          <w:rFonts w:ascii="Times New Roman" w:hAnsi="Times New Roman" w:cs="Times New Roman"/>
          <w:sz w:val="28"/>
          <w:szCs w:val="28"/>
        </w:rPr>
        <w:t>№</w:t>
      </w:r>
      <w:r w:rsidR="002327E6" w:rsidRPr="002327E6">
        <w:rPr>
          <w:rFonts w:ascii="Times New Roman" w:hAnsi="Times New Roman" w:cs="Times New Roman"/>
          <w:sz w:val="28"/>
          <w:szCs w:val="28"/>
        </w:rPr>
        <w:t xml:space="preserve"> 531</w:t>
      </w:r>
      <w:r w:rsidR="002327E6">
        <w:rPr>
          <w:rFonts w:ascii="Times New Roman" w:hAnsi="Times New Roman" w:cs="Times New Roman"/>
          <w:sz w:val="28"/>
          <w:szCs w:val="28"/>
        </w:rPr>
        <w:t xml:space="preserve"> </w:t>
      </w:r>
      <w:r w:rsidR="00187004">
        <w:rPr>
          <w:rFonts w:ascii="Times New Roman" w:hAnsi="Times New Roman" w:cs="Times New Roman"/>
          <w:sz w:val="28"/>
          <w:szCs w:val="28"/>
        </w:rPr>
        <w:t>«</w:t>
      </w:r>
      <w:r w:rsidR="00187004" w:rsidRPr="00187004">
        <w:rPr>
          <w:rFonts w:ascii="Times New Roman" w:hAnsi="Times New Roman" w:cs="Times New Roman"/>
          <w:sz w:val="28"/>
          <w:szCs w:val="28"/>
        </w:rPr>
        <w:t>Об утверждении </w:t>
      </w:r>
      <w:hyperlink r:id="rId22" w:anchor="6520IM" w:history="1">
        <w:r w:rsidR="00187004" w:rsidRPr="00187004">
          <w:rPr>
            <w:rFonts w:ascii="Times New Roman" w:hAnsi="Times New Roman" w:cs="Times New Roman"/>
            <w:sz w:val="28"/>
            <w:szCs w:val="28"/>
          </w:rPr>
          <w:t>федеральных норм и правил в обл</w:t>
        </w:r>
        <w:r w:rsidR="00187004">
          <w:rPr>
            <w:rFonts w:ascii="Times New Roman" w:hAnsi="Times New Roman" w:cs="Times New Roman"/>
            <w:sz w:val="28"/>
            <w:szCs w:val="28"/>
          </w:rPr>
          <w:t>асти промышленной безопасности «</w:t>
        </w:r>
        <w:r w:rsidR="00187004" w:rsidRPr="00187004">
          <w:rPr>
            <w:rFonts w:ascii="Times New Roman" w:hAnsi="Times New Roman" w:cs="Times New Roman"/>
            <w:sz w:val="28"/>
            <w:szCs w:val="28"/>
          </w:rPr>
          <w:t>Правила безопасности сетей газораспределения и газопотребления</w:t>
        </w:r>
      </w:hyperlink>
      <w:r w:rsidR="00187004">
        <w:rPr>
          <w:rFonts w:ascii="Times New Roman" w:hAnsi="Times New Roman" w:cs="Times New Roman"/>
          <w:sz w:val="28"/>
          <w:szCs w:val="28"/>
        </w:rPr>
        <w:t>»</w:t>
      </w:r>
      <w:r w:rsidRPr="00E552C4">
        <w:rPr>
          <w:rFonts w:ascii="Times New Roman" w:hAnsi="Times New Roman" w:cs="Times New Roman"/>
          <w:sz w:val="28"/>
          <w:szCs w:val="28"/>
        </w:rPr>
        <w:t xml:space="preserve"> устанавливают требования, направленные на обеспечение промышленной безопасности, предупреждение аварий на опасных производственных объектах газораспределения и газопотреблен</w:t>
      </w:r>
      <w:r w:rsidRPr="003A1DC6">
        <w:rPr>
          <w:rFonts w:ascii="Times New Roman" w:hAnsi="Times New Roman" w:cs="Times New Roman"/>
          <w:sz w:val="28"/>
          <w:szCs w:val="28"/>
        </w:rPr>
        <w:t>ия.</w:t>
      </w:r>
    </w:p>
    <w:p w:rsidR="000F3020" w:rsidRPr="00E552C4" w:rsidRDefault="000F3020" w:rsidP="000F3020">
      <w:pPr>
        <w:spacing w:after="0" w:line="240" w:lineRule="auto"/>
        <w:ind w:firstLine="709"/>
        <w:jc w:val="both"/>
        <w:rPr>
          <w:rFonts w:ascii="Times New Roman" w:hAnsi="Times New Roman" w:cs="Times New Roman"/>
          <w:sz w:val="28"/>
          <w:szCs w:val="28"/>
        </w:rPr>
      </w:pPr>
      <w:r w:rsidRPr="00E552C4">
        <w:rPr>
          <w:rFonts w:ascii="Times New Roman" w:hAnsi="Times New Roman" w:cs="Times New Roman"/>
          <w:sz w:val="28"/>
          <w:szCs w:val="28"/>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5831DC" w:rsidRDefault="005831DC" w:rsidP="000F3020">
      <w:pPr>
        <w:spacing w:after="0" w:line="240" w:lineRule="auto"/>
        <w:ind w:firstLine="709"/>
        <w:jc w:val="center"/>
        <w:rPr>
          <w:rFonts w:ascii="Times New Roman" w:hAnsi="Times New Roman" w:cs="Times New Roman"/>
          <w:sz w:val="28"/>
          <w:szCs w:val="28"/>
        </w:rPr>
      </w:pPr>
      <w:bookmarkStart w:id="140" w:name="_Toc391988776"/>
      <w:bookmarkStart w:id="141" w:name="_Toc392852623"/>
      <w:bookmarkStart w:id="142" w:name="_Toc400782658"/>
      <w:bookmarkStart w:id="143" w:name="_Toc403468145"/>
      <w:bookmarkStart w:id="144" w:name="_Toc405812924"/>
      <w:bookmarkStart w:id="145" w:name="_Toc434478701"/>
      <w:bookmarkStart w:id="146" w:name="_Toc439173531"/>
    </w:p>
    <w:p w:rsidR="000F3020" w:rsidRPr="00420A4E" w:rsidRDefault="000F3020" w:rsidP="000F3020">
      <w:pPr>
        <w:spacing w:after="0" w:line="240" w:lineRule="auto"/>
        <w:ind w:firstLine="709"/>
        <w:jc w:val="center"/>
        <w:rPr>
          <w:rFonts w:ascii="Times New Roman" w:hAnsi="Times New Roman" w:cs="Times New Roman"/>
          <w:sz w:val="28"/>
          <w:szCs w:val="28"/>
        </w:rPr>
      </w:pPr>
      <w:r w:rsidRPr="00420A4E">
        <w:rPr>
          <w:rFonts w:ascii="Times New Roman" w:hAnsi="Times New Roman" w:cs="Times New Roman"/>
          <w:sz w:val="28"/>
          <w:szCs w:val="28"/>
        </w:rPr>
        <w:t>Электроснабжение</w:t>
      </w:r>
      <w:bookmarkEnd w:id="140"/>
      <w:bookmarkEnd w:id="141"/>
      <w:bookmarkEnd w:id="142"/>
      <w:bookmarkEnd w:id="143"/>
      <w:bookmarkEnd w:id="144"/>
      <w:bookmarkEnd w:id="145"/>
      <w:bookmarkEnd w:id="146"/>
    </w:p>
    <w:p w:rsidR="000F3020" w:rsidRPr="00420A4E" w:rsidRDefault="000F3020" w:rsidP="000F3020">
      <w:pPr>
        <w:spacing w:after="0" w:line="240" w:lineRule="auto"/>
        <w:ind w:firstLine="709"/>
        <w:rPr>
          <w:rFonts w:ascii="Times New Roman" w:hAnsi="Times New Roman" w:cs="Times New Roman"/>
          <w:sz w:val="28"/>
          <w:szCs w:val="28"/>
        </w:rPr>
      </w:pPr>
      <w:r w:rsidRPr="00420A4E">
        <w:rPr>
          <w:rFonts w:ascii="Times New Roman" w:hAnsi="Times New Roman" w:cs="Times New Roman"/>
          <w:sz w:val="28"/>
          <w:szCs w:val="28"/>
        </w:rPr>
        <w:t>Расчет электрических нагрузок</w:t>
      </w:r>
    </w:p>
    <w:p w:rsidR="000F3020" w:rsidRPr="00420A4E" w:rsidRDefault="000F3020" w:rsidP="000F3020">
      <w:pPr>
        <w:spacing w:after="0" w:line="240" w:lineRule="auto"/>
        <w:ind w:firstLine="709"/>
        <w:jc w:val="both"/>
        <w:rPr>
          <w:rFonts w:ascii="Times New Roman" w:hAnsi="Times New Roman" w:cs="Times New Roman"/>
          <w:sz w:val="28"/>
          <w:szCs w:val="28"/>
        </w:rPr>
      </w:pPr>
      <w:r w:rsidRPr="00420A4E">
        <w:rPr>
          <w:rFonts w:ascii="Times New Roman" w:hAnsi="Times New Roman" w:cs="Times New Roman"/>
          <w:sz w:val="28"/>
          <w:szCs w:val="28"/>
        </w:rPr>
        <w:t>Электрические нагрузки по генеральному плану поселка городского типа определены в два срока:</w:t>
      </w:r>
    </w:p>
    <w:p w:rsidR="000F3020" w:rsidRPr="00420A4E" w:rsidRDefault="000F3020" w:rsidP="000F3020">
      <w:pPr>
        <w:spacing w:after="0" w:line="240" w:lineRule="auto"/>
        <w:ind w:firstLine="709"/>
        <w:jc w:val="both"/>
        <w:rPr>
          <w:rFonts w:ascii="Times New Roman" w:hAnsi="Times New Roman" w:cs="Times New Roman"/>
          <w:sz w:val="28"/>
          <w:szCs w:val="28"/>
        </w:rPr>
      </w:pPr>
      <w:r w:rsidRPr="00420A4E">
        <w:rPr>
          <w:rFonts w:ascii="Times New Roman" w:hAnsi="Times New Roman" w:cs="Times New Roman"/>
          <w:sz w:val="28"/>
          <w:szCs w:val="28"/>
        </w:rPr>
        <w:t>- первая очередь – 2035 г.;</w:t>
      </w:r>
    </w:p>
    <w:p w:rsidR="000F3020" w:rsidRPr="00420A4E" w:rsidRDefault="000F3020" w:rsidP="000F3020">
      <w:pPr>
        <w:spacing w:after="0" w:line="240" w:lineRule="auto"/>
        <w:ind w:firstLine="709"/>
        <w:jc w:val="both"/>
        <w:rPr>
          <w:rFonts w:ascii="Times New Roman" w:hAnsi="Times New Roman" w:cs="Times New Roman"/>
          <w:sz w:val="28"/>
          <w:szCs w:val="28"/>
        </w:rPr>
      </w:pPr>
      <w:r w:rsidRPr="00420A4E">
        <w:rPr>
          <w:rFonts w:ascii="Times New Roman" w:hAnsi="Times New Roman" w:cs="Times New Roman"/>
          <w:sz w:val="28"/>
          <w:szCs w:val="28"/>
        </w:rPr>
        <w:t>- расчетный срок – 204</w:t>
      </w:r>
      <w:r w:rsidR="000C13DC">
        <w:rPr>
          <w:rFonts w:ascii="Times New Roman" w:hAnsi="Times New Roman" w:cs="Times New Roman"/>
          <w:sz w:val="28"/>
          <w:szCs w:val="28"/>
        </w:rPr>
        <w:t>6</w:t>
      </w:r>
      <w:r w:rsidRPr="00420A4E">
        <w:rPr>
          <w:rFonts w:ascii="Times New Roman" w:hAnsi="Times New Roman" w:cs="Times New Roman"/>
          <w:sz w:val="28"/>
          <w:szCs w:val="28"/>
        </w:rPr>
        <w:t xml:space="preserve"> г.</w:t>
      </w:r>
    </w:p>
    <w:p w:rsidR="000F3020" w:rsidRPr="00420A4E" w:rsidRDefault="000F3020" w:rsidP="000F3020">
      <w:pPr>
        <w:spacing w:after="0" w:line="240" w:lineRule="auto"/>
        <w:ind w:firstLine="709"/>
        <w:jc w:val="both"/>
        <w:rPr>
          <w:rFonts w:ascii="Times New Roman" w:hAnsi="Times New Roman" w:cs="Times New Roman"/>
          <w:sz w:val="28"/>
          <w:szCs w:val="28"/>
        </w:rPr>
      </w:pPr>
      <w:r w:rsidRPr="00420A4E">
        <w:rPr>
          <w:rFonts w:ascii="Times New Roman" w:hAnsi="Times New Roman" w:cs="Times New Roman"/>
          <w:sz w:val="28"/>
          <w:szCs w:val="28"/>
        </w:rPr>
        <w:t xml:space="preserve">Годовое электропотребление коммунально-бытового сектора рассчитано согласно </w:t>
      </w:r>
      <w:r w:rsidR="00D44674" w:rsidRPr="00F3522D">
        <w:rPr>
          <w:rFonts w:ascii="Times New Roman" w:hAnsi="Times New Roman" w:cs="Times New Roman"/>
          <w:sz w:val="28"/>
          <w:szCs w:val="28"/>
        </w:rPr>
        <w:t>Постановлени</w:t>
      </w:r>
      <w:r w:rsidR="00D44674">
        <w:rPr>
          <w:rFonts w:ascii="Times New Roman" w:hAnsi="Times New Roman" w:cs="Times New Roman"/>
          <w:sz w:val="28"/>
          <w:szCs w:val="28"/>
        </w:rPr>
        <w:t>ю</w:t>
      </w:r>
      <w:r w:rsidR="00D44674" w:rsidRPr="00F3522D">
        <w:rPr>
          <w:rFonts w:ascii="Times New Roman" w:hAnsi="Times New Roman" w:cs="Times New Roman"/>
          <w:sz w:val="28"/>
          <w:szCs w:val="28"/>
        </w:rPr>
        <w:t xml:space="preserve"> Кабинет</w:t>
      </w:r>
      <w:r w:rsidR="00D44674">
        <w:rPr>
          <w:rFonts w:ascii="Times New Roman" w:hAnsi="Times New Roman" w:cs="Times New Roman"/>
          <w:sz w:val="28"/>
          <w:szCs w:val="28"/>
        </w:rPr>
        <w:t>а Министров РТ от 27</w:t>
      </w:r>
      <w:r w:rsidR="00D44674" w:rsidRPr="00F3522D">
        <w:rPr>
          <w:rFonts w:ascii="Times New Roman" w:hAnsi="Times New Roman" w:cs="Times New Roman"/>
          <w:sz w:val="28"/>
          <w:szCs w:val="28"/>
        </w:rPr>
        <w:t xml:space="preserve"> декабря 2013 г</w:t>
      </w:r>
      <w:r w:rsidR="00D44674">
        <w:rPr>
          <w:rFonts w:ascii="Times New Roman" w:hAnsi="Times New Roman" w:cs="Times New Roman"/>
          <w:sz w:val="28"/>
          <w:szCs w:val="28"/>
        </w:rPr>
        <w:t>ода</w:t>
      </w:r>
      <w:r w:rsidR="00D44674" w:rsidRPr="00F3522D">
        <w:rPr>
          <w:rFonts w:ascii="Times New Roman" w:hAnsi="Times New Roman" w:cs="Times New Roman"/>
          <w:sz w:val="28"/>
          <w:szCs w:val="28"/>
        </w:rPr>
        <w:t xml:space="preserve"> № 1071</w:t>
      </w:r>
      <w:r w:rsidR="00D44674">
        <w:rPr>
          <w:rFonts w:ascii="Times New Roman" w:hAnsi="Times New Roman" w:cs="Times New Roman"/>
          <w:sz w:val="28"/>
          <w:szCs w:val="28"/>
        </w:rPr>
        <w:t xml:space="preserve"> «Об утверждении р</w:t>
      </w:r>
      <w:r w:rsidR="00D44674" w:rsidRPr="00F3522D">
        <w:rPr>
          <w:rFonts w:ascii="Times New Roman" w:hAnsi="Times New Roman" w:cs="Times New Roman"/>
          <w:sz w:val="28"/>
          <w:szCs w:val="28"/>
        </w:rPr>
        <w:t>еспубликански</w:t>
      </w:r>
      <w:r w:rsidR="00D44674">
        <w:rPr>
          <w:rFonts w:ascii="Times New Roman" w:hAnsi="Times New Roman" w:cs="Times New Roman"/>
          <w:sz w:val="28"/>
          <w:szCs w:val="28"/>
        </w:rPr>
        <w:t>х</w:t>
      </w:r>
      <w:r w:rsidR="00D44674" w:rsidRPr="00F3522D">
        <w:rPr>
          <w:rFonts w:ascii="Times New Roman" w:hAnsi="Times New Roman" w:cs="Times New Roman"/>
          <w:sz w:val="28"/>
          <w:szCs w:val="28"/>
        </w:rPr>
        <w:t xml:space="preserve"> норматив</w:t>
      </w:r>
      <w:r w:rsidR="00D44674">
        <w:rPr>
          <w:rFonts w:ascii="Times New Roman" w:hAnsi="Times New Roman" w:cs="Times New Roman"/>
          <w:sz w:val="28"/>
          <w:szCs w:val="28"/>
        </w:rPr>
        <w:t>ов</w:t>
      </w:r>
      <w:r w:rsidR="00D44674" w:rsidRPr="00F3522D">
        <w:rPr>
          <w:rFonts w:ascii="Times New Roman" w:hAnsi="Times New Roman" w:cs="Times New Roman"/>
          <w:sz w:val="28"/>
          <w:szCs w:val="28"/>
        </w:rPr>
        <w:t xml:space="preserve"> градостроительного проектирования</w:t>
      </w:r>
      <w:r w:rsidR="00D44674">
        <w:rPr>
          <w:rFonts w:ascii="Times New Roman" w:hAnsi="Times New Roman" w:cs="Times New Roman"/>
          <w:sz w:val="28"/>
          <w:szCs w:val="28"/>
        </w:rPr>
        <w:t>»</w:t>
      </w:r>
      <w:r w:rsidRPr="00420A4E">
        <w:rPr>
          <w:rFonts w:ascii="Times New Roman" w:hAnsi="Times New Roman" w:cs="Times New Roman"/>
          <w:sz w:val="28"/>
          <w:szCs w:val="28"/>
        </w:rPr>
        <w:t xml:space="preserve">, таблица 36 «Объекты местного значения муниципальных образований по областям». </w:t>
      </w:r>
    </w:p>
    <w:p w:rsidR="000F3020" w:rsidRPr="00420A4E" w:rsidRDefault="000F3020" w:rsidP="000F3020">
      <w:pPr>
        <w:spacing w:after="0" w:line="240" w:lineRule="auto"/>
        <w:ind w:firstLine="709"/>
        <w:jc w:val="both"/>
        <w:rPr>
          <w:rFonts w:ascii="Times New Roman" w:hAnsi="Times New Roman" w:cs="Times New Roman"/>
          <w:sz w:val="28"/>
          <w:szCs w:val="28"/>
        </w:rPr>
      </w:pPr>
      <w:r w:rsidRPr="00420A4E">
        <w:rPr>
          <w:rFonts w:ascii="Times New Roman" w:hAnsi="Times New Roman" w:cs="Times New Roman"/>
          <w:sz w:val="28"/>
          <w:szCs w:val="28"/>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электроотопления и электроводонагрева. </w:t>
      </w:r>
    </w:p>
    <w:p w:rsidR="000F3020" w:rsidRPr="00420A4E" w:rsidRDefault="000F3020" w:rsidP="000F3020">
      <w:pPr>
        <w:spacing w:after="0" w:line="240" w:lineRule="auto"/>
        <w:ind w:firstLine="709"/>
        <w:jc w:val="both"/>
        <w:rPr>
          <w:rFonts w:ascii="Times New Roman" w:hAnsi="Times New Roman" w:cs="Times New Roman"/>
          <w:sz w:val="28"/>
          <w:szCs w:val="28"/>
        </w:rPr>
      </w:pPr>
      <w:r w:rsidRPr="00420A4E">
        <w:rPr>
          <w:rFonts w:ascii="Times New Roman" w:hAnsi="Times New Roman" w:cs="Times New Roman"/>
          <w:sz w:val="28"/>
          <w:szCs w:val="28"/>
        </w:rPr>
        <w:t xml:space="preserve">Расчетная мощность коммунально-бытового сектора рассчитана согласно «Инструкции по проектированию городских электрических сетей. РД 34.20.185-94» (утв. Минтопэнерго России 07.07.1994, РАО «ЕЭС России» 31.05.1994), табл.2.4.3. «Укрупненные показатели удельной расчетной коммунально-бытовой нагрузки» (категория городов «малый», с плитами на природном газе).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w:t>
      </w:r>
    </w:p>
    <w:p w:rsidR="000F3020" w:rsidRPr="00420A4E" w:rsidRDefault="000F3020" w:rsidP="000F3020">
      <w:pPr>
        <w:spacing w:after="0" w:line="240" w:lineRule="auto"/>
        <w:ind w:firstLine="709"/>
        <w:jc w:val="both"/>
        <w:rPr>
          <w:rFonts w:ascii="Times New Roman" w:hAnsi="Times New Roman" w:cs="Times New Roman"/>
          <w:sz w:val="28"/>
          <w:szCs w:val="28"/>
        </w:rPr>
      </w:pPr>
      <w:r w:rsidRPr="00420A4E">
        <w:rPr>
          <w:rFonts w:ascii="Times New Roman" w:hAnsi="Times New Roman" w:cs="Times New Roman"/>
          <w:sz w:val="28"/>
          <w:szCs w:val="28"/>
        </w:rPr>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rsidR="000F3020" w:rsidRPr="00E43E25" w:rsidRDefault="000F3020" w:rsidP="000F3020">
      <w:pPr>
        <w:spacing w:after="0" w:line="240" w:lineRule="auto"/>
        <w:ind w:firstLine="709"/>
        <w:jc w:val="right"/>
        <w:rPr>
          <w:rFonts w:ascii="Times New Roman" w:hAnsi="Times New Roman" w:cs="Times New Roman"/>
          <w:sz w:val="28"/>
          <w:szCs w:val="28"/>
          <w:highlight w:val="yellow"/>
        </w:rPr>
      </w:pPr>
    </w:p>
    <w:p w:rsidR="000F3020" w:rsidRPr="008E77E1" w:rsidRDefault="000F3020" w:rsidP="000F3020">
      <w:pPr>
        <w:spacing w:after="0" w:line="240" w:lineRule="auto"/>
        <w:ind w:firstLine="709"/>
        <w:jc w:val="right"/>
        <w:rPr>
          <w:rFonts w:ascii="Times New Roman" w:hAnsi="Times New Roman" w:cs="Times New Roman"/>
          <w:sz w:val="28"/>
          <w:szCs w:val="28"/>
        </w:rPr>
      </w:pPr>
      <w:r w:rsidRPr="008E77E1">
        <w:rPr>
          <w:rFonts w:ascii="Times New Roman" w:hAnsi="Times New Roman" w:cs="Times New Roman"/>
          <w:sz w:val="28"/>
          <w:szCs w:val="28"/>
        </w:rPr>
        <w:t>Таблица 3.12.8</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rPr>
        <w:t>Годовое электропотребление мощности коммунально-бытового сектора и мелкопромышленных предприятий, расположенных на территории</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lang w:eastAsia="x-none"/>
        </w:rPr>
        <w:t xml:space="preserve">Сарлинского сельского поселения Азнакаевского </w:t>
      </w:r>
      <w:r w:rsidRPr="008E77E1">
        <w:rPr>
          <w:rFonts w:ascii="Times New Roman" w:hAnsi="Times New Roman" w:cs="Times New Roman"/>
          <w:sz w:val="28"/>
          <w:szCs w:val="28"/>
        </w:rPr>
        <w:t>муниципального района Республики Татарстан , тыс. кВт.ч/год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2551"/>
        <w:gridCol w:w="2008"/>
        <w:gridCol w:w="2333"/>
        <w:gridCol w:w="2194"/>
      </w:tblGrid>
      <w:tr w:rsidR="000F3020" w:rsidRPr="00F81E66" w:rsidTr="000F3020">
        <w:trPr>
          <w:tblHeader/>
          <w:jc w:val="center"/>
        </w:trPr>
        <w:tc>
          <w:tcPr>
            <w:tcW w:w="416" w:type="pct"/>
            <w:vMerge w:val="restart"/>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 п/п</w:t>
            </w:r>
          </w:p>
        </w:tc>
        <w:tc>
          <w:tcPr>
            <w:tcW w:w="1287" w:type="pct"/>
            <w:vMerge w:val="restart"/>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Наименование населенного пункта, входящего в состав поселения</w:t>
            </w:r>
          </w:p>
        </w:tc>
        <w:tc>
          <w:tcPr>
            <w:tcW w:w="3297" w:type="pct"/>
            <w:gridSpan w:val="3"/>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Годовое электропотребление, тыс. кВт.ч/год</w:t>
            </w:r>
          </w:p>
        </w:tc>
      </w:tr>
      <w:tr w:rsidR="000F3020" w:rsidRPr="00F81E66" w:rsidTr="000F3020">
        <w:trPr>
          <w:tblHeader/>
          <w:jc w:val="center"/>
        </w:trPr>
        <w:tc>
          <w:tcPr>
            <w:tcW w:w="416" w:type="pct"/>
            <w:vMerge/>
            <w:vAlign w:val="center"/>
          </w:tcPr>
          <w:p w:rsidR="000F3020" w:rsidRPr="00F81E66" w:rsidRDefault="000F3020" w:rsidP="000F3020">
            <w:pPr>
              <w:spacing w:after="0" w:line="240" w:lineRule="auto"/>
              <w:jc w:val="center"/>
              <w:rPr>
                <w:rFonts w:ascii="Times New Roman" w:hAnsi="Times New Roman" w:cs="Times New Roman"/>
                <w:sz w:val="20"/>
                <w:szCs w:val="20"/>
              </w:rPr>
            </w:pPr>
          </w:p>
        </w:tc>
        <w:tc>
          <w:tcPr>
            <w:tcW w:w="1287" w:type="pct"/>
            <w:vMerge/>
            <w:vAlign w:val="center"/>
          </w:tcPr>
          <w:p w:rsidR="000F3020" w:rsidRPr="00F81E66" w:rsidRDefault="000F3020" w:rsidP="000F3020">
            <w:pPr>
              <w:spacing w:after="0" w:line="240" w:lineRule="auto"/>
              <w:jc w:val="center"/>
              <w:rPr>
                <w:rFonts w:ascii="Times New Roman" w:hAnsi="Times New Roman" w:cs="Times New Roman"/>
                <w:sz w:val="20"/>
                <w:szCs w:val="20"/>
              </w:rPr>
            </w:pPr>
          </w:p>
        </w:tc>
        <w:tc>
          <w:tcPr>
            <w:tcW w:w="1013"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Исходный год</w:t>
            </w:r>
          </w:p>
        </w:tc>
        <w:tc>
          <w:tcPr>
            <w:tcW w:w="1177"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Первая очередь 2035г.</w:t>
            </w:r>
          </w:p>
        </w:tc>
        <w:tc>
          <w:tcPr>
            <w:tcW w:w="1107" w:type="pct"/>
            <w:vAlign w:val="center"/>
          </w:tcPr>
          <w:p w:rsidR="000F3020" w:rsidRPr="00F81E66" w:rsidRDefault="000F3020" w:rsidP="000C13DC">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Расчетный срок 204</w:t>
            </w:r>
            <w:r w:rsidR="000C13DC">
              <w:rPr>
                <w:rFonts w:ascii="Times New Roman" w:hAnsi="Times New Roman" w:cs="Times New Roman"/>
                <w:sz w:val="20"/>
                <w:szCs w:val="20"/>
              </w:rPr>
              <w:t>6</w:t>
            </w:r>
            <w:r w:rsidRPr="00F81E66">
              <w:rPr>
                <w:rFonts w:ascii="Times New Roman" w:hAnsi="Times New Roman" w:cs="Times New Roman"/>
                <w:sz w:val="20"/>
                <w:szCs w:val="20"/>
              </w:rPr>
              <w:t>г.</w:t>
            </w:r>
          </w:p>
        </w:tc>
      </w:tr>
      <w:tr w:rsidR="000F3020" w:rsidRPr="00F81E66" w:rsidTr="000F3020">
        <w:trPr>
          <w:jc w:val="center"/>
        </w:trPr>
        <w:tc>
          <w:tcPr>
            <w:tcW w:w="416" w:type="pct"/>
            <w:vAlign w:val="center"/>
          </w:tcPr>
          <w:p w:rsidR="000F3020" w:rsidRPr="00F81E66" w:rsidRDefault="000F3020" w:rsidP="000F3020">
            <w:pPr>
              <w:spacing w:after="0" w:line="240" w:lineRule="auto"/>
              <w:jc w:val="center"/>
              <w:rPr>
                <w:rFonts w:ascii="Times New Roman" w:hAnsi="Times New Roman" w:cs="Times New Roman"/>
                <w:sz w:val="20"/>
                <w:szCs w:val="20"/>
              </w:rPr>
            </w:pPr>
          </w:p>
        </w:tc>
        <w:tc>
          <w:tcPr>
            <w:tcW w:w="128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Pr>
                <w:rFonts w:ascii="Times New Roman" w:hAnsi="Times New Roman" w:cs="Times New Roman"/>
                <w:sz w:val="20"/>
                <w:szCs w:val="20"/>
                <w:lang w:eastAsia="ru-RU"/>
              </w:rPr>
              <w:t>Сарлинское сельское поселение</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546,4</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446,3</w:t>
            </w:r>
          </w:p>
        </w:tc>
        <w:tc>
          <w:tcPr>
            <w:tcW w:w="1107"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306,2</w:t>
            </w:r>
          </w:p>
        </w:tc>
      </w:tr>
      <w:tr w:rsidR="000F3020" w:rsidRPr="00F81E66" w:rsidTr="000F3020">
        <w:trPr>
          <w:jc w:val="center"/>
        </w:trPr>
        <w:tc>
          <w:tcPr>
            <w:tcW w:w="416"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28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с.Сарлы</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283,0</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237,7</w:t>
            </w:r>
          </w:p>
        </w:tc>
        <w:tc>
          <w:tcPr>
            <w:tcW w:w="1107"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162,5</w:t>
            </w:r>
          </w:p>
        </w:tc>
      </w:tr>
      <w:tr w:rsidR="000F3020" w:rsidRPr="00F81E66" w:rsidTr="000F3020">
        <w:trPr>
          <w:jc w:val="center"/>
        </w:trPr>
        <w:tc>
          <w:tcPr>
            <w:tcW w:w="416"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28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с.Буляк</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167,6</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138,5</w:t>
            </w:r>
          </w:p>
        </w:tc>
        <w:tc>
          <w:tcPr>
            <w:tcW w:w="1107"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95,8</w:t>
            </w:r>
          </w:p>
        </w:tc>
      </w:tr>
      <w:tr w:rsidR="000F3020" w:rsidRPr="00E43E25" w:rsidTr="000F3020">
        <w:trPr>
          <w:jc w:val="center"/>
        </w:trPr>
        <w:tc>
          <w:tcPr>
            <w:tcW w:w="416"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28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д.Суюндук</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95,8</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70,1</w:t>
            </w:r>
          </w:p>
        </w:tc>
        <w:tc>
          <w:tcPr>
            <w:tcW w:w="1107"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47,9</w:t>
            </w:r>
          </w:p>
        </w:tc>
      </w:tr>
    </w:tbl>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C13DC" w:rsidRDefault="000C13DC" w:rsidP="000F3020">
      <w:pPr>
        <w:spacing w:after="0" w:line="240" w:lineRule="auto"/>
        <w:ind w:firstLine="709"/>
        <w:jc w:val="right"/>
        <w:rPr>
          <w:rFonts w:ascii="Times New Roman" w:hAnsi="Times New Roman" w:cs="Times New Roman"/>
          <w:sz w:val="28"/>
          <w:szCs w:val="28"/>
        </w:rPr>
      </w:pPr>
    </w:p>
    <w:p w:rsidR="000C13DC" w:rsidRDefault="000C13DC" w:rsidP="000F3020">
      <w:pPr>
        <w:spacing w:after="0" w:line="240" w:lineRule="auto"/>
        <w:ind w:firstLine="709"/>
        <w:jc w:val="right"/>
        <w:rPr>
          <w:rFonts w:ascii="Times New Roman" w:hAnsi="Times New Roman" w:cs="Times New Roman"/>
          <w:sz w:val="28"/>
          <w:szCs w:val="28"/>
        </w:rPr>
      </w:pPr>
    </w:p>
    <w:p w:rsidR="000F3020" w:rsidRPr="008E77E1" w:rsidRDefault="000F3020" w:rsidP="000F3020">
      <w:pPr>
        <w:spacing w:after="0" w:line="240" w:lineRule="auto"/>
        <w:ind w:firstLine="709"/>
        <w:jc w:val="right"/>
        <w:rPr>
          <w:rFonts w:ascii="Times New Roman" w:hAnsi="Times New Roman" w:cs="Times New Roman"/>
          <w:sz w:val="28"/>
          <w:szCs w:val="28"/>
        </w:rPr>
      </w:pPr>
      <w:r w:rsidRPr="008E77E1">
        <w:rPr>
          <w:rFonts w:ascii="Times New Roman" w:hAnsi="Times New Roman" w:cs="Times New Roman"/>
          <w:sz w:val="28"/>
          <w:szCs w:val="28"/>
        </w:rPr>
        <w:lastRenderedPageBreak/>
        <w:t>Таблица 3.12.9</w:t>
      </w:r>
    </w:p>
    <w:p w:rsidR="000F3020" w:rsidRPr="008E77E1" w:rsidRDefault="000F3020" w:rsidP="000F3020">
      <w:pPr>
        <w:spacing w:after="0" w:line="240" w:lineRule="auto"/>
        <w:ind w:firstLine="709"/>
        <w:jc w:val="center"/>
        <w:rPr>
          <w:rFonts w:ascii="Times New Roman" w:hAnsi="Times New Roman" w:cs="Times New Roman"/>
          <w:sz w:val="28"/>
          <w:szCs w:val="28"/>
          <w:lang w:eastAsia="x-none"/>
        </w:rPr>
      </w:pPr>
      <w:r w:rsidRPr="008E77E1">
        <w:rPr>
          <w:rFonts w:ascii="Times New Roman" w:hAnsi="Times New Roman" w:cs="Times New Roman"/>
          <w:sz w:val="28"/>
          <w:szCs w:val="28"/>
        </w:rPr>
        <w:t xml:space="preserve">Расчетная мощность коммунально-бытового сектора и мелкопромышленных предприятий, расположенных на территории </w:t>
      </w:r>
      <w:r w:rsidRPr="008E77E1">
        <w:rPr>
          <w:rFonts w:ascii="Times New Roman" w:hAnsi="Times New Roman" w:cs="Times New Roman"/>
          <w:sz w:val="28"/>
          <w:szCs w:val="28"/>
          <w:lang w:eastAsia="x-none"/>
        </w:rPr>
        <w:t>Сарлинского</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lang w:eastAsia="x-none"/>
        </w:rPr>
        <w:t xml:space="preserve">сельского поселения Азнакаевского </w:t>
      </w:r>
      <w:r w:rsidRPr="008E77E1">
        <w:rPr>
          <w:rFonts w:ascii="Times New Roman" w:hAnsi="Times New Roman" w:cs="Times New Roman"/>
          <w:sz w:val="28"/>
          <w:szCs w:val="28"/>
        </w:rPr>
        <w:t>муниципального района</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rPr>
        <w:t>Республики Татарстан, кВт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2551"/>
        <w:gridCol w:w="2008"/>
        <w:gridCol w:w="2333"/>
        <w:gridCol w:w="2194"/>
      </w:tblGrid>
      <w:tr w:rsidR="000F3020" w:rsidRPr="00F81E66" w:rsidTr="000F3020">
        <w:trPr>
          <w:tblHeader/>
          <w:jc w:val="center"/>
        </w:trPr>
        <w:tc>
          <w:tcPr>
            <w:tcW w:w="416" w:type="pct"/>
            <w:vMerge w:val="restart"/>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 п/п</w:t>
            </w:r>
          </w:p>
        </w:tc>
        <w:tc>
          <w:tcPr>
            <w:tcW w:w="1287" w:type="pct"/>
            <w:vMerge w:val="restart"/>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Наименование населенного пункта, входящего в состав поселения</w:t>
            </w:r>
          </w:p>
        </w:tc>
        <w:tc>
          <w:tcPr>
            <w:tcW w:w="3297" w:type="pct"/>
            <w:gridSpan w:val="3"/>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Расчетная мощность, кВт</w:t>
            </w:r>
          </w:p>
        </w:tc>
      </w:tr>
      <w:tr w:rsidR="000F3020" w:rsidRPr="00F81E66" w:rsidTr="000F3020">
        <w:trPr>
          <w:tblHeader/>
          <w:jc w:val="center"/>
        </w:trPr>
        <w:tc>
          <w:tcPr>
            <w:tcW w:w="416" w:type="pct"/>
            <w:vMerge/>
            <w:vAlign w:val="center"/>
          </w:tcPr>
          <w:p w:rsidR="000F3020" w:rsidRPr="00F81E66" w:rsidRDefault="000F3020" w:rsidP="000F3020">
            <w:pPr>
              <w:spacing w:after="0" w:line="240" w:lineRule="auto"/>
              <w:jc w:val="center"/>
              <w:rPr>
                <w:rFonts w:ascii="Times New Roman" w:hAnsi="Times New Roman" w:cs="Times New Roman"/>
                <w:sz w:val="20"/>
                <w:szCs w:val="20"/>
              </w:rPr>
            </w:pPr>
          </w:p>
        </w:tc>
        <w:tc>
          <w:tcPr>
            <w:tcW w:w="1287" w:type="pct"/>
            <w:vMerge/>
            <w:vAlign w:val="center"/>
          </w:tcPr>
          <w:p w:rsidR="000F3020" w:rsidRPr="00F81E66" w:rsidRDefault="000F3020" w:rsidP="000F3020">
            <w:pPr>
              <w:spacing w:after="0" w:line="240" w:lineRule="auto"/>
              <w:jc w:val="center"/>
              <w:rPr>
                <w:rFonts w:ascii="Times New Roman" w:hAnsi="Times New Roman" w:cs="Times New Roman"/>
                <w:sz w:val="20"/>
                <w:szCs w:val="20"/>
              </w:rPr>
            </w:pPr>
          </w:p>
        </w:tc>
        <w:tc>
          <w:tcPr>
            <w:tcW w:w="1013" w:type="pct"/>
            <w:tcBorders>
              <w:bottom w:val="single" w:sz="4" w:space="0" w:color="auto"/>
            </w:tcBorders>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Исходный год</w:t>
            </w:r>
          </w:p>
        </w:tc>
        <w:tc>
          <w:tcPr>
            <w:tcW w:w="1177" w:type="pct"/>
            <w:tcBorders>
              <w:bottom w:val="single" w:sz="4" w:space="0" w:color="auto"/>
            </w:tcBorders>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Первая очередь 2035г.</w:t>
            </w:r>
          </w:p>
        </w:tc>
        <w:tc>
          <w:tcPr>
            <w:tcW w:w="1107" w:type="pct"/>
            <w:tcBorders>
              <w:bottom w:val="single" w:sz="4" w:space="0" w:color="auto"/>
            </w:tcBorders>
            <w:vAlign w:val="center"/>
          </w:tcPr>
          <w:p w:rsidR="000F3020" w:rsidRPr="00F81E66" w:rsidRDefault="000F3020" w:rsidP="000C13DC">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Расчетный срок 204</w:t>
            </w:r>
            <w:r w:rsidR="000C13DC">
              <w:rPr>
                <w:rFonts w:ascii="Times New Roman" w:hAnsi="Times New Roman" w:cs="Times New Roman"/>
                <w:sz w:val="20"/>
                <w:szCs w:val="20"/>
              </w:rPr>
              <w:t>6</w:t>
            </w:r>
            <w:r w:rsidRPr="00F81E66">
              <w:rPr>
                <w:rFonts w:ascii="Times New Roman" w:hAnsi="Times New Roman" w:cs="Times New Roman"/>
                <w:sz w:val="20"/>
                <w:szCs w:val="20"/>
              </w:rPr>
              <w:t>г.</w:t>
            </w:r>
          </w:p>
        </w:tc>
      </w:tr>
      <w:tr w:rsidR="000F3020" w:rsidRPr="00E43E25" w:rsidTr="000F3020">
        <w:trPr>
          <w:jc w:val="center"/>
        </w:trPr>
        <w:tc>
          <w:tcPr>
            <w:tcW w:w="416" w:type="pct"/>
            <w:vAlign w:val="center"/>
          </w:tcPr>
          <w:p w:rsidR="000F3020" w:rsidRPr="00F81E66" w:rsidRDefault="000F3020" w:rsidP="000F3020">
            <w:pPr>
              <w:spacing w:after="0" w:line="240" w:lineRule="auto"/>
              <w:jc w:val="center"/>
              <w:rPr>
                <w:rFonts w:ascii="Times New Roman" w:hAnsi="Times New Roman" w:cs="Times New Roman"/>
                <w:sz w:val="20"/>
                <w:szCs w:val="20"/>
              </w:rPr>
            </w:pPr>
          </w:p>
        </w:tc>
        <w:tc>
          <w:tcPr>
            <w:tcW w:w="128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Pr>
                <w:rFonts w:ascii="Times New Roman" w:hAnsi="Times New Roman" w:cs="Times New Roman"/>
                <w:sz w:val="20"/>
                <w:szCs w:val="20"/>
                <w:lang w:eastAsia="ru-RU"/>
              </w:rPr>
              <w:t>Сарлинское сельское поселение</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313,1</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255,8</w:t>
            </w:r>
          </w:p>
        </w:tc>
        <w:tc>
          <w:tcPr>
            <w:tcW w:w="1107"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175,4</w:t>
            </w:r>
          </w:p>
        </w:tc>
      </w:tr>
      <w:tr w:rsidR="000F3020" w:rsidRPr="00E43E25" w:rsidTr="000F3020">
        <w:trPr>
          <w:jc w:val="center"/>
        </w:trPr>
        <w:tc>
          <w:tcPr>
            <w:tcW w:w="416"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28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с.Сарлы</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162,2</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136,2</w:t>
            </w:r>
          </w:p>
        </w:tc>
        <w:tc>
          <w:tcPr>
            <w:tcW w:w="1107"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93,1</w:t>
            </w:r>
          </w:p>
        </w:tc>
      </w:tr>
      <w:tr w:rsidR="000F3020" w:rsidRPr="00E43E25" w:rsidTr="000F3020">
        <w:trPr>
          <w:jc w:val="center"/>
        </w:trPr>
        <w:tc>
          <w:tcPr>
            <w:tcW w:w="416"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28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с.Буляк</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96,0</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79,4</w:t>
            </w:r>
          </w:p>
        </w:tc>
        <w:tc>
          <w:tcPr>
            <w:tcW w:w="1107"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54,9</w:t>
            </w:r>
          </w:p>
        </w:tc>
      </w:tr>
      <w:tr w:rsidR="000F3020" w:rsidRPr="00E43E25" w:rsidTr="000F3020">
        <w:trPr>
          <w:jc w:val="center"/>
        </w:trPr>
        <w:tc>
          <w:tcPr>
            <w:tcW w:w="416"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287"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д.Суюндук</w:t>
            </w:r>
          </w:p>
        </w:tc>
        <w:tc>
          <w:tcPr>
            <w:tcW w:w="1013"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54,9</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40,2</w:t>
            </w:r>
          </w:p>
        </w:tc>
        <w:tc>
          <w:tcPr>
            <w:tcW w:w="1107"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27,4</w:t>
            </w:r>
          </w:p>
        </w:tc>
      </w:tr>
    </w:tbl>
    <w:p w:rsidR="005831DC" w:rsidRDefault="005831DC" w:rsidP="000F3020">
      <w:pPr>
        <w:spacing w:after="0" w:line="240" w:lineRule="auto"/>
        <w:ind w:firstLine="709"/>
        <w:jc w:val="right"/>
        <w:rPr>
          <w:rFonts w:ascii="Times New Roman" w:hAnsi="Times New Roman" w:cs="Times New Roman"/>
          <w:sz w:val="28"/>
          <w:szCs w:val="28"/>
        </w:rPr>
      </w:pPr>
    </w:p>
    <w:p w:rsidR="000F3020" w:rsidRPr="008E77E1" w:rsidRDefault="000F3020" w:rsidP="000F3020">
      <w:pPr>
        <w:spacing w:after="0" w:line="240" w:lineRule="auto"/>
        <w:ind w:firstLine="709"/>
        <w:jc w:val="right"/>
        <w:rPr>
          <w:rFonts w:ascii="Times New Roman" w:hAnsi="Times New Roman" w:cs="Times New Roman"/>
          <w:sz w:val="28"/>
          <w:szCs w:val="28"/>
        </w:rPr>
      </w:pPr>
      <w:r w:rsidRPr="008E77E1">
        <w:rPr>
          <w:rFonts w:ascii="Times New Roman" w:hAnsi="Times New Roman" w:cs="Times New Roman"/>
          <w:sz w:val="28"/>
          <w:szCs w:val="28"/>
        </w:rPr>
        <w:t>Таблица 3.12.10</w:t>
      </w:r>
    </w:p>
    <w:p w:rsidR="000F3020"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rPr>
        <w:t>Трансформаторная мощность коммунально-бытового сектора и мелкопромышленных предприят</w:t>
      </w:r>
      <w:r>
        <w:rPr>
          <w:rFonts w:ascii="Times New Roman" w:hAnsi="Times New Roman" w:cs="Times New Roman"/>
          <w:sz w:val="28"/>
          <w:szCs w:val="28"/>
        </w:rPr>
        <w:t>ий, расположенных на территории</w:t>
      </w:r>
    </w:p>
    <w:p w:rsidR="000F3020" w:rsidRPr="008E77E1" w:rsidRDefault="000F3020" w:rsidP="000F3020">
      <w:pPr>
        <w:spacing w:after="0" w:line="240" w:lineRule="auto"/>
        <w:ind w:firstLine="709"/>
        <w:jc w:val="center"/>
        <w:rPr>
          <w:rFonts w:ascii="Times New Roman" w:hAnsi="Times New Roman" w:cs="Times New Roman"/>
          <w:sz w:val="28"/>
          <w:szCs w:val="28"/>
          <w:lang w:eastAsia="x-none"/>
        </w:rPr>
      </w:pPr>
      <w:r w:rsidRPr="008E77E1">
        <w:rPr>
          <w:rFonts w:ascii="Times New Roman" w:hAnsi="Times New Roman" w:cs="Times New Roman"/>
          <w:sz w:val="28"/>
          <w:szCs w:val="28"/>
          <w:lang w:eastAsia="x-none"/>
        </w:rPr>
        <w:t>Сарлинского сельского поселения</w:t>
      </w:r>
    </w:p>
    <w:p w:rsidR="000F3020" w:rsidRPr="008E77E1" w:rsidRDefault="000F3020" w:rsidP="000F3020">
      <w:pPr>
        <w:spacing w:after="0" w:line="240" w:lineRule="auto"/>
        <w:ind w:firstLine="709"/>
        <w:jc w:val="center"/>
        <w:rPr>
          <w:rFonts w:ascii="Times New Roman" w:hAnsi="Times New Roman" w:cs="Times New Roman"/>
          <w:sz w:val="28"/>
          <w:szCs w:val="28"/>
        </w:rPr>
      </w:pPr>
      <w:r w:rsidRPr="008E77E1">
        <w:rPr>
          <w:rFonts w:ascii="Times New Roman" w:hAnsi="Times New Roman" w:cs="Times New Roman"/>
          <w:sz w:val="28"/>
          <w:szCs w:val="28"/>
          <w:lang w:eastAsia="x-none"/>
        </w:rPr>
        <w:t xml:space="preserve">Азнакаевского </w:t>
      </w:r>
      <w:r w:rsidRPr="008E77E1">
        <w:rPr>
          <w:rFonts w:ascii="Times New Roman" w:hAnsi="Times New Roman" w:cs="Times New Roman"/>
          <w:sz w:val="28"/>
          <w:szCs w:val="28"/>
        </w:rPr>
        <w:t>муниципального района Республики Татарстан, кВА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2605"/>
        <w:gridCol w:w="2042"/>
        <w:gridCol w:w="2375"/>
        <w:gridCol w:w="2236"/>
      </w:tblGrid>
      <w:tr w:rsidR="000F3020" w:rsidRPr="00F81E66" w:rsidTr="000F3020">
        <w:trPr>
          <w:tblHeader/>
          <w:jc w:val="center"/>
        </w:trPr>
        <w:tc>
          <w:tcPr>
            <w:tcW w:w="329" w:type="pct"/>
            <w:vMerge w:val="restart"/>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 п/п</w:t>
            </w:r>
          </w:p>
        </w:tc>
        <w:tc>
          <w:tcPr>
            <w:tcW w:w="1314" w:type="pct"/>
            <w:vMerge w:val="restart"/>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Наименование населенного пункта, входящего в состав поселения</w:t>
            </w:r>
          </w:p>
        </w:tc>
        <w:tc>
          <w:tcPr>
            <w:tcW w:w="3356" w:type="pct"/>
            <w:gridSpan w:val="3"/>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Расчетная мощность</w:t>
            </w:r>
          </w:p>
        </w:tc>
      </w:tr>
      <w:tr w:rsidR="000F3020" w:rsidRPr="00F81E66" w:rsidTr="000F3020">
        <w:trPr>
          <w:trHeight w:val="658"/>
          <w:tblHeader/>
          <w:jc w:val="center"/>
        </w:trPr>
        <w:tc>
          <w:tcPr>
            <w:tcW w:w="329" w:type="pct"/>
            <w:vMerge/>
            <w:vAlign w:val="center"/>
          </w:tcPr>
          <w:p w:rsidR="000F3020" w:rsidRPr="00F81E66" w:rsidRDefault="000F3020" w:rsidP="000F3020">
            <w:pPr>
              <w:spacing w:after="0" w:line="240" w:lineRule="auto"/>
              <w:jc w:val="center"/>
              <w:rPr>
                <w:rFonts w:ascii="Times New Roman" w:hAnsi="Times New Roman" w:cs="Times New Roman"/>
                <w:sz w:val="20"/>
                <w:szCs w:val="20"/>
              </w:rPr>
            </w:pPr>
          </w:p>
        </w:tc>
        <w:tc>
          <w:tcPr>
            <w:tcW w:w="1314" w:type="pct"/>
            <w:vMerge/>
            <w:vAlign w:val="center"/>
          </w:tcPr>
          <w:p w:rsidR="000F3020" w:rsidRPr="00F81E66" w:rsidRDefault="000F3020" w:rsidP="000F3020">
            <w:pPr>
              <w:spacing w:after="0" w:line="240" w:lineRule="auto"/>
              <w:jc w:val="center"/>
              <w:rPr>
                <w:rFonts w:ascii="Times New Roman" w:hAnsi="Times New Roman" w:cs="Times New Roman"/>
                <w:sz w:val="20"/>
                <w:szCs w:val="20"/>
              </w:rPr>
            </w:pPr>
          </w:p>
        </w:tc>
        <w:tc>
          <w:tcPr>
            <w:tcW w:w="1030" w:type="pct"/>
            <w:tcBorders>
              <w:bottom w:val="single" w:sz="4" w:space="0" w:color="auto"/>
            </w:tcBorders>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Существующее положение на начало года</w:t>
            </w:r>
          </w:p>
        </w:tc>
        <w:tc>
          <w:tcPr>
            <w:tcW w:w="1198" w:type="pct"/>
            <w:tcBorders>
              <w:bottom w:val="single" w:sz="4" w:space="0" w:color="auto"/>
            </w:tcBorders>
            <w:vAlign w:val="center"/>
          </w:tcPr>
          <w:p w:rsidR="000F3020" w:rsidRPr="00F81E66" w:rsidRDefault="000F3020" w:rsidP="000F3020">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Первая очередь 2035г.</w:t>
            </w:r>
          </w:p>
        </w:tc>
        <w:tc>
          <w:tcPr>
            <w:tcW w:w="1128" w:type="pct"/>
            <w:tcBorders>
              <w:bottom w:val="single" w:sz="4" w:space="0" w:color="auto"/>
            </w:tcBorders>
            <w:vAlign w:val="center"/>
          </w:tcPr>
          <w:p w:rsidR="000F3020" w:rsidRPr="00F81E66" w:rsidRDefault="000F3020" w:rsidP="000C13DC">
            <w:pPr>
              <w:spacing w:after="0" w:line="240" w:lineRule="auto"/>
              <w:jc w:val="center"/>
              <w:rPr>
                <w:rFonts w:ascii="Times New Roman" w:hAnsi="Times New Roman" w:cs="Times New Roman"/>
                <w:sz w:val="20"/>
                <w:szCs w:val="20"/>
              </w:rPr>
            </w:pPr>
            <w:r w:rsidRPr="00F81E66">
              <w:rPr>
                <w:rFonts w:ascii="Times New Roman" w:hAnsi="Times New Roman" w:cs="Times New Roman"/>
                <w:sz w:val="20"/>
                <w:szCs w:val="20"/>
              </w:rPr>
              <w:t>Расчетный срок 204</w:t>
            </w:r>
            <w:r w:rsidR="000C13DC">
              <w:rPr>
                <w:rFonts w:ascii="Times New Roman" w:hAnsi="Times New Roman" w:cs="Times New Roman"/>
                <w:sz w:val="20"/>
                <w:szCs w:val="20"/>
              </w:rPr>
              <w:t>6</w:t>
            </w:r>
            <w:r w:rsidRPr="00F81E66">
              <w:rPr>
                <w:rFonts w:ascii="Times New Roman" w:hAnsi="Times New Roman" w:cs="Times New Roman"/>
                <w:sz w:val="20"/>
                <w:szCs w:val="20"/>
              </w:rPr>
              <w:t>г.</w:t>
            </w:r>
          </w:p>
        </w:tc>
      </w:tr>
      <w:tr w:rsidR="000F3020" w:rsidRPr="00F81E66" w:rsidTr="000F3020">
        <w:trPr>
          <w:trHeight w:val="85"/>
          <w:jc w:val="center"/>
        </w:trPr>
        <w:tc>
          <w:tcPr>
            <w:tcW w:w="329" w:type="pct"/>
            <w:vAlign w:val="center"/>
          </w:tcPr>
          <w:p w:rsidR="000F3020" w:rsidRPr="00F81E66" w:rsidRDefault="000F3020" w:rsidP="000F3020">
            <w:pPr>
              <w:spacing w:after="0" w:line="240" w:lineRule="auto"/>
              <w:jc w:val="center"/>
              <w:rPr>
                <w:rFonts w:ascii="Times New Roman" w:hAnsi="Times New Roman" w:cs="Times New Roman"/>
                <w:sz w:val="20"/>
                <w:szCs w:val="20"/>
              </w:rPr>
            </w:pPr>
          </w:p>
        </w:tc>
        <w:tc>
          <w:tcPr>
            <w:tcW w:w="1314"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Pr>
                <w:rFonts w:ascii="Times New Roman" w:hAnsi="Times New Roman" w:cs="Times New Roman"/>
                <w:sz w:val="20"/>
                <w:szCs w:val="20"/>
                <w:lang w:eastAsia="ru-RU"/>
              </w:rPr>
              <w:t>Сарлинское сельское поселение</w:t>
            </w:r>
          </w:p>
        </w:tc>
        <w:tc>
          <w:tcPr>
            <w:tcW w:w="1030"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368,4</w:t>
            </w:r>
          </w:p>
        </w:tc>
        <w:tc>
          <w:tcPr>
            <w:tcW w:w="1198"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301,0</w:t>
            </w:r>
          </w:p>
        </w:tc>
        <w:tc>
          <w:tcPr>
            <w:tcW w:w="1128"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206,4</w:t>
            </w:r>
          </w:p>
        </w:tc>
      </w:tr>
      <w:tr w:rsidR="000F3020" w:rsidRPr="00F81E66" w:rsidTr="000F3020">
        <w:trPr>
          <w:trHeight w:val="85"/>
          <w:jc w:val="center"/>
        </w:trPr>
        <w:tc>
          <w:tcPr>
            <w:tcW w:w="329"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314"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с.Сарлы</w:t>
            </w:r>
          </w:p>
        </w:tc>
        <w:tc>
          <w:tcPr>
            <w:tcW w:w="1030"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190,8</w:t>
            </w:r>
          </w:p>
        </w:tc>
        <w:tc>
          <w:tcPr>
            <w:tcW w:w="1198"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160,3</w:t>
            </w:r>
          </w:p>
        </w:tc>
        <w:tc>
          <w:tcPr>
            <w:tcW w:w="1128"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109,5</w:t>
            </w:r>
          </w:p>
        </w:tc>
      </w:tr>
      <w:tr w:rsidR="000F3020" w:rsidRPr="00F81E66" w:rsidTr="000F3020">
        <w:trPr>
          <w:trHeight w:val="85"/>
          <w:jc w:val="center"/>
        </w:trPr>
        <w:tc>
          <w:tcPr>
            <w:tcW w:w="329"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314"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с.Буляк</w:t>
            </w:r>
          </w:p>
        </w:tc>
        <w:tc>
          <w:tcPr>
            <w:tcW w:w="1030"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113,0</w:t>
            </w:r>
          </w:p>
        </w:tc>
        <w:tc>
          <w:tcPr>
            <w:tcW w:w="1198"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93,4</w:t>
            </w:r>
          </w:p>
        </w:tc>
        <w:tc>
          <w:tcPr>
            <w:tcW w:w="1128"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64,6</w:t>
            </w:r>
          </w:p>
        </w:tc>
      </w:tr>
      <w:tr w:rsidR="000F3020" w:rsidRPr="00E43E25" w:rsidTr="000F3020">
        <w:trPr>
          <w:trHeight w:val="85"/>
          <w:jc w:val="center"/>
        </w:trPr>
        <w:tc>
          <w:tcPr>
            <w:tcW w:w="329"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314" w:type="pct"/>
            <w:vAlign w:val="center"/>
          </w:tcPr>
          <w:p w:rsidR="000F3020" w:rsidRPr="002F2699" w:rsidRDefault="000F3020" w:rsidP="000F3020">
            <w:pPr>
              <w:spacing w:after="0" w:line="240" w:lineRule="auto"/>
              <w:rPr>
                <w:rFonts w:ascii="Times New Roman" w:hAnsi="Times New Roman" w:cs="Times New Roman"/>
                <w:sz w:val="20"/>
                <w:szCs w:val="20"/>
                <w:lang w:eastAsia="ru-RU"/>
              </w:rPr>
            </w:pPr>
            <w:r w:rsidRPr="002F2699">
              <w:rPr>
                <w:rFonts w:ascii="Times New Roman" w:hAnsi="Times New Roman" w:cs="Times New Roman"/>
                <w:sz w:val="20"/>
                <w:szCs w:val="20"/>
                <w:lang w:eastAsia="ru-RU"/>
              </w:rPr>
              <w:t>д.Суюндук</w:t>
            </w:r>
          </w:p>
        </w:tc>
        <w:tc>
          <w:tcPr>
            <w:tcW w:w="1030"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64,6</w:t>
            </w:r>
          </w:p>
        </w:tc>
        <w:tc>
          <w:tcPr>
            <w:tcW w:w="1198" w:type="pct"/>
            <w:tcBorders>
              <w:top w:val="single" w:sz="4" w:space="0" w:color="auto"/>
              <w:left w:val="single" w:sz="4" w:space="0" w:color="auto"/>
              <w:bottom w:val="single" w:sz="4" w:space="0" w:color="auto"/>
              <w:right w:val="single" w:sz="4"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47,3</w:t>
            </w:r>
          </w:p>
        </w:tc>
        <w:tc>
          <w:tcPr>
            <w:tcW w:w="1128" w:type="pct"/>
            <w:tcBorders>
              <w:top w:val="single" w:sz="4" w:space="0" w:color="auto"/>
              <w:left w:val="single" w:sz="4" w:space="0" w:color="auto"/>
              <w:bottom w:val="single" w:sz="4" w:space="0" w:color="auto"/>
              <w:right w:val="single" w:sz="8" w:space="0" w:color="auto"/>
            </w:tcBorders>
            <w:shd w:val="clear" w:color="auto" w:fill="auto"/>
            <w:vAlign w:val="bottom"/>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32,3</w:t>
            </w:r>
          </w:p>
        </w:tc>
      </w:tr>
    </w:tbl>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DF4D5A" w:rsidRDefault="000F3020" w:rsidP="000F3020">
      <w:pPr>
        <w:spacing w:after="0" w:line="240" w:lineRule="auto"/>
        <w:ind w:firstLine="709"/>
        <w:jc w:val="both"/>
        <w:rPr>
          <w:rFonts w:ascii="Times New Roman" w:hAnsi="Times New Roman" w:cs="Times New Roman"/>
          <w:sz w:val="28"/>
          <w:szCs w:val="28"/>
        </w:rPr>
      </w:pPr>
      <w:r w:rsidRPr="00DF4D5A">
        <w:rPr>
          <w:rFonts w:ascii="Times New Roman" w:hAnsi="Times New Roman" w:cs="Times New Roman"/>
          <w:sz w:val="28"/>
          <w:szCs w:val="28"/>
        </w:rPr>
        <w:t>Показания электропотребления, мощности и трансформаторной мощности коммунально-бытового сектора по срокам (I очередь и расчетный срок), а также значительный прирост электропотребления на первую очередь и на расчетный срок, с учетом значительного увеличения населения приведены в табл.3.12.11.</w:t>
      </w:r>
    </w:p>
    <w:p w:rsidR="000F3020" w:rsidRPr="00DF4D5A" w:rsidRDefault="000F3020" w:rsidP="000F3020">
      <w:pPr>
        <w:spacing w:after="0" w:line="240" w:lineRule="auto"/>
        <w:ind w:firstLine="709"/>
        <w:jc w:val="right"/>
        <w:rPr>
          <w:rFonts w:ascii="Times New Roman" w:hAnsi="Times New Roman" w:cs="Times New Roman"/>
          <w:sz w:val="28"/>
          <w:szCs w:val="28"/>
        </w:rPr>
      </w:pPr>
    </w:p>
    <w:p w:rsidR="000F3020" w:rsidRPr="00DF4D5A" w:rsidRDefault="000F3020" w:rsidP="000F3020">
      <w:pPr>
        <w:spacing w:after="0" w:line="240" w:lineRule="auto"/>
        <w:ind w:firstLine="709"/>
        <w:jc w:val="right"/>
        <w:rPr>
          <w:rFonts w:ascii="Times New Roman" w:hAnsi="Times New Roman" w:cs="Times New Roman"/>
          <w:sz w:val="28"/>
          <w:szCs w:val="28"/>
        </w:rPr>
      </w:pPr>
      <w:r w:rsidRPr="00DF4D5A">
        <w:rPr>
          <w:rFonts w:ascii="Times New Roman" w:hAnsi="Times New Roman" w:cs="Times New Roman"/>
          <w:sz w:val="28"/>
          <w:szCs w:val="28"/>
        </w:rPr>
        <w:t>Таблица 3.12.11</w:t>
      </w:r>
    </w:p>
    <w:p w:rsidR="000F3020" w:rsidRPr="00DF4D5A" w:rsidRDefault="000F3020" w:rsidP="000F3020">
      <w:pPr>
        <w:spacing w:after="0" w:line="240" w:lineRule="auto"/>
        <w:ind w:firstLine="709"/>
        <w:jc w:val="center"/>
        <w:rPr>
          <w:rFonts w:ascii="Times New Roman" w:hAnsi="Times New Roman" w:cs="Times New Roman"/>
          <w:sz w:val="28"/>
          <w:szCs w:val="28"/>
          <w:lang w:eastAsia="x-none"/>
        </w:rPr>
      </w:pPr>
      <w:r w:rsidRPr="00DF4D5A">
        <w:rPr>
          <w:rFonts w:ascii="Times New Roman" w:hAnsi="Times New Roman" w:cs="Times New Roman"/>
          <w:sz w:val="28"/>
          <w:szCs w:val="28"/>
        </w:rPr>
        <w:t xml:space="preserve">Показания электропотребления, мощности и трансформаторной мощности коммунально-бытового сектора </w:t>
      </w:r>
      <w:r w:rsidRPr="00DF4D5A">
        <w:rPr>
          <w:rFonts w:ascii="Times New Roman" w:hAnsi="Times New Roman" w:cs="Times New Roman"/>
          <w:sz w:val="28"/>
          <w:szCs w:val="28"/>
          <w:lang w:eastAsia="x-none"/>
        </w:rPr>
        <w:t>Сарлинского сельского поселения</w:t>
      </w:r>
    </w:p>
    <w:p w:rsidR="000F3020" w:rsidRPr="00DF4D5A" w:rsidRDefault="000F3020" w:rsidP="000F3020">
      <w:pPr>
        <w:spacing w:after="0" w:line="240" w:lineRule="auto"/>
        <w:ind w:firstLine="709"/>
        <w:jc w:val="center"/>
        <w:rPr>
          <w:rFonts w:ascii="Times New Roman" w:hAnsi="Times New Roman" w:cs="Times New Roman"/>
          <w:sz w:val="28"/>
          <w:szCs w:val="28"/>
        </w:rPr>
      </w:pPr>
      <w:r w:rsidRPr="00DF4D5A">
        <w:rPr>
          <w:rFonts w:ascii="Times New Roman" w:hAnsi="Times New Roman" w:cs="Times New Roman"/>
          <w:sz w:val="28"/>
          <w:szCs w:val="28"/>
          <w:lang w:eastAsia="x-none"/>
        </w:rPr>
        <w:t xml:space="preserve">Азнакаевского </w:t>
      </w:r>
      <w:r w:rsidRPr="00DF4D5A">
        <w:rPr>
          <w:rFonts w:ascii="Times New Roman" w:hAnsi="Times New Roman" w:cs="Times New Roman"/>
          <w:sz w:val="28"/>
          <w:szCs w:val="28"/>
        </w:rPr>
        <w:t>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2561"/>
        <w:gridCol w:w="1683"/>
        <w:gridCol w:w="1282"/>
        <w:gridCol w:w="1082"/>
        <w:gridCol w:w="1320"/>
        <w:gridCol w:w="1491"/>
      </w:tblGrid>
      <w:tr w:rsidR="000F3020" w:rsidRPr="00DF4D5A" w:rsidTr="000F3020">
        <w:trPr>
          <w:tblHeader/>
          <w:jc w:val="center"/>
        </w:trPr>
        <w:tc>
          <w:tcPr>
            <w:tcW w:w="248" w:type="pct"/>
            <w:tcBorders>
              <w:top w:val="single" w:sz="4" w:space="0" w:color="auto"/>
            </w:tcBorders>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 п/п</w:t>
            </w:r>
          </w:p>
        </w:tc>
        <w:tc>
          <w:tcPr>
            <w:tcW w:w="1292" w:type="pct"/>
            <w:tcBorders>
              <w:top w:val="single" w:sz="4" w:space="0" w:color="auto"/>
            </w:tcBorders>
            <w:vAlign w:val="center"/>
          </w:tcPr>
          <w:p w:rsidR="000F3020" w:rsidRPr="00DF4D5A" w:rsidRDefault="000F3020" w:rsidP="000F3020">
            <w:pPr>
              <w:spacing w:after="0" w:line="240" w:lineRule="auto"/>
              <w:jc w:val="both"/>
              <w:rPr>
                <w:rFonts w:ascii="Times New Roman" w:hAnsi="Times New Roman" w:cs="Times New Roman"/>
                <w:sz w:val="20"/>
                <w:szCs w:val="20"/>
              </w:rPr>
            </w:pPr>
          </w:p>
        </w:tc>
        <w:tc>
          <w:tcPr>
            <w:tcW w:w="849" w:type="pct"/>
            <w:tcBorders>
              <w:top w:val="single" w:sz="4" w:space="0" w:color="auto"/>
            </w:tcBorders>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Единица измерения</w:t>
            </w:r>
          </w:p>
        </w:tc>
        <w:tc>
          <w:tcPr>
            <w:tcW w:w="647" w:type="pct"/>
            <w:tcBorders>
              <w:top w:val="single" w:sz="4" w:space="0" w:color="auto"/>
            </w:tcBorders>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Исходный</w:t>
            </w:r>
          </w:p>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год</w:t>
            </w:r>
          </w:p>
        </w:tc>
        <w:tc>
          <w:tcPr>
            <w:tcW w:w="546" w:type="pct"/>
            <w:tcBorders>
              <w:top w:val="single" w:sz="4" w:space="0" w:color="auto"/>
            </w:tcBorders>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Первая очередь 2035г.</w:t>
            </w:r>
          </w:p>
        </w:tc>
        <w:tc>
          <w:tcPr>
            <w:tcW w:w="666" w:type="pct"/>
            <w:tcBorders>
              <w:top w:val="single" w:sz="4" w:space="0" w:color="auto"/>
            </w:tcBorders>
            <w:vAlign w:val="center"/>
          </w:tcPr>
          <w:p w:rsidR="000F3020" w:rsidRPr="00DF4D5A" w:rsidRDefault="000F3020" w:rsidP="000C13DC">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Расчетный срок 204</w:t>
            </w:r>
            <w:r w:rsidR="000C13DC">
              <w:rPr>
                <w:rFonts w:ascii="Times New Roman" w:hAnsi="Times New Roman" w:cs="Times New Roman"/>
                <w:sz w:val="20"/>
                <w:szCs w:val="20"/>
              </w:rPr>
              <w:t>6</w:t>
            </w:r>
            <w:r w:rsidRPr="00DF4D5A">
              <w:rPr>
                <w:rFonts w:ascii="Times New Roman" w:hAnsi="Times New Roman" w:cs="Times New Roman"/>
                <w:sz w:val="20"/>
                <w:szCs w:val="20"/>
              </w:rPr>
              <w:t xml:space="preserve"> г.</w:t>
            </w:r>
          </w:p>
        </w:tc>
        <w:tc>
          <w:tcPr>
            <w:tcW w:w="752" w:type="pct"/>
            <w:tcBorders>
              <w:top w:val="single" w:sz="4" w:space="0" w:color="auto"/>
            </w:tcBorders>
            <w:vAlign w:val="center"/>
          </w:tcPr>
          <w:p w:rsidR="000F3020" w:rsidRPr="00DF4D5A" w:rsidRDefault="000F3020" w:rsidP="000C13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Убыль</w:t>
            </w:r>
            <w:r w:rsidRPr="00DF4D5A">
              <w:rPr>
                <w:rFonts w:ascii="Times New Roman" w:hAnsi="Times New Roman" w:cs="Times New Roman"/>
                <w:sz w:val="20"/>
                <w:szCs w:val="20"/>
              </w:rPr>
              <w:t xml:space="preserve"> на 204</w:t>
            </w:r>
            <w:r w:rsidR="000C13DC">
              <w:rPr>
                <w:rFonts w:ascii="Times New Roman" w:hAnsi="Times New Roman" w:cs="Times New Roman"/>
                <w:sz w:val="20"/>
                <w:szCs w:val="20"/>
              </w:rPr>
              <w:t>6</w:t>
            </w:r>
            <w:r w:rsidRPr="00DF4D5A">
              <w:rPr>
                <w:rFonts w:ascii="Times New Roman" w:hAnsi="Times New Roman" w:cs="Times New Roman"/>
                <w:sz w:val="20"/>
                <w:szCs w:val="20"/>
              </w:rPr>
              <w:t xml:space="preserve"> г. относит. исходного года</w:t>
            </w:r>
          </w:p>
        </w:tc>
      </w:tr>
      <w:tr w:rsidR="000F3020" w:rsidRPr="00DF4D5A" w:rsidTr="000F3020">
        <w:trPr>
          <w:jc w:val="center"/>
        </w:trPr>
        <w:tc>
          <w:tcPr>
            <w:tcW w:w="248" w:type="pct"/>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1</w:t>
            </w:r>
          </w:p>
        </w:tc>
        <w:tc>
          <w:tcPr>
            <w:tcW w:w="1292" w:type="pct"/>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Годовое электропотребление</w:t>
            </w:r>
          </w:p>
        </w:tc>
        <w:tc>
          <w:tcPr>
            <w:tcW w:w="849" w:type="pct"/>
            <w:vAlign w:val="center"/>
          </w:tcPr>
          <w:p w:rsidR="000F3020" w:rsidRPr="00DF4D5A" w:rsidRDefault="000F3020" w:rsidP="000F3020">
            <w:pPr>
              <w:spacing w:after="0" w:line="240" w:lineRule="auto"/>
              <w:jc w:val="center"/>
              <w:rPr>
                <w:rFonts w:ascii="Times New Roman" w:hAnsi="Times New Roman" w:cs="Times New Roman"/>
                <w:sz w:val="20"/>
                <w:szCs w:val="20"/>
              </w:rPr>
            </w:pPr>
            <w:r w:rsidRPr="00DF4D5A">
              <w:rPr>
                <w:rFonts w:ascii="Times New Roman" w:hAnsi="Times New Roman" w:cs="Times New Roman"/>
                <w:sz w:val="20"/>
                <w:szCs w:val="20"/>
              </w:rPr>
              <w:t>тыс.кВт*час/год</w:t>
            </w:r>
          </w:p>
        </w:tc>
        <w:tc>
          <w:tcPr>
            <w:tcW w:w="647" w:type="pct"/>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546,4</w:t>
            </w:r>
          </w:p>
        </w:tc>
        <w:tc>
          <w:tcPr>
            <w:tcW w:w="546" w:type="pct"/>
            <w:tcBorders>
              <w:top w:val="single" w:sz="4" w:space="0" w:color="auto"/>
              <w:left w:val="nil"/>
              <w:bottom w:val="single" w:sz="4" w:space="0" w:color="auto"/>
              <w:right w:val="single" w:sz="4" w:space="0" w:color="auto"/>
            </w:tcBorders>
            <w:shd w:val="clear" w:color="auto" w:fill="auto"/>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446,3</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306,2</w:t>
            </w:r>
          </w:p>
        </w:tc>
        <w:tc>
          <w:tcPr>
            <w:tcW w:w="752" w:type="pct"/>
            <w:vAlign w:val="center"/>
          </w:tcPr>
          <w:p w:rsidR="000F3020" w:rsidRPr="00DF4D5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240,2</w:t>
            </w:r>
          </w:p>
        </w:tc>
      </w:tr>
      <w:tr w:rsidR="000F3020" w:rsidRPr="00DF4D5A" w:rsidTr="000F3020">
        <w:trPr>
          <w:jc w:val="center"/>
        </w:trPr>
        <w:tc>
          <w:tcPr>
            <w:tcW w:w="248" w:type="pct"/>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2</w:t>
            </w:r>
          </w:p>
        </w:tc>
        <w:tc>
          <w:tcPr>
            <w:tcW w:w="1292" w:type="pct"/>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Расчетная мощность</w:t>
            </w:r>
          </w:p>
        </w:tc>
        <w:tc>
          <w:tcPr>
            <w:tcW w:w="849" w:type="pct"/>
            <w:vAlign w:val="center"/>
          </w:tcPr>
          <w:p w:rsidR="000F3020" w:rsidRPr="00DF4D5A" w:rsidRDefault="000F3020" w:rsidP="000F3020">
            <w:pPr>
              <w:spacing w:after="0" w:line="240" w:lineRule="auto"/>
              <w:jc w:val="center"/>
              <w:rPr>
                <w:rFonts w:ascii="Times New Roman" w:hAnsi="Times New Roman" w:cs="Times New Roman"/>
                <w:sz w:val="20"/>
                <w:szCs w:val="20"/>
              </w:rPr>
            </w:pPr>
            <w:r w:rsidRPr="00DF4D5A">
              <w:rPr>
                <w:rFonts w:ascii="Times New Roman" w:hAnsi="Times New Roman" w:cs="Times New Roman"/>
                <w:sz w:val="20"/>
                <w:szCs w:val="20"/>
              </w:rPr>
              <w:t>кВт</w:t>
            </w:r>
          </w:p>
        </w:tc>
        <w:tc>
          <w:tcPr>
            <w:tcW w:w="647" w:type="pct"/>
            <w:tcBorders>
              <w:top w:val="single" w:sz="4" w:space="0" w:color="auto"/>
              <w:left w:val="nil"/>
              <w:bottom w:val="single" w:sz="4" w:space="0" w:color="auto"/>
              <w:right w:val="single" w:sz="4" w:space="0" w:color="auto"/>
            </w:tcBorders>
            <w:shd w:val="clear" w:color="auto" w:fill="auto"/>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313,1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255,8</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175,4</w:t>
            </w:r>
          </w:p>
        </w:tc>
        <w:tc>
          <w:tcPr>
            <w:tcW w:w="752" w:type="pct"/>
            <w:vAlign w:val="center"/>
          </w:tcPr>
          <w:p w:rsidR="000F3020" w:rsidRPr="00DF4D5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137,7</w:t>
            </w:r>
          </w:p>
        </w:tc>
      </w:tr>
      <w:tr w:rsidR="000F3020" w:rsidRPr="00DF4D5A" w:rsidTr="000F3020">
        <w:trPr>
          <w:trHeight w:val="379"/>
          <w:jc w:val="center"/>
        </w:trPr>
        <w:tc>
          <w:tcPr>
            <w:tcW w:w="248" w:type="pct"/>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3</w:t>
            </w:r>
          </w:p>
        </w:tc>
        <w:tc>
          <w:tcPr>
            <w:tcW w:w="1292" w:type="pct"/>
            <w:vAlign w:val="center"/>
          </w:tcPr>
          <w:p w:rsidR="000F3020" w:rsidRPr="00DF4D5A" w:rsidRDefault="000F3020" w:rsidP="000F3020">
            <w:pPr>
              <w:spacing w:after="0" w:line="240" w:lineRule="auto"/>
              <w:jc w:val="both"/>
              <w:rPr>
                <w:rFonts w:ascii="Times New Roman" w:hAnsi="Times New Roman" w:cs="Times New Roman"/>
                <w:sz w:val="20"/>
                <w:szCs w:val="20"/>
              </w:rPr>
            </w:pPr>
            <w:r w:rsidRPr="00DF4D5A">
              <w:rPr>
                <w:rFonts w:ascii="Times New Roman" w:hAnsi="Times New Roman" w:cs="Times New Roman"/>
                <w:sz w:val="20"/>
                <w:szCs w:val="20"/>
              </w:rPr>
              <w:t>Трансформаторная мощность</w:t>
            </w:r>
          </w:p>
        </w:tc>
        <w:tc>
          <w:tcPr>
            <w:tcW w:w="849" w:type="pct"/>
            <w:vAlign w:val="center"/>
          </w:tcPr>
          <w:p w:rsidR="000F3020" w:rsidRPr="00DF4D5A" w:rsidRDefault="000F3020" w:rsidP="000F3020">
            <w:pPr>
              <w:spacing w:after="0" w:line="240" w:lineRule="auto"/>
              <w:jc w:val="center"/>
              <w:rPr>
                <w:rFonts w:ascii="Times New Roman" w:hAnsi="Times New Roman" w:cs="Times New Roman"/>
                <w:sz w:val="20"/>
                <w:szCs w:val="20"/>
              </w:rPr>
            </w:pPr>
            <w:r w:rsidRPr="00DF4D5A">
              <w:rPr>
                <w:rFonts w:ascii="Times New Roman" w:hAnsi="Times New Roman" w:cs="Times New Roman"/>
                <w:sz w:val="20"/>
                <w:szCs w:val="20"/>
              </w:rPr>
              <w:t>кВА</w:t>
            </w:r>
          </w:p>
        </w:tc>
        <w:tc>
          <w:tcPr>
            <w:tcW w:w="647" w:type="pct"/>
            <w:tcBorders>
              <w:top w:val="single" w:sz="4" w:space="0" w:color="auto"/>
              <w:left w:val="nil"/>
              <w:bottom w:val="single" w:sz="4" w:space="0" w:color="auto"/>
              <w:right w:val="single" w:sz="4" w:space="0" w:color="auto"/>
            </w:tcBorders>
            <w:shd w:val="clear" w:color="auto" w:fill="auto"/>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368,4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301,0</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rsidR="000F3020" w:rsidRPr="00F81E66"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206,4</w:t>
            </w:r>
          </w:p>
        </w:tc>
        <w:tc>
          <w:tcPr>
            <w:tcW w:w="752" w:type="pct"/>
            <w:vAlign w:val="center"/>
          </w:tcPr>
          <w:p w:rsidR="000F3020" w:rsidRPr="00DF4D5A" w:rsidRDefault="000F3020" w:rsidP="000F30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162,0</w:t>
            </w:r>
          </w:p>
        </w:tc>
      </w:tr>
    </w:tbl>
    <w:p w:rsidR="000F3020" w:rsidRPr="00DF4D5A" w:rsidRDefault="000F3020" w:rsidP="000F3020">
      <w:pPr>
        <w:spacing w:after="0" w:line="240" w:lineRule="auto"/>
        <w:ind w:firstLine="709"/>
        <w:rPr>
          <w:rFonts w:ascii="Times New Roman" w:hAnsi="Times New Roman" w:cs="Times New Roman"/>
          <w:sz w:val="28"/>
          <w:szCs w:val="28"/>
        </w:rPr>
      </w:pPr>
    </w:p>
    <w:p w:rsidR="000F3020" w:rsidRPr="005B5D21" w:rsidRDefault="000F3020" w:rsidP="000F3020">
      <w:pPr>
        <w:spacing w:after="0" w:line="240" w:lineRule="auto"/>
        <w:ind w:firstLine="709"/>
        <w:rPr>
          <w:rFonts w:ascii="Times New Roman" w:hAnsi="Times New Roman" w:cs="Times New Roman"/>
          <w:sz w:val="28"/>
          <w:szCs w:val="28"/>
        </w:rPr>
      </w:pPr>
      <w:r w:rsidRPr="005B5D21">
        <w:rPr>
          <w:rFonts w:ascii="Times New Roman" w:hAnsi="Times New Roman" w:cs="Times New Roman"/>
          <w:sz w:val="28"/>
          <w:szCs w:val="28"/>
        </w:rPr>
        <w:t>Проектное решение</w:t>
      </w:r>
    </w:p>
    <w:p w:rsidR="000F3020" w:rsidRPr="005B5D21" w:rsidRDefault="000F3020" w:rsidP="000F3020">
      <w:pPr>
        <w:spacing w:after="0" w:line="240" w:lineRule="auto"/>
        <w:ind w:firstLine="709"/>
        <w:jc w:val="both"/>
        <w:rPr>
          <w:rFonts w:ascii="Times New Roman" w:hAnsi="Times New Roman" w:cs="Times New Roman"/>
          <w:sz w:val="28"/>
          <w:szCs w:val="28"/>
        </w:rPr>
      </w:pPr>
      <w:r w:rsidRPr="005B5D21">
        <w:rPr>
          <w:rFonts w:ascii="Times New Roman" w:hAnsi="Times New Roman" w:cs="Times New Roman"/>
          <w:sz w:val="28"/>
          <w:szCs w:val="28"/>
        </w:rPr>
        <w:t>В настоящее время и вплоть до расчетных сроков (204</w:t>
      </w:r>
      <w:r w:rsidR="000C13DC">
        <w:rPr>
          <w:rFonts w:ascii="Times New Roman" w:hAnsi="Times New Roman" w:cs="Times New Roman"/>
          <w:sz w:val="28"/>
          <w:szCs w:val="28"/>
        </w:rPr>
        <w:t>6</w:t>
      </w:r>
      <w:r w:rsidRPr="005B5D21">
        <w:rPr>
          <w:rFonts w:ascii="Times New Roman" w:hAnsi="Times New Roman" w:cs="Times New Roman"/>
          <w:sz w:val="28"/>
          <w:szCs w:val="28"/>
        </w:rPr>
        <w:t xml:space="preserve"> г.) генеральн</w:t>
      </w:r>
      <w:r>
        <w:rPr>
          <w:rFonts w:ascii="Times New Roman" w:hAnsi="Times New Roman" w:cs="Times New Roman"/>
          <w:sz w:val="28"/>
          <w:szCs w:val="28"/>
        </w:rPr>
        <w:t>ым</w:t>
      </w:r>
      <w:r w:rsidRPr="005B5D21">
        <w:rPr>
          <w:rFonts w:ascii="Times New Roman" w:hAnsi="Times New Roman" w:cs="Times New Roman"/>
          <w:sz w:val="28"/>
          <w:szCs w:val="28"/>
        </w:rPr>
        <w:t xml:space="preserve"> план</w:t>
      </w:r>
      <w:r>
        <w:rPr>
          <w:rFonts w:ascii="Times New Roman" w:hAnsi="Times New Roman" w:cs="Times New Roman"/>
          <w:sz w:val="28"/>
          <w:szCs w:val="28"/>
        </w:rPr>
        <w:t>ом</w:t>
      </w:r>
      <w:r w:rsidRPr="005B5D21">
        <w:rPr>
          <w:rFonts w:ascii="Times New Roman" w:hAnsi="Times New Roman" w:cs="Times New Roman"/>
          <w:sz w:val="28"/>
          <w:szCs w:val="28"/>
        </w:rPr>
        <w:t xml:space="preserve"> предлагается:</w:t>
      </w:r>
    </w:p>
    <w:p w:rsidR="000F3020"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5B5D21">
        <w:rPr>
          <w:rFonts w:ascii="Times New Roman" w:hAnsi="Times New Roman" w:cs="Times New Roman"/>
          <w:sz w:val="28"/>
          <w:szCs w:val="28"/>
        </w:rPr>
        <w:lastRenderedPageBreak/>
        <w:t xml:space="preserve">- </w:t>
      </w:r>
      <w:r w:rsidRPr="00620E7A">
        <w:rPr>
          <w:rFonts w:ascii="Times New Roman" w:eastAsia="Times New Roman" w:hAnsi="Times New Roman" w:cs="Times New Roman"/>
          <w:sz w:val="28"/>
          <w:szCs w:val="28"/>
          <w:lang w:eastAsia="ru-RU"/>
        </w:rPr>
        <w:t>использование существующей схемы электроснабжения поселения и при необходимости реконструирование или замена изношенных ТП, КТП и ВЛ</w:t>
      </w:r>
      <w:r>
        <w:rPr>
          <w:rFonts w:ascii="Times New Roman" w:eastAsia="Times New Roman" w:hAnsi="Times New Roman" w:cs="Times New Roman"/>
          <w:sz w:val="28"/>
          <w:szCs w:val="28"/>
          <w:lang w:eastAsia="ru-RU"/>
        </w:rPr>
        <w:t>;</w:t>
      </w:r>
    </w:p>
    <w:p w:rsidR="000F3020" w:rsidRDefault="000F3020" w:rsidP="000F3020">
      <w:pPr>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п</w:t>
      </w:r>
      <w:r w:rsidRPr="00620E7A">
        <w:rPr>
          <w:rFonts w:ascii="Times New Roman" w:eastAsia="Times New Roman" w:hAnsi="Times New Roman" w:cs="Times New Roman"/>
          <w:sz w:val="28"/>
          <w:szCs w:val="28"/>
          <w:lang w:eastAsia="ru-RU"/>
        </w:rPr>
        <w:t>рименение энергосберегающих технологий</w:t>
      </w:r>
      <w:r>
        <w:rPr>
          <w:rFonts w:ascii="Times New Roman" w:eastAsia="Times New Roman" w:hAnsi="Times New Roman" w:cs="Times New Roman"/>
          <w:sz w:val="28"/>
          <w:szCs w:val="28"/>
          <w:lang w:eastAsia="ru-RU"/>
        </w:rPr>
        <w:t>;</w:t>
      </w:r>
    </w:p>
    <w:p w:rsidR="000F3020" w:rsidRPr="005B5D21" w:rsidRDefault="000F3020" w:rsidP="000F30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B5D21">
        <w:rPr>
          <w:rFonts w:ascii="Times New Roman" w:eastAsia="Times New Roman" w:hAnsi="Times New Roman" w:cs="Times New Roman"/>
          <w:snapToGrid w:val="0"/>
          <w:sz w:val="28"/>
          <w:szCs w:val="28"/>
          <w:lang w:eastAsia="ru-RU"/>
        </w:rPr>
        <w:t>замена деревянных столбов ЛЭП</w:t>
      </w:r>
      <w:r w:rsidRPr="005B5D21">
        <w:rPr>
          <w:rFonts w:ascii="Times New Roman" w:hAnsi="Times New Roman" w:cs="Times New Roman"/>
          <w:sz w:val="28"/>
          <w:szCs w:val="28"/>
        </w:rPr>
        <w:t>;</w:t>
      </w:r>
    </w:p>
    <w:p w:rsidR="000F3020" w:rsidRPr="005B5D21" w:rsidRDefault="000F3020" w:rsidP="000F3020">
      <w:pPr>
        <w:spacing w:after="0" w:line="240" w:lineRule="auto"/>
        <w:ind w:firstLine="709"/>
        <w:jc w:val="both"/>
        <w:rPr>
          <w:rFonts w:ascii="Times New Roman" w:hAnsi="Times New Roman" w:cs="Times New Roman"/>
          <w:sz w:val="28"/>
          <w:szCs w:val="28"/>
        </w:rPr>
      </w:pPr>
      <w:r w:rsidRPr="005B5D21">
        <w:rPr>
          <w:rFonts w:ascii="Times New Roman" w:hAnsi="Times New Roman" w:cs="Times New Roman"/>
          <w:sz w:val="28"/>
          <w:szCs w:val="28"/>
        </w:rPr>
        <w:t xml:space="preserve">- </w:t>
      </w:r>
      <w:r w:rsidRPr="005B5D21">
        <w:rPr>
          <w:rFonts w:ascii="Times New Roman" w:eastAsia="Times New Roman" w:hAnsi="Times New Roman" w:cs="Times New Roman"/>
          <w:snapToGrid w:val="0"/>
          <w:color w:val="000000" w:themeColor="text1"/>
          <w:sz w:val="28"/>
          <w:szCs w:val="28"/>
          <w:lang w:eastAsia="ru-RU"/>
        </w:rPr>
        <w:t>ремонт уличного освещения</w:t>
      </w:r>
      <w:r w:rsidRPr="005B5D21">
        <w:rPr>
          <w:rFonts w:ascii="Times New Roman" w:hAnsi="Times New Roman" w:cs="Times New Roman"/>
          <w:sz w:val="28"/>
          <w:szCs w:val="28"/>
        </w:rPr>
        <w:t>.</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D06AC9" w:rsidRDefault="000F3020" w:rsidP="000F3020">
      <w:pPr>
        <w:spacing w:after="0" w:line="240" w:lineRule="auto"/>
        <w:ind w:firstLine="709"/>
        <w:jc w:val="center"/>
        <w:rPr>
          <w:rFonts w:ascii="Times New Roman" w:hAnsi="Times New Roman" w:cs="Times New Roman"/>
          <w:sz w:val="28"/>
          <w:szCs w:val="28"/>
        </w:rPr>
      </w:pPr>
      <w:bookmarkStart w:id="147" w:name="_Toc386441852"/>
      <w:bookmarkStart w:id="148" w:name="_Toc391988777"/>
      <w:bookmarkStart w:id="149" w:name="_Toc392852624"/>
      <w:bookmarkStart w:id="150" w:name="_Toc400782659"/>
      <w:bookmarkStart w:id="151" w:name="_Toc403468146"/>
      <w:bookmarkStart w:id="152" w:name="_Toc405812925"/>
      <w:bookmarkStart w:id="153" w:name="_Toc434478702"/>
      <w:bookmarkStart w:id="154" w:name="_Toc439173532"/>
      <w:r w:rsidRPr="00D06AC9">
        <w:rPr>
          <w:rFonts w:ascii="Times New Roman" w:hAnsi="Times New Roman" w:cs="Times New Roman"/>
          <w:sz w:val="28"/>
          <w:szCs w:val="28"/>
        </w:rPr>
        <w:t>Слаботочные сети</w:t>
      </w:r>
      <w:bookmarkEnd w:id="147"/>
      <w:bookmarkEnd w:id="148"/>
      <w:bookmarkEnd w:id="149"/>
      <w:bookmarkEnd w:id="150"/>
      <w:bookmarkEnd w:id="151"/>
      <w:bookmarkEnd w:id="152"/>
      <w:bookmarkEnd w:id="153"/>
      <w:bookmarkEnd w:id="154"/>
    </w:p>
    <w:p w:rsidR="000F3020" w:rsidRPr="00D06AC9" w:rsidRDefault="000F3020" w:rsidP="000F3020">
      <w:pPr>
        <w:spacing w:after="0" w:line="240" w:lineRule="auto"/>
        <w:ind w:firstLine="709"/>
        <w:rPr>
          <w:rFonts w:ascii="Times New Roman" w:hAnsi="Times New Roman" w:cs="Times New Roman"/>
          <w:sz w:val="28"/>
          <w:szCs w:val="28"/>
        </w:rPr>
      </w:pPr>
      <w:r w:rsidRPr="00D06AC9">
        <w:rPr>
          <w:rFonts w:ascii="Times New Roman" w:hAnsi="Times New Roman" w:cs="Times New Roman"/>
          <w:sz w:val="28"/>
          <w:szCs w:val="28"/>
        </w:rPr>
        <w:t>Проектное решение</w:t>
      </w:r>
    </w:p>
    <w:p w:rsidR="000F3020" w:rsidRPr="00D06AC9" w:rsidRDefault="000F3020" w:rsidP="000F3020">
      <w:pPr>
        <w:spacing w:after="0" w:line="240" w:lineRule="auto"/>
        <w:ind w:firstLine="709"/>
        <w:jc w:val="both"/>
        <w:rPr>
          <w:rFonts w:ascii="Times New Roman" w:hAnsi="Times New Roman" w:cs="Times New Roman"/>
          <w:sz w:val="28"/>
          <w:szCs w:val="28"/>
        </w:rPr>
      </w:pPr>
      <w:r w:rsidRPr="00D06AC9">
        <w:rPr>
          <w:rFonts w:ascii="Times New Roman" w:hAnsi="Times New Roman" w:cs="Times New Roman"/>
          <w:sz w:val="28"/>
          <w:szCs w:val="28"/>
        </w:rPr>
        <w:t xml:space="preserve">Проектом генерального плана потребное количество абонентов Интернет и цифровое TV на все сроки развития поселка городского типа предусматривается с учетом 100% обеспеченности населения. </w:t>
      </w:r>
    </w:p>
    <w:p w:rsidR="000F3020" w:rsidRPr="00D06AC9" w:rsidRDefault="000F3020" w:rsidP="000F3020">
      <w:pPr>
        <w:spacing w:after="0" w:line="240" w:lineRule="auto"/>
        <w:ind w:firstLine="709"/>
        <w:jc w:val="both"/>
        <w:rPr>
          <w:rFonts w:ascii="Times New Roman" w:hAnsi="Times New Roman" w:cs="Times New Roman"/>
          <w:sz w:val="28"/>
          <w:szCs w:val="28"/>
        </w:rPr>
      </w:pPr>
      <w:r w:rsidRPr="00D06AC9">
        <w:rPr>
          <w:rFonts w:ascii="Times New Roman" w:hAnsi="Times New Roman" w:cs="Times New Roman"/>
          <w:sz w:val="28"/>
          <w:szCs w:val="28"/>
        </w:rPr>
        <w:t>Проектом предлагаются организационные мероприятия, направленные на внедрение современных инновационных технологий в области средств связи, включая спутниковую связь и цифровое телерадиовещание.</w:t>
      </w:r>
    </w:p>
    <w:p w:rsidR="000F3020" w:rsidRPr="00D06AC9" w:rsidRDefault="000F3020" w:rsidP="000F3020">
      <w:pPr>
        <w:widowControl w:val="0"/>
        <w:spacing w:after="0" w:line="240" w:lineRule="auto"/>
        <w:ind w:firstLine="709"/>
        <w:jc w:val="both"/>
        <w:rPr>
          <w:rFonts w:ascii="Times New Roman" w:hAnsi="Times New Roman" w:cs="Times New Roman"/>
          <w:sz w:val="28"/>
          <w:szCs w:val="28"/>
        </w:rPr>
      </w:pPr>
    </w:p>
    <w:p w:rsidR="000F3020" w:rsidRPr="00B91E15" w:rsidRDefault="000F3020" w:rsidP="000F3020">
      <w:pPr>
        <w:widowControl w:val="0"/>
        <w:spacing w:after="0" w:line="240" w:lineRule="auto"/>
        <w:ind w:firstLine="709"/>
        <w:jc w:val="both"/>
        <w:rPr>
          <w:rFonts w:ascii="Times New Roman" w:hAnsi="Times New Roman" w:cs="Times New Roman"/>
          <w:sz w:val="28"/>
          <w:szCs w:val="28"/>
        </w:rPr>
      </w:pPr>
      <w:r w:rsidRPr="00D06AC9">
        <w:rPr>
          <w:rFonts w:ascii="Times New Roman" w:hAnsi="Times New Roman" w:cs="Times New Roman"/>
          <w:sz w:val="28"/>
          <w:szCs w:val="28"/>
        </w:rPr>
        <w:t>Генеральным планом Сарлинского сельского поселения пре</w:t>
      </w:r>
      <w:r w:rsidRPr="00B91E15">
        <w:rPr>
          <w:rFonts w:ascii="Times New Roman" w:hAnsi="Times New Roman" w:cs="Times New Roman"/>
          <w:sz w:val="28"/>
          <w:szCs w:val="28"/>
        </w:rPr>
        <w:t>дусмотрено обеспечение сетями инженерной инфраструктуры всех существующих и строящихся объектов, в том числе объектов новых участков МКД, ИЖС. Данные мероприятия должны быть выполнены до начала освоения участков.</w:t>
      </w:r>
      <w:bookmarkStart w:id="155" w:name="_Toc31180051"/>
      <w:bookmarkStart w:id="156" w:name="_Toc133908555"/>
      <w:bookmarkStart w:id="157" w:name="_Toc149658566"/>
      <w:bookmarkStart w:id="158" w:name="_Toc177631017"/>
    </w:p>
    <w:p w:rsidR="000F3020" w:rsidRPr="00E43E25" w:rsidRDefault="000F3020" w:rsidP="000F3020">
      <w:pPr>
        <w:widowControl w:val="0"/>
        <w:spacing w:after="0" w:line="240" w:lineRule="auto"/>
        <w:ind w:firstLine="709"/>
        <w:jc w:val="both"/>
        <w:rPr>
          <w:rFonts w:ascii="Times New Roman" w:hAnsi="Times New Roman" w:cs="Times New Roman"/>
          <w:sz w:val="28"/>
          <w:szCs w:val="28"/>
          <w:highlight w:val="yellow"/>
        </w:rPr>
      </w:pPr>
    </w:p>
    <w:p w:rsidR="000F3020" w:rsidRPr="007419CC" w:rsidRDefault="000F3020" w:rsidP="000F3020">
      <w:pPr>
        <w:pStyle w:val="2"/>
        <w:numPr>
          <w:ilvl w:val="0"/>
          <w:numId w:val="0"/>
        </w:numPr>
        <w:ind w:left="1418"/>
        <w:rPr>
          <w:rFonts w:cs="Times New Roman"/>
          <w:szCs w:val="28"/>
        </w:rPr>
      </w:pPr>
      <w:bookmarkStart w:id="159" w:name="_Toc201309544"/>
      <w:bookmarkStart w:id="160" w:name="_Toc215561755"/>
      <w:r w:rsidRPr="007419CC">
        <w:rPr>
          <w:rFonts w:cs="Times New Roman"/>
          <w:szCs w:val="28"/>
        </w:rPr>
        <w:t>3.13.Мероприятия инженерной подготовки территории</w:t>
      </w:r>
      <w:bookmarkEnd w:id="155"/>
      <w:bookmarkEnd w:id="156"/>
      <w:bookmarkEnd w:id="157"/>
      <w:bookmarkEnd w:id="158"/>
      <w:bookmarkEnd w:id="159"/>
      <w:bookmarkEnd w:id="160"/>
    </w:p>
    <w:p w:rsidR="000F3020" w:rsidRPr="007419CC" w:rsidRDefault="000F3020" w:rsidP="000F3020">
      <w:pPr>
        <w:spacing w:after="0" w:line="240" w:lineRule="auto"/>
        <w:ind w:firstLine="709"/>
        <w:jc w:val="both"/>
        <w:rPr>
          <w:rFonts w:ascii="Times New Roman" w:hAnsi="Times New Roman" w:cs="Times New Roman"/>
          <w:sz w:val="28"/>
          <w:szCs w:val="28"/>
        </w:rPr>
      </w:pPr>
      <w:r w:rsidRPr="007419CC">
        <w:rPr>
          <w:rFonts w:ascii="Times New Roman" w:hAnsi="Times New Roman" w:cs="Times New Roman"/>
          <w:sz w:val="28"/>
          <w:szCs w:val="28"/>
        </w:rPr>
        <w:t>В данном разделе даны общие рекомендации по мероприятиям инженерной подготовки территории. На практике необходимо исходить из конкретных проблем, присущих определенному участку. 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породного состава и физических свойств грунтов, определения эрозионной устойчивости грунтов, уровня залегания грунтовых вод. Также необходимо использовать имеющийся опыт строительства в аналогичных инженерно-геологических условиях. Окончательный вариант организации рельефа территории выбирается в зависимости от интенсивности нежелательных природных процессов, осложняющих эксплуатацию земельного участка, предполагаемых нагрузок и воздействий, эксплуатационных затрат на инженерные мероприятия и их целесообразности.</w:t>
      </w:r>
    </w:p>
    <w:p w:rsidR="000F3020" w:rsidRPr="007419CC" w:rsidRDefault="000F3020" w:rsidP="000F3020">
      <w:pPr>
        <w:spacing w:after="0" w:line="240" w:lineRule="auto"/>
        <w:ind w:firstLine="709"/>
        <w:jc w:val="both"/>
        <w:rPr>
          <w:rFonts w:ascii="Times New Roman" w:hAnsi="Times New Roman" w:cs="Times New Roman"/>
          <w:sz w:val="28"/>
          <w:szCs w:val="28"/>
        </w:rPr>
      </w:pPr>
    </w:p>
    <w:p w:rsidR="000F3020" w:rsidRPr="00700A61" w:rsidRDefault="000F3020" w:rsidP="000F3020">
      <w:pPr>
        <w:spacing w:after="0" w:line="240" w:lineRule="auto"/>
        <w:ind w:firstLine="709"/>
        <w:jc w:val="center"/>
        <w:rPr>
          <w:rFonts w:ascii="Times New Roman" w:hAnsi="Times New Roman" w:cs="Times New Roman"/>
          <w:sz w:val="28"/>
          <w:szCs w:val="28"/>
        </w:rPr>
      </w:pPr>
      <w:r w:rsidRPr="00700A61">
        <w:rPr>
          <w:rFonts w:ascii="Times New Roman" w:hAnsi="Times New Roman" w:cs="Times New Roman"/>
          <w:sz w:val="28"/>
          <w:szCs w:val="28"/>
        </w:rPr>
        <w:t>Мероприятия инженерной защиты от эрозионных процессов</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Инженерная защита территорий от эрозионных процессов включает выполнение соответствующих мероприятий и устройство инженерных сооружений в соответствии с СП 425.1325800.2018 «Инженерная защита территорий от эрозионных процессов. Правила проектировании».</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 xml:space="preserve">Мероприятия и конструкции по инженерной защите территории от эрозионных процессов должны обеспечивать защиту от возникновения и развития эрозии и родственных процессов, с учетом природных условий, нагрузок и воздействий, особенностей эксплуатации, возможности использования местных </w:t>
      </w:r>
      <w:r w:rsidRPr="00700A61">
        <w:rPr>
          <w:rFonts w:ascii="Times New Roman" w:hAnsi="Times New Roman" w:cs="Times New Roman"/>
          <w:sz w:val="28"/>
          <w:szCs w:val="28"/>
        </w:rPr>
        <w:lastRenderedPageBreak/>
        <w:t>строительных материалов, экологических требований (п.4.2. СП 425.1325800.2018).</w:t>
      </w:r>
    </w:p>
    <w:p w:rsidR="000F3020" w:rsidRPr="00700A61" w:rsidRDefault="000F3020" w:rsidP="000F3020">
      <w:pPr>
        <w:spacing w:after="0" w:line="240" w:lineRule="auto"/>
        <w:ind w:firstLine="709"/>
        <w:jc w:val="both"/>
        <w:rPr>
          <w:rFonts w:ascii="Times New Roman" w:hAnsi="Times New Roman" w:cs="Times New Roman"/>
          <w:sz w:val="28"/>
          <w:szCs w:val="28"/>
        </w:rPr>
      </w:pPr>
    </w:p>
    <w:p w:rsidR="000F3020" w:rsidRPr="00700A61" w:rsidRDefault="000F3020" w:rsidP="000F3020">
      <w:pPr>
        <w:spacing w:after="0" w:line="240" w:lineRule="auto"/>
        <w:ind w:firstLine="709"/>
        <w:jc w:val="center"/>
        <w:rPr>
          <w:rFonts w:ascii="Times New Roman" w:hAnsi="Times New Roman" w:cs="Times New Roman"/>
          <w:sz w:val="28"/>
          <w:szCs w:val="28"/>
        </w:rPr>
      </w:pPr>
      <w:r w:rsidRPr="00700A61">
        <w:rPr>
          <w:rFonts w:ascii="Times New Roman" w:hAnsi="Times New Roman" w:cs="Times New Roman"/>
          <w:sz w:val="28"/>
          <w:szCs w:val="28"/>
        </w:rPr>
        <w:t>Мероприятия инженерной защиты территории территории</w:t>
      </w:r>
    </w:p>
    <w:p w:rsidR="000F3020" w:rsidRPr="00700A61" w:rsidRDefault="000F3020" w:rsidP="000F3020">
      <w:pPr>
        <w:spacing w:after="0" w:line="240" w:lineRule="auto"/>
        <w:ind w:firstLine="709"/>
        <w:jc w:val="center"/>
        <w:rPr>
          <w:rFonts w:ascii="Times New Roman" w:hAnsi="Times New Roman" w:cs="Times New Roman"/>
          <w:sz w:val="28"/>
          <w:szCs w:val="28"/>
        </w:rPr>
      </w:pPr>
      <w:r w:rsidRPr="00700A61">
        <w:rPr>
          <w:rFonts w:ascii="Times New Roman" w:hAnsi="Times New Roman" w:cs="Times New Roman"/>
          <w:sz w:val="28"/>
          <w:szCs w:val="28"/>
        </w:rPr>
        <w:t>распространения специфических грунтов</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Перед началом строительства, при проведении инженерно-геологических изысканий должны учитываться районы распространения специфических грунтов.</w:t>
      </w:r>
    </w:p>
    <w:p w:rsidR="000F3020" w:rsidRPr="00700A61" w:rsidRDefault="000F3020" w:rsidP="000F3020">
      <w:pPr>
        <w:pStyle w:val="aff8"/>
        <w:widowControl w:val="0"/>
        <w:tabs>
          <w:tab w:val="left" w:pos="851"/>
        </w:tabs>
        <w:spacing w:after="0"/>
        <w:ind w:firstLine="567"/>
        <w:jc w:val="both"/>
        <w:rPr>
          <w:sz w:val="28"/>
          <w:szCs w:val="28"/>
        </w:rPr>
      </w:pPr>
      <w:r w:rsidRPr="00700A61">
        <w:rPr>
          <w:sz w:val="28"/>
          <w:szCs w:val="28"/>
        </w:rPr>
        <w:t xml:space="preserve">При инженерно-геологических изысканиях для строительства в районах развития органоминеральных и органических грунтов следует отдавать предпочтение полевым методам исследования грунтов в массиве (геофизические, зондирование), учитывая специфические свойства органоминеральных и органических грунтов, особые условия их залегания и трудности отбора образцов без нарушения природного сложения. Необходимо особое внимание уделять исследованиям содержания в грунтах органических веществ, определению профиля минерального дна и свойств слагающих его грунтов. </w:t>
      </w:r>
    </w:p>
    <w:p w:rsidR="000F3020" w:rsidRPr="00E43E25" w:rsidRDefault="000F3020" w:rsidP="000F3020">
      <w:pPr>
        <w:spacing w:after="0" w:line="240" w:lineRule="auto"/>
        <w:ind w:firstLine="709"/>
        <w:jc w:val="center"/>
        <w:rPr>
          <w:rFonts w:ascii="Times New Roman" w:hAnsi="Times New Roman" w:cs="Times New Roman"/>
          <w:sz w:val="28"/>
          <w:szCs w:val="28"/>
          <w:highlight w:val="yellow"/>
        </w:rPr>
      </w:pPr>
    </w:p>
    <w:p w:rsidR="000F3020" w:rsidRPr="00700A61" w:rsidRDefault="000F3020" w:rsidP="000F3020">
      <w:pPr>
        <w:spacing w:after="0" w:line="240" w:lineRule="auto"/>
        <w:ind w:firstLine="709"/>
        <w:jc w:val="center"/>
        <w:rPr>
          <w:rFonts w:ascii="Times New Roman" w:hAnsi="Times New Roman" w:cs="Times New Roman"/>
          <w:sz w:val="28"/>
          <w:szCs w:val="28"/>
        </w:rPr>
      </w:pPr>
      <w:r w:rsidRPr="00700A61">
        <w:rPr>
          <w:rFonts w:ascii="Times New Roman" w:hAnsi="Times New Roman" w:cs="Times New Roman"/>
          <w:sz w:val="28"/>
          <w:szCs w:val="28"/>
        </w:rPr>
        <w:t xml:space="preserve">Мероприятия инженерной защиты территории </w:t>
      </w:r>
    </w:p>
    <w:p w:rsidR="000F3020" w:rsidRPr="00700A61" w:rsidRDefault="000F3020" w:rsidP="000F3020">
      <w:pPr>
        <w:spacing w:after="0" w:line="240" w:lineRule="auto"/>
        <w:ind w:firstLine="709"/>
        <w:jc w:val="center"/>
        <w:rPr>
          <w:rFonts w:ascii="Times New Roman" w:hAnsi="Times New Roman" w:cs="Times New Roman"/>
          <w:sz w:val="28"/>
          <w:szCs w:val="28"/>
        </w:rPr>
      </w:pPr>
      <w:r w:rsidRPr="00700A61">
        <w:rPr>
          <w:rFonts w:ascii="Times New Roman" w:hAnsi="Times New Roman" w:cs="Times New Roman"/>
          <w:sz w:val="28"/>
          <w:szCs w:val="28"/>
        </w:rPr>
        <w:t>от карстово-суффозионных процессов</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Противокарстовые мероприятия следует предусматривать при проектировании зданий и сооружений на территориях, в геологическом строении которых присутствуют растворимые горные породы (известняки, доломиты, мел, обломочные грунты с карбонатным цементом, гипсы, ангидриты, каменная соль) и имеются карстовые проявления на поверхности (карры, поноры, воронки, котловины, карстово-эрозионные овраги, полья) и (или) в глубине грунтового массива (разуплотнения грунтов, полости, каналы, галереи, пещеры, воклюзы).</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Согласно Схеме территориального планирования Азнакаевского муниципального района Республики Татарстан (Карта инженерной подготовки территории, М 1:50000) на территории Сарлинского сельского поселения проявления карстово-суффозионных процессов в виде воронок отмечаются в восточной части поселения.</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Карст, как геодинамический процесс, имеет свою специфику, связанную с геологическим происхождением и дальнейшим развитием. Соответственно каждая карстоопасная территория имеет особенности и свою специфику застройки. В этом случае необходима оценка территории по карстоопасности, разработка и применение специальных карстозащитных мероприятий.</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 xml:space="preserve">Первоочередным мероприятием предусматривается мониторинг развития карстово-суффозионных процессов. </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При проектировании зданий и сооружений следует учитывать выявленные на основе данных инженерных изысканий (при наличии):</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 тип карста;</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 формы и механизм формирования подземных и поверхностных проявлений карста;</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 категории устойчивости территорий относительно интенсивности образования карстовых провалов и их средних диаметров;</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 особенности гидрологических и гидрогеологических условий;</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lastRenderedPageBreak/>
        <w:t>- неравномерно-пониженную прочность и несущую способность закарстованных пород, покрывающих грунтов и отложений, заполняющих поверхностные и погребенные карстовые формы (воронки и т.п.);</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 опасность возникновения и развития карстовых деформаций в толще грунтов и на земной поверхности (провалов, локальных и общих оседаний);</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 возможность значительной активизации карстовых процессов и явлений.</w:t>
      </w:r>
    </w:p>
    <w:p w:rsidR="000F3020" w:rsidRPr="00700A61" w:rsidRDefault="000F3020" w:rsidP="000F3020">
      <w:pPr>
        <w:spacing w:after="0" w:line="240" w:lineRule="auto"/>
        <w:ind w:firstLine="709"/>
        <w:jc w:val="both"/>
        <w:rPr>
          <w:rFonts w:ascii="Times New Roman" w:hAnsi="Times New Roman" w:cs="Times New Roman"/>
          <w:sz w:val="28"/>
          <w:szCs w:val="28"/>
        </w:rPr>
      </w:pPr>
      <w:r w:rsidRPr="00700A61">
        <w:rPr>
          <w:rFonts w:ascii="Times New Roman" w:hAnsi="Times New Roman" w:cs="Times New Roman"/>
          <w:sz w:val="28"/>
          <w:szCs w:val="28"/>
        </w:rPr>
        <w:t>При строительстве на карстоопасных территориях рекомендуется выполнить комплекс противокарстовых мероприятий архитектурно-планировочного, конструктивного и эксплуатационного характера.</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Для инженерной защиты зданий и сооружений от карста применяют следующие противокарстовые мероприятия или их сочетания:</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 планировочные;</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 водозащитные и противофильтрационные;</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 геотехнические (укрепление оснований);</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 конструктивные;</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 технологические;</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 эксплуатационные.</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Противокарстовые мероприятия следует выбирать в зависимости от характера выявленных и прогнозируемых карстовых проявлений, вида карстующихся пород, условий их залегания и требований, определяемых особенностями проектируемой защиты и защищаемых сооружений, предприятий, территорий с учетом «СП 22.13330.2016. Свод правил. Основания зданий и сооружений. Актуализированная редакция СНиП 2.02.01-83*».</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Участки непосредственного проявления подземного и поверхностного карбонатного, сульфатно-карбонатного карста отнесены к непригодным по условиям строительства или требующим сложной, дорогостоящей инженерной подготовки.</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Перед началом освоения площадки под строительство зданий и сооружений в районе с карстово-суффозионными проявлениями необходимо проведение инженерно-геологических изысканий, в которых должно быть описание карстовых проявлений и характера угрожающей опасности, динамики их развития.</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Для малоэтажного строения чаще всего нет необходимости в проведении специальных дорогостоящих карстозащитных работ, связанных с устройством глубоких свайных фундаментов, с прорезкой слоев карстующих пород или заполнением (инъекцией) полостей цементным раствором. Использование известных конструктивных и водозащитных мероприятий обеспечит надежную эксплуатацию малоэтажной застройки.</w:t>
      </w:r>
    </w:p>
    <w:p w:rsidR="000F3020" w:rsidRPr="00E43E25" w:rsidRDefault="000F3020" w:rsidP="000F3020">
      <w:pPr>
        <w:spacing w:after="0" w:line="240" w:lineRule="auto"/>
        <w:ind w:firstLine="709"/>
        <w:jc w:val="center"/>
        <w:rPr>
          <w:rFonts w:ascii="Times New Roman" w:hAnsi="Times New Roman" w:cs="Times New Roman"/>
          <w:sz w:val="28"/>
          <w:szCs w:val="28"/>
          <w:highlight w:val="yellow"/>
        </w:rPr>
      </w:pPr>
    </w:p>
    <w:p w:rsidR="000F3020" w:rsidRPr="00D9519A" w:rsidRDefault="000F3020" w:rsidP="000F3020">
      <w:pPr>
        <w:spacing w:after="0" w:line="240" w:lineRule="auto"/>
        <w:ind w:firstLine="709"/>
        <w:jc w:val="center"/>
        <w:rPr>
          <w:rFonts w:ascii="Times New Roman" w:hAnsi="Times New Roman" w:cs="Times New Roman"/>
          <w:sz w:val="28"/>
          <w:szCs w:val="28"/>
        </w:rPr>
      </w:pPr>
      <w:r w:rsidRPr="00D9519A">
        <w:rPr>
          <w:rFonts w:ascii="Times New Roman" w:hAnsi="Times New Roman" w:cs="Times New Roman"/>
          <w:sz w:val="28"/>
          <w:szCs w:val="28"/>
        </w:rPr>
        <w:t>Мероприятия для защиты от затопления (подтопления)</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Строительство новых объектов рекомендуется вести вне зоны затопления (подтопления).</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 xml:space="preserve">Инженерной защитой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w:t>
      </w:r>
      <w:r w:rsidRPr="00D9519A">
        <w:rPr>
          <w:rFonts w:ascii="Times New Roman" w:hAnsi="Times New Roman" w:cs="Times New Roman"/>
          <w:sz w:val="28"/>
          <w:szCs w:val="28"/>
        </w:rPr>
        <w:lastRenderedPageBreak/>
        <w:t>использования и особенностей эксплуатации, охраны окружающей среды и/или устранения отрицательных воздействий подтопления.</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Инженерная защита территории от затопления и подтопления должна быть направлена на предотвращение или уменьшение хозяйственного, социального и экологического ущерба, который определяется снижением количества и качества продукции различных отраслей хозяйственной деятельности, ухудшением санитарно-гигиенических условий, затратами на восстановление эксплуатационной надежности объектов на затапливаемых и подтопленных территориях («СП 104.13330.2016. Свод правил. Инженерная защита территории от затопления и подтопления. Актуализированная редакция СНиП 2.06.15-85»).</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При проектировании инженерной защиты следует разрабатывать комплекс мероприятий, обеспечивающих предотвращение затопления и подтопления территорий с учетом требований к их функциональному назначению (использованию) или устранение отрицательных воздействий затопления и подтопления (СП 104.13330.2016. Свод правил. Инженерная защита территории от затопления и подтопления. Актуализированная редакция СНиП 2.06.15-85).</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В любом случае инженерная подготовка территории для строительства объектов в зоне подтопления может серьезно повысить стоимость возводимого объекта.</w:t>
      </w:r>
    </w:p>
    <w:p w:rsidR="000F3020" w:rsidRPr="00D9519A" w:rsidRDefault="000F3020" w:rsidP="000F3020">
      <w:pPr>
        <w:spacing w:after="0" w:line="240" w:lineRule="auto"/>
        <w:ind w:firstLine="709"/>
        <w:jc w:val="both"/>
        <w:rPr>
          <w:rFonts w:ascii="Times New Roman" w:hAnsi="Times New Roman" w:cs="Times New Roman"/>
          <w:sz w:val="28"/>
          <w:szCs w:val="28"/>
        </w:rPr>
      </w:pPr>
      <w:r w:rsidRPr="00D9519A">
        <w:rPr>
          <w:rFonts w:ascii="Times New Roman" w:hAnsi="Times New Roman" w:cs="Times New Roman"/>
          <w:sz w:val="28"/>
          <w:szCs w:val="28"/>
        </w:rPr>
        <w:t>Схемой территориального планирования Азнакаевского муниципального района Республики Татарстан предусмотрены мероприятия инженерной защиты территорий, подверженных затоплению: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494"/>
        <w:gridCol w:w="4048"/>
      </w:tblGrid>
      <w:tr w:rsidR="000F3020" w:rsidRPr="00433E57" w:rsidTr="000F3020">
        <w:trPr>
          <w:trHeight w:val="654"/>
          <w:tblHeader/>
          <w:jc w:val="center"/>
        </w:trPr>
        <w:tc>
          <w:tcPr>
            <w:tcW w:w="1700" w:type="pct"/>
            <w:vAlign w:val="center"/>
          </w:tcPr>
          <w:p w:rsidR="000F3020" w:rsidRPr="00433E57" w:rsidRDefault="000F3020" w:rsidP="000F3020">
            <w:pPr>
              <w:pStyle w:val="afffff7"/>
              <w:spacing w:before="0" w:after="0"/>
              <w:jc w:val="center"/>
              <w:rPr>
                <w:rFonts w:ascii="Times New Roman" w:hAnsi="Times New Roman"/>
                <w:b/>
                <w:color w:val="313131"/>
                <w:sz w:val="24"/>
                <w:szCs w:val="24"/>
              </w:rPr>
            </w:pPr>
            <w:r w:rsidRPr="00433E57">
              <w:rPr>
                <w:rFonts w:ascii="Times New Roman" w:hAnsi="Times New Roman"/>
                <w:b/>
                <w:color w:val="313131"/>
                <w:sz w:val="24"/>
                <w:szCs w:val="24"/>
              </w:rPr>
              <w:t>Местоположение</w:t>
            </w:r>
          </w:p>
        </w:tc>
        <w:tc>
          <w:tcPr>
            <w:tcW w:w="1258" w:type="pct"/>
            <w:vAlign w:val="center"/>
          </w:tcPr>
          <w:p w:rsidR="000F3020" w:rsidRPr="00433E57" w:rsidRDefault="000F3020" w:rsidP="000F3020">
            <w:pPr>
              <w:pStyle w:val="afffff7"/>
              <w:spacing w:before="0" w:after="0"/>
              <w:jc w:val="center"/>
              <w:rPr>
                <w:rFonts w:ascii="Times New Roman" w:hAnsi="Times New Roman"/>
                <w:b/>
                <w:color w:val="313131"/>
                <w:sz w:val="24"/>
                <w:szCs w:val="24"/>
              </w:rPr>
            </w:pPr>
            <w:r w:rsidRPr="00433E57">
              <w:rPr>
                <w:rFonts w:ascii="Times New Roman" w:hAnsi="Times New Roman"/>
                <w:b/>
                <w:color w:val="313131"/>
                <w:sz w:val="24"/>
                <w:szCs w:val="24"/>
              </w:rPr>
              <w:t>Опасные природные</w:t>
            </w:r>
          </w:p>
          <w:p w:rsidR="000F3020" w:rsidRPr="00433E57" w:rsidRDefault="000F3020" w:rsidP="000F3020">
            <w:pPr>
              <w:pStyle w:val="afffff7"/>
              <w:spacing w:before="0" w:after="0"/>
              <w:jc w:val="center"/>
              <w:rPr>
                <w:rFonts w:ascii="Times New Roman" w:hAnsi="Times New Roman"/>
                <w:b/>
                <w:color w:val="313131"/>
                <w:sz w:val="24"/>
                <w:szCs w:val="24"/>
              </w:rPr>
            </w:pPr>
            <w:r w:rsidRPr="00433E57">
              <w:rPr>
                <w:rFonts w:ascii="Times New Roman" w:hAnsi="Times New Roman"/>
                <w:b/>
                <w:color w:val="313131"/>
                <w:sz w:val="24"/>
                <w:szCs w:val="24"/>
              </w:rPr>
              <w:t>явления</w:t>
            </w:r>
          </w:p>
        </w:tc>
        <w:tc>
          <w:tcPr>
            <w:tcW w:w="2042" w:type="pct"/>
            <w:vAlign w:val="center"/>
          </w:tcPr>
          <w:p w:rsidR="000F3020" w:rsidRPr="00433E57" w:rsidRDefault="000F3020" w:rsidP="000F3020">
            <w:pPr>
              <w:pStyle w:val="afffff7"/>
              <w:spacing w:before="0" w:after="0"/>
              <w:jc w:val="center"/>
              <w:rPr>
                <w:rFonts w:ascii="Times New Roman" w:hAnsi="Times New Roman"/>
                <w:b/>
                <w:color w:val="313131"/>
                <w:sz w:val="24"/>
                <w:szCs w:val="24"/>
              </w:rPr>
            </w:pPr>
            <w:r w:rsidRPr="00433E57">
              <w:rPr>
                <w:rFonts w:ascii="Times New Roman" w:hAnsi="Times New Roman"/>
                <w:b/>
                <w:color w:val="313131"/>
                <w:sz w:val="24"/>
                <w:szCs w:val="24"/>
              </w:rPr>
              <w:t>Мероприятия</w:t>
            </w:r>
          </w:p>
        </w:tc>
      </w:tr>
      <w:tr w:rsidR="000F3020" w:rsidRPr="00433E57" w:rsidTr="000F3020">
        <w:trPr>
          <w:trHeight w:val="803"/>
          <w:jc w:val="center"/>
        </w:trPr>
        <w:tc>
          <w:tcPr>
            <w:tcW w:w="1700" w:type="pct"/>
            <w:tcBorders>
              <w:top w:val="single" w:sz="4" w:space="0" w:color="auto"/>
              <w:left w:val="single" w:sz="4" w:space="0" w:color="auto"/>
              <w:bottom w:val="single" w:sz="4" w:space="0" w:color="auto"/>
              <w:right w:val="single" w:sz="4" w:space="0" w:color="auto"/>
            </w:tcBorders>
          </w:tcPr>
          <w:p w:rsidR="000F3020" w:rsidRPr="00433E57" w:rsidRDefault="000F3020" w:rsidP="000F3020">
            <w:pPr>
              <w:pStyle w:val="afffff7"/>
              <w:spacing w:before="0" w:after="0"/>
              <w:jc w:val="both"/>
              <w:rPr>
                <w:rFonts w:ascii="Times New Roman" w:eastAsia="Calibri" w:hAnsi="Times New Roman"/>
                <w:sz w:val="22"/>
                <w:szCs w:val="22"/>
                <w:lang w:eastAsia="en-US"/>
              </w:rPr>
            </w:pPr>
            <w:r w:rsidRPr="00433E57">
              <w:rPr>
                <w:rFonts w:ascii="Times New Roman" w:eastAsia="Calibri" w:hAnsi="Times New Roman"/>
                <w:sz w:val="22"/>
                <w:szCs w:val="22"/>
                <w:lang w:eastAsia="en-US"/>
              </w:rPr>
              <w:t>Сарлинское сельское поселение (н.п.Сарлы, Буляк)</w:t>
            </w:r>
          </w:p>
        </w:tc>
        <w:tc>
          <w:tcPr>
            <w:tcW w:w="1258" w:type="pct"/>
            <w:tcBorders>
              <w:top w:val="single" w:sz="4" w:space="0" w:color="auto"/>
              <w:left w:val="single" w:sz="4" w:space="0" w:color="auto"/>
              <w:bottom w:val="single" w:sz="4" w:space="0" w:color="auto"/>
              <w:right w:val="single" w:sz="4" w:space="0" w:color="auto"/>
            </w:tcBorders>
          </w:tcPr>
          <w:p w:rsidR="000F3020" w:rsidRPr="00433E57" w:rsidRDefault="000F3020" w:rsidP="000F3020">
            <w:pPr>
              <w:pStyle w:val="afffff7"/>
              <w:spacing w:before="0" w:after="0"/>
              <w:jc w:val="center"/>
              <w:rPr>
                <w:rFonts w:ascii="Times New Roman" w:eastAsia="Calibri" w:hAnsi="Times New Roman"/>
                <w:sz w:val="22"/>
                <w:szCs w:val="22"/>
                <w:lang w:eastAsia="en-US"/>
              </w:rPr>
            </w:pPr>
            <w:r w:rsidRPr="00433E57">
              <w:rPr>
                <w:rFonts w:ascii="Times New Roman" w:eastAsia="Calibri" w:hAnsi="Times New Roman"/>
                <w:sz w:val="22"/>
                <w:szCs w:val="22"/>
                <w:lang w:eastAsia="en-US"/>
              </w:rPr>
              <w:t>Затопление</w:t>
            </w:r>
          </w:p>
        </w:tc>
        <w:tc>
          <w:tcPr>
            <w:tcW w:w="2042" w:type="pct"/>
            <w:tcBorders>
              <w:top w:val="single" w:sz="4" w:space="0" w:color="auto"/>
              <w:left w:val="single" w:sz="4" w:space="0" w:color="auto"/>
              <w:bottom w:val="single" w:sz="4" w:space="0" w:color="auto"/>
              <w:right w:val="single" w:sz="4" w:space="0" w:color="auto"/>
            </w:tcBorders>
          </w:tcPr>
          <w:p w:rsidR="000F3020" w:rsidRPr="00433E57" w:rsidRDefault="000F3020" w:rsidP="000F3020">
            <w:pPr>
              <w:pStyle w:val="afffff7"/>
              <w:spacing w:before="0" w:after="0"/>
              <w:jc w:val="both"/>
              <w:rPr>
                <w:rFonts w:ascii="Times New Roman" w:eastAsia="Calibri" w:hAnsi="Times New Roman"/>
                <w:sz w:val="22"/>
                <w:szCs w:val="22"/>
                <w:lang w:eastAsia="en-US"/>
              </w:rPr>
            </w:pPr>
            <w:r w:rsidRPr="00433E57">
              <w:rPr>
                <w:rFonts w:ascii="Times New Roman" w:eastAsia="Calibri" w:hAnsi="Times New Roman"/>
                <w:sz w:val="22"/>
                <w:szCs w:val="22"/>
                <w:lang w:eastAsia="en-US"/>
              </w:rPr>
              <w:t>Строительство берегозащитных сооружений, подсыпка застраиваемой территории</w:t>
            </w:r>
          </w:p>
        </w:tc>
      </w:tr>
    </w:tbl>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3308BC" w:rsidRDefault="000F3020" w:rsidP="000F3020">
      <w:pPr>
        <w:spacing w:after="0" w:line="240" w:lineRule="auto"/>
        <w:ind w:firstLine="709"/>
        <w:jc w:val="center"/>
        <w:rPr>
          <w:rFonts w:ascii="Times New Roman" w:hAnsi="Times New Roman" w:cs="Times New Roman"/>
          <w:sz w:val="28"/>
          <w:szCs w:val="28"/>
        </w:rPr>
      </w:pPr>
      <w:r w:rsidRPr="003308BC">
        <w:rPr>
          <w:rFonts w:ascii="Times New Roman" w:hAnsi="Times New Roman" w:cs="Times New Roman"/>
          <w:sz w:val="28"/>
          <w:szCs w:val="28"/>
        </w:rPr>
        <w:t>Условия строительства в сейсмоопасных районах</w:t>
      </w:r>
    </w:p>
    <w:p w:rsidR="000F3020" w:rsidRPr="003308BC" w:rsidRDefault="000F3020" w:rsidP="000F3020">
      <w:pPr>
        <w:spacing w:after="0" w:line="240" w:lineRule="auto"/>
        <w:ind w:firstLine="709"/>
        <w:jc w:val="both"/>
        <w:rPr>
          <w:rFonts w:ascii="Times New Roman" w:hAnsi="Times New Roman" w:cs="Times New Roman"/>
          <w:sz w:val="28"/>
          <w:szCs w:val="28"/>
        </w:rPr>
      </w:pPr>
      <w:bookmarkStart w:id="161" w:name="_Toc468863710"/>
      <w:r w:rsidRPr="003308BC">
        <w:rPr>
          <w:rFonts w:ascii="Times New Roman" w:hAnsi="Times New Roman" w:cs="Times New Roman"/>
          <w:sz w:val="28"/>
          <w:szCs w:val="28"/>
        </w:rPr>
        <w:t>Согласно СП 14.13330.2018 «Строительство в сейсмических районах. Актуализированная редакция СНиП II-7-81» рассматриваемая территория относится к 5-балльной (карта В) и к 6-балльной (карта С) зонам сейсмичности при возведении объектов повышенной ответственности.</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3308BC" w:rsidRDefault="000F3020" w:rsidP="000F3020">
      <w:pPr>
        <w:spacing w:after="0" w:line="240" w:lineRule="auto"/>
        <w:ind w:firstLine="709"/>
        <w:jc w:val="center"/>
        <w:rPr>
          <w:rFonts w:ascii="Times New Roman" w:hAnsi="Times New Roman" w:cs="Times New Roman"/>
          <w:sz w:val="28"/>
          <w:szCs w:val="28"/>
        </w:rPr>
      </w:pPr>
      <w:r w:rsidRPr="003308BC">
        <w:rPr>
          <w:rFonts w:ascii="Times New Roman" w:hAnsi="Times New Roman" w:cs="Times New Roman"/>
          <w:sz w:val="28"/>
          <w:szCs w:val="28"/>
        </w:rPr>
        <w:t>Мероприятия по защите дорог от снежных заносов</w:t>
      </w:r>
      <w:bookmarkEnd w:id="161"/>
    </w:p>
    <w:p w:rsidR="000F3020" w:rsidRPr="003308BC" w:rsidRDefault="000F3020" w:rsidP="000F3020">
      <w:pPr>
        <w:spacing w:after="0" w:line="240" w:lineRule="auto"/>
        <w:ind w:firstLine="709"/>
        <w:jc w:val="both"/>
        <w:rPr>
          <w:rFonts w:ascii="Times New Roman" w:hAnsi="Times New Roman" w:cs="Times New Roman"/>
          <w:sz w:val="28"/>
          <w:szCs w:val="28"/>
        </w:rPr>
      </w:pPr>
      <w:bookmarkStart w:id="162" w:name="_Toc149658567"/>
      <w:bookmarkStart w:id="163" w:name="_Toc177631018"/>
      <w:r w:rsidRPr="003308BC">
        <w:rPr>
          <w:rFonts w:ascii="Times New Roman" w:hAnsi="Times New Roman" w:cs="Times New Roman"/>
          <w:sz w:val="28"/>
          <w:szCs w:val="28"/>
        </w:rPr>
        <w:t xml:space="preserve">На территории сельского поселения в зимний период преобладают западные и юго-западные ветра. В сельском поселении автомобильные дороги защищены снегозащитными лесополосами. </w:t>
      </w:r>
    </w:p>
    <w:p w:rsidR="000F3020" w:rsidRPr="003308BC" w:rsidRDefault="000F3020" w:rsidP="000F30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Генеральным планом</w:t>
      </w:r>
      <w:r w:rsidRPr="003308BC">
        <w:rPr>
          <w:rFonts w:ascii="Times New Roman" w:hAnsi="Times New Roman" w:cs="Times New Roman"/>
          <w:sz w:val="28"/>
          <w:szCs w:val="28"/>
        </w:rPr>
        <w:t xml:space="preserve"> не предлагаются инженерные мероприятия по защите автомобильных дорог от снежных заносов.</w:t>
      </w:r>
    </w:p>
    <w:p w:rsidR="000F3020" w:rsidRPr="00E43E25" w:rsidRDefault="000F3020" w:rsidP="000F3020">
      <w:pPr>
        <w:rPr>
          <w:rFonts w:cs="Times New Roman"/>
          <w:szCs w:val="28"/>
          <w:highlight w:val="yellow"/>
        </w:rPr>
      </w:pPr>
    </w:p>
    <w:p w:rsidR="000F3020" w:rsidRPr="005C5763" w:rsidRDefault="000F3020" w:rsidP="000F3020">
      <w:pPr>
        <w:pStyle w:val="2"/>
        <w:numPr>
          <w:ilvl w:val="0"/>
          <w:numId w:val="0"/>
        </w:numPr>
        <w:rPr>
          <w:rFonts w:cs="Times New Roman"/>
          <w:szCs w:val="28"/>
        </w:rPr>
      </w:pPr>
      <w:bookmarkStart w:id="164" w:name="_Toc201309545"/>
      <w:bookmarkStart w:id="165" w:name="_Toc215561756"/>
      <w:r w:rsidRPr="005C5763">
        <w:rPr>
          <w:rFonts w:cs="Times New Roman"/>
          <w:szCs w:val="28"/>
        </w:rPr>
        <w:lastRenderedPageBreak/>
        <w:t>3.14. Перечень мероприятий по гражданской обороне, мероприятий по предупреждению чрезвычайных ситуаций природного и техногенного характера</w:t>
      </w:r>
      <w:bookmarkEnd w:id="162"/>
      <w:bookmarkEnd w:id="163"/>
      <w:bookmarkEnd w:id="164"/>
      <w:bookmarkEnd w:id="165"/>
    </w:p>
    <w:p w:rsidR="000F3020" w:rsidRPr="005C5763" w:rsidRDefault="000F3020" w:rsidP="000F3020">
      <w:pPr>
        <w:spacing w:after="0" w:line="240" w:lineRule="auto"/>
        <w:ind w:firstLine="709"/>
        <w:jc w:val="both"/>
        <w:rPr>
          <w:rFonts w:ascii="Times New Roman" w:hAnsi="Times New Roman" w:cs="Times New Roman"/>
          <w:sz w:val="28"/>
          <w:szCs w:val="28"/>
        </w:rPr>
      </w:pPr>
      <w:r w:rsidRPr="005C5763">
        <w:rPr>
          <w:rFonts w:ascii="Times New Roman" w:hAnsi="Times New Roman" w:cs="Times New Roman"/>
          <w:sz w:val="28"/>
          <w:szCs w:val="28"/>
        </w:rPr>
        <w:t xml:space="preserve">Пункт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утв. Приказом Росстандарта от 29.06.2016 № 727-ст (далее - ГОСТ Р 22.2.10-2016), «СП 165.1325800.2014 Свод правил. Инженерно-технические мероприятия по гражданской обороне. Актуализированная редакция СНиП 2.01.51-90» (далее - СП 165.1325800.2014), другими нормативными документами в области гражданской обороны и защиты территорий от чрезвычайных ситуаций, а также в соответствии с исходными данными и требованиями, выданными Министерством по делам гражданской обороны и чрезвычайным ситуациям Республики Татарстан (далее – </w:t>
      </w:r>
      <w:r w:rsidR="00160132">
        <w:rPr>
          <w:rFonts w:ascii="Times New Roman" w:hAnsi="Times New Roman" w:cs="Times New Roman"/>
          <w:sz w:val="28"/>
          <w:szCs w:val="28"/>
        </w:rPr>
        <w:t>Исходные данные</w:t>
      </w:r>
      <w:r w:rsidRPr="005C5763">
        <w:rPr>
          <w:rFonts w:ascii="Times New Roman" w:hAnsi="Times New Roman" w:cs="Times New Roman"/>
          <w:sz w:val="28"/>
          <w:szCs w:val="28"/>
        </w:rPr>
        <w:t xml:space="preserve">) от </w:t>
      </w:r>
      <w:r>
        <w:rPr>
          <w:rFonts w:ascii="Times New Roman" w:hAnsi="Times New Roman" w:cs="Times New Roman"/>
          <w:sz w:val="28"/>
          <w:szCs w:val="28"/>
        </w:rPr>
        <w:t>23</w:t>
      </w:r>
      <w:r w:rsidRPr="005C5763">
        <w:rPr>
          <w:rFonts w:ascii="Times New Roman" w:hAnsi="Times New Roman" w:cs="Times New Roman"/>
          <w:sz w:val="28"/>
          <w:szCs w:val="28"/>
        </w:rPr>
        <w:t xml:space="preserve"> </w:t>
      </w:r>
      <w:r>
        <w:rPr>
          <w:rFonts w:ascii="Times New Roman" w:hAnsi="Times New Roman" w:cs="Times New Roman"/>
          <w:sz w:val="28"/>
          <w:szCs w:val="28"/>
        </w:rPr>
        <w:t>сентября</w:t>
      </w:r>
      <w:r w:rsidRPr="005C5763">
        <w:rPr>
          <w:rFonts w:ascii="Times New Roman" w:hAnsi="Times New Roman" w:cs="Times New Roman"/>
          <w:sz w:val="28"/>
          <w:szCs w:val="28"/>
        </w:rPr>
        <w:t xml:space="preserve"> 202</w:t>
      </w:r>
      <w:r>
        <w:rPr>
          <w:rFonts w:ascii="Times New Roman" w:hAnsi="Times New Roman" w:cs="Times New Roman"/>
          <w:sz w:val="28"/>
          <w:szCs w:val="28"/>
        </w:rPr>
        <w:t>5</w:t>
      </w:r>
      <w:r w:rsidRPr="005C5763">
        <w:rPr>
          <w:rFonts w:ascii="Times New Roman" w:hAnsi="Times New Roman" w:cs="Times New Roman"/>
          <w:sz w:val="28"/>
          <w:szCs w:val="28"/>
        </w:rPr>
        <w:t xml:space="preserve"> №</w:t>
      </w:r>
      <w:r>
        <w:rPr>
          <w:rFonts w:ascii="Times New Roman" w:hAnsi="Times New Roman" w:cs="Times New Roman"/>
          <w:sz w:val="28"/>
          <w:szCs w:val="28"/>
        </w:rPr>
        <w:t>356</w:t>
      </w:r>
      <w:r w:rsidRPr="005C5763">
        <w:rPr>
          <w:rFonts w:ascii="Times New Roman" w:hAnsi="Times New Roman" w:cs="Times New Roman"/>
          <w:sz w:val="28"/>
          <w:szCs w:val="28"/>
        </w:rPr>
        <w:t>.</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F6413C" w:rsidRDefault="000F3020" w:rsidP="000F3020">
      <w:pPr>
        <w:spacing w:after="0" w:line="240" w:lineRule="auto"/>
        <w:ind w:firstLine="709"/>
        <w:jc w:val="center"/>
        <w:rPr>
          <w:rFonts w:ascii="Times New Roman" w:hAnsi="Times New Roman" w:cs="Times New Roman"/>
          <w:b/>
          <w:sz w:val="28"/>
          <w:szCs w:val="28"/>
        </w:rPr>
      </w:pPr>
      <w:bookmarkStart w:id="166" w:name="_Toc1289690"/>
      <w:r w:rsidRPr="00F6413C">
        <w:rPr>
          <w:rFonts w:ascii="Times New Roman" w:hAnsi="Times New Roman" w:cs="Times New Roman"/>
          <w:b/>
          <w:sz w:val="28"/>
          <w:szCs w:val="28"/>
        </w:rPr>
        <w:t>Перечень мероприятий по гражданской оборон</w:t>
      </w:r>
      <w:bookmarkEnd w:id="166"/>
      <w:r w:rsidRPr="00F6413C">
        <w:rPr>
          <w:rFonts w:ascii="Times New Roman" w:hAnsi="Times New Roman" w:cs="Times New Roman"/>
          <w:b/>
          <w:sz w:val="28"/>
          <w:szCs w:val="28"/>
        </w:rPr>
        <w:t>е</w:t>
      </w:r>
    </w:p>
    <w:p w:rsidR="000F3020" w:rsidRPr="00F6413C" w:rsidRDefault="000F3020" w:rsidP="000F3020">
      <w:pPr>
        <w:spacing w:after="0" w:line="240" w:lineRule="auto"/>
        <w:ind w:firstLine="709"/>
        <w:jc w:val="center"/>
        <w:rPr>
          <w:rFonts w:ascii="Times New Roman" w:hAnsi="Times New Roman" w:cs="Times New Roman"/>
          <w:b/>
          <w:sz w:val="28"/>
          <w:szCs w:val="28"/>
        </w:rPr>
      </w:pPr>
    </w:p>
    <w:p w:rsidR="000F3020" w:rsidRPr="00F6413C" w:rsidRDefault="000F3020" w:rsidP="000F3020">
      <w:pPr>
        <w:spacing w:after="0" w:line="240" w:lineRule="auto"/>
        <w:ind w:firstLine="709"/>
        <w:jc w:val="center"/>
        <w:rPr>
          <w:rFonts w:ascii="Times New Roman" w:hAnsi="Times New Roman" w:cs="Times New Roman"/>
          <w:sz w:val="28"/>
          <w:szCs w:val="28"/>
        </w:rPr>
      </w:pPr>
      <w:r w:rsidRPr="00F6413C">
        <w:rPr>
          <w:rFonts w:ascii="Times New Roman" w:hAnsi="Times New Roman" w:cs="Times New Roman"/>
          <w:sz w:val="28"/>
          <w:szCs w:val="28"/>
        </w:rPr>
        <w:t>Обоснование отнесения территории к группе по гражданской обороне</w:t>
      </w:r>
    </w:p>
    <w:p w:rsidR="000F3020" w:rsidRPr="00F6413C" w:rsidRDefault="000F3020" w:rsidP="000F3020">
      <w:pPr>
        <w:spacing w:after="0" w:line="240" w:lineRule="auto"/>
        <w:ind w:firstLine="709"/>
        <w:jc w:val="both"/>
        <w:rPr>
          <w:rFonts w:ascii="Times New Roman" w:hAnsi="Times New Roman" w:cs="Times New Roman"/>
          <w:sz w:val="28"/>
          <w:szCs w:val="28"/>
        </w:rPr>
      </w:pPr>
      <w:r w:rsidRPr="00F6413C">
        <w:rPr>
          <w:rFonts w:ascii="Times New Roman" w:hAnsi="Times New Roman" w:cs="Times New Roman"/>
          <w:sz w:val="28"/>
          <w:szCs w:val="28"/>
        </w:rPr>
        <w:t xml:space="preserve">В соответствии с </w:t>
      </w:r>
      <w:r w:rsidR="002A44A0">
        <w:rPr>
          <w:rFonts w:ascii="Times New Roman" w:hAnsi="Times New Roman" w:cs="Times New Roman"/>
          <w:sz w:val="28"/>
          <w:szCs w:val="28"/>
        </w:rPr>
        <w:t>И</w:t>
      </w:r>
      <w:r w:rsidRPr="00F6413C">
        <w:rPr>
          <w:rFonts w:ascii="Times New Roman" w:hAnsi="Times New Roman" w:cs="Times New Roman"/>
          <w:sz w:val="28"/>
          <w:szCs w:val="28"/>
        </w:rPr>
        <w:t>сходными данн</w:t>
      </w:r>
      <w:r w:rsidR="002A44A0">
        <w:rPr>
          <w:rFonts w:ascii="Times New Roman" w:hAnsi="Times New Roman" w:cs="Times New Roman"/>
          <w:sz w:val="28"/>
          <w:szCs w:val="28"/>
        </w:rPr>
        <w:t>ыми</w:t>
      </w:r>
      <w:r w:rsidRPr="00F6413C">
        <w:rPr>
          <w:rFonts w:ascii="Times New Roman" w:hAnsi="Times New Roman" w:cs="Times New Roman"/>
          <w:sz w:val="28"/>
          <w:szCs w:val="28"/>
        </w:rPr>
        <w:t xml:space="preserve"> территория к группам по гражданской обороне не относится.</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F6413C" w:rsidRDefault="000F3020" w:rsidP="000F3020">
      <w:pPr>
        <w:spacing w:after="0" w:line="240" w:lineRule="auto"/>
        <w:ind w:firstLine="709"/>
        <w:jc w:val="center"/>
        <w:rPr>
          <w:rFonts w:ascii="Times New Roman" w:hAnsi="Times New Roman" w:cs="Times New Roman"/>
          <w:sz w:val="28"/>
          <w:szCs w:val="28"/>
        </w:rPr>
      </w:pPr>
      <w:r w:rsidRPr="00F6413C">
        <w:rPr>
          <w:rFonts w:ascii="Times New Roman" w:hAnsi="Times New Roman" w:cs="Times New Roman"/>
          <w:sz w:val="28"/>
          <w:szCs w:val="28"/>
        </w:rPr>
        <w:t>Обоснование отнесения объектов к категории по гражданской обороне</w:t>
      </w:r>
    </w:p>
    <w:p w:rsidR="000F3020" w:rsidRPr="00F6413C" w:rsidRDefault="000F3020" w:rsidP="000F3020">
      <w:pPr>
        <w:spacing w:after="0" w:line="240" w:lineRule="auto"/>
        <w:ind w:firstLine="709"/>
        <w:jc w:val="center"/>
        <w:rPr>
          <w:rFonts w:ascii="Times New Roman" w:hAnsi="Times New Roman" w:cs="Times New Roman"/>
          <w:sz w:val="28"/>
          <w:szCs w:val="28"/>
        </w:rPr>
      </w:pPr>
      <w:r w:rsidRPr="00F6413C">
        <w:rPr>
          <w:rFonts w:ascii="Times New Roman" w:hAnsi="Times New Roman" w:cs="Times New Roman"/>
          <w:sz w:val="28"/>
          <w:szCs w:val="28"/>
        </w:rPr>
        <w:t>Перечень объектов, продолжающих работу в военное время, перечень</w:t>
      </w:r>
    </w:p>
    <w:p w:rsidR="000F3020" w:rsidRPr="00F6413C" w:rsidRDefault="000F3020" w:rsidP="000F3020">
      <w:pPr>
        <w:spacing w:after="0" w:line="240" w:lineRule="auto"/>
        <w:ind w:firstLine="709"/>
        <w:jc w:val="center"/>
        <w:rPr>
          <w:rFonts w:ascii="Times New Roman" w:hAnsi="Times New Roman" w:cs="Times New Roman"/>
          <w:sz w:val="28"/>
          <w:szCs w:val="28"/>
        </w:rPr>
      </w:pPr>
      <w:r w:rsidRPr="00F6413C">
        <w:rPr>
          <w:rFonts w:ascii="Times New Roman" w:hAnsi="Times New Roman" w:cs="Times New Roman"/>
          <w:sz w:val="28"/>
          <w:szCs w:val="28"/>
        </w:rPr>
        <w:t>объектов, перемещаемых в загородную зону.</w:t>
      </w:r>
    </w:p>
    <w:p w:rsidR="000F3020" w:rsidRPr="00F6413C" w:rsidRDefault="002E5DEB" w:rsidP="000F30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соответствии с И</w:t>
      </w:r>
      <w:r w:rsidR="000F3020" w:rsidRPr="00F6413C">
        <w:rPr>
          <w:rFonts w:ascii="Times New Roman" w:hAnsi="Times New Roman" w:cs="Times New Roman"/>
          <w:sz w:val="28"/>
          <w:szCs w:val="28"/>
        </w:rPr>
        <w:t>сходными данными на территории организаций, отнесенных к категории по гражданской обороне, не имеется.</w:t>
      </w:r>
    </w:p>
    <w:p w:rsidR="000F3020" w:rsidRDefault="000F3020" w:rsidP="000F3020">
      <w:pPr>
        <w:spacing w:after="0" w:line="240" w:lineRule="auto"/>
        <w:ind w:firstLine="709"/>
        <w:jc w:val="center"/>
        <w:rPr>
          <w:rFonts w:ascii="Times New Roman" w:hAnsi="Times New Roman" w:cs="Times New Roman"/>
          <w:sz w:val="28"/>
          <w:szCs w:val="28"/>
        </w:rPr>
      </w:pPr>
    </w:p>
    <w:p w:rsidR="000F3020" w:rsidRPr="00F6413C" w:rsidRDefault="000F3020" w:rsidP="000F3020">
      <w:pPr>
        <w:spacing w:after="0" w:line="240" w:lineRule="auto"/>
        <w:ind w:firstLine="709"/>
        <w:jc w:val="center"/>
        <w:rPr>
          <w:rFonts w:ascii="Times New Roman" w:hAnsi="Times New Roman" w:cs="Times New Roman"/>
          <w:sz w:val="28"/>
          <w:szCs w:val="28"/>
        </w:rPr>
      </w:pPr>
      <w:r w:rsidRPr="00F6413C">
        <w:rPr>
          <w:rFonts w:ascii="Times New Roman" w:hAnsi="Times New Roman" w:cs="Times New Roman"/>
          <w:sz w:val="28"/>
          <w:szCs w:val="28"/>
        </w:rPr>
        <w:t>Определение границ зон возможной опасности, предусмотренных СП 165.1325800.2014 «Инженерно-технические мероприятия</w:t>
      </w:r>
    </w:p>
    <w:p w:rsidR="000F3020" w:rsidRPr="00F6413C" w:rsidRDefault="000F3020" w:rsidP="000F3020">
      <w:pPr>
        <w:spacing w:after="0" w:line="240" w:lineRule="auto"/>
        <w:ind w:firstLine="709"/>
        <w:jc w:val="center"/>
        <w:rPr>
          <w:rFonts w:ascii="Times New Roman" w:hAnsi="Times New Roman" w:cs="Times New Roman"/>
          <w:sz w:val="28"/>
          <w:szCs w:val="28"/>
        </w:rPr>
      </w:pPr>
      <w:r w:rsidRPr="00F6413C">
        <w:rPr>
          <w:rFonts w:ascii="Times New Roman" w:hAnsi="Times New Roman" w:cs="Times New Roman"/>
          <w:sz w:val="28"/>
          <w:szCs w:val="28"/>
        </w:rPr>
        <w:t>по гражданской обороне»</w:t>
      </w:r>
    </w:p>
    <w:p w:rsidR="000F3020" w:rsidRPr="00F6413C" w:rsidRDefault="009D5BE6" w:rsidP="000F30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соответствии с И</w:t>
      </w:r>
      <w:r w:rsidR="000F3020" w:rsidRPr="00F6413C">
        <w:rPr>
          <w:rFonts w:ascii="Times New Roman" w:hAnsi="Times New Roman" w:cs="Times New Roman"/>
          <w:sz w:val="28"/>
          <w:szCs w:val="28"/>
        </w:rPr>
        <w:t xml:space="preserve">сходными данными территория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 строительство защитных сооружений гражданской обороны не требуется. </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B751AD" w:rsidRDefault="000F3020" w:rsidP="000F3020">
      <w:pPr>
        <w:spacing w:after="0" w:line="240" w:lineRule="auto"/>
        <w:ind w:firstLine="709"/>
        <w:jc w:val="center"/>
        <w:rPr>
          <w:rFonts w:ascii="Times New Roman" w:hAnsi="Times New Roman" w:cs="Times New Roman"/>
          <w:sz w:val="28"/>
          <w:szCs w:val="28"/>
        </w:rPr>
      </w:pPr>
      <w:r w:rsidRPr="00B751AD">
        <w:rPr>
          <w:rFonts w:ascii="Times New Roman" w:hAnsi="Times New Roman" w:cs="Times New Roman"/>
          <w:sz w:val="28"/>
          <w:szCs w:val="28"/>
        </w:rPr>
        <w:t>Оповещение по гражданской обороне</w:t>
      </w:r>
    </w:p>
    <w:p w:rsidR="000F3020" w:rsidRPr="00B751AD" w:rsidRDefault="000F3020" w:rsidP="000F3020">
      <w:pPr>
        <w:spacing w:after="0" w:line="240" w:lineRule="auto"/>
        <w:ind w:firstLine="709"/>
        <w:jc w:val="both"/>
        <w:rPr>
          <w:rFonts w:ascii="Times New Roman" w:hAnsi="Times New Roman" w:cs="Times New Roman"/>
          <w:sz w:val="28"/>
          <w:szCs w:val="28"/>
        </w:rPr>
      </w:pPr>
      <w:r w:rsidRPr="00B751AD">
        <w:rPr>
          <w:rFonts w:ascii="Times New Roman" w:hAnsi="Times New Roman" w:cs="Times New Roman"/>
          <w:sz w:val="28"/>
          <w:szCs w:val="28"/>
        </w:rPr>
        <w:t xml:space="preserve">Системы оповещения предназначены для подачи универсального сигнала «Воздушная тревога!» (в военное время) с помощью электросирен, сигнально громкоговорящих установок, громкоговорителей и доведение сигналов и информации оповещения до населения и органов управления (п.6.39 «СП 165.1325800.2014. Свод правил. Инженерно-технические мероприятия по </w:t>
      </w:r>
      <w:r w:rsidRPr="00B751AD">
        <w:rPr>
          <w:rFonts w:ascii="Times New Roman" w:hAnsi="Times New Roman" w:cs="Times New Roman"/>
          <w:sz w:val="28"/>
          <w:szCs w:val="28"/>
        </w:rPr>
        <w:lastRenderedPageBreak/>
        <w:t>гражданской обороне. Актуализированная редакция СНиП 2.01.51-90» ИТМ ГО по ГО.</w:t>
      </w:r>
    </w:p>
    <w:p w:rsidR="000F3020" w:rsidRDefault="000F3020" w:rsidP="000F3020">
      <w:pPr>
        <w:spacing w:after="0" w:line="240" w:lineRule="auto"/>
        <w:ind w:firstLine="709"/>
        <w:jc w:val="both"/>
        <w:rPr>
          <w:rFonts w:ascii="Times New Roman" w:hAnsi="Times New Roman" w:cs="Times New Roman"/>
          <w:sz w:val="28"/>
          <w:szCs w:val="28"/>
        </w:rPr>
      </w:pPr>
      <w:r w:rsidRPr="00B751AD">
        <w:rPr>
          <w:rFonts w:ascii="Times New Roman" w:hAnsi="Times New Roman" w:cs="Times New Roman"/>
          <w:sz w:val="28"/>
          <w:szCs w:val="28"/>
        </w:rPr>
        <w:t>Согласно исходным данным на территории установлена</w:t>
      </w:r>
      <w:r>
        <w:rPr>
          <w:rFonts w:ascii="Times New Roman" w:hAnsi="Times New Roman" w:cs="Times New Roman"/>
          <w:sz w:val="28"/>
          <w:szCs w:val="28"/>
        </w:rPr>
        <w:t xml:space="preserve"> РСУ-300, расположенная по адресу: Азнакаевский муниципальный район, д.Суюндук, ул.Залесная, д.35.</w:t>
      </w:r>
    </w:p>
    <w:p w:rsidR="000F3020" w:rsidRPr="00B751AD" w:rsidRDefault="000F3020" w:rsidP="000F3020">
      <w:pPr>
        <w:spacing w:after="0" w:line="240" w:lineRule="auto"/>
        <w:ind w:firstLine="709"/>
        <w:jc w:val="both"/>
        <w:rPr>
          <w:rFonts w:ascii="Times New Roman" w:hAnsi="Times New Roman" w:cs="Times New Roman"/>
          <w:sz w:val="28"/>
          <w:szCs w:val="28"/>
        </w:rPr>
      </w:pPr>
      <w:r w:rsidRPr="005D1A50">
        <w:rPr>
          <w:rFonts w:ascii="Times New Roman" w:hAnsi="Times New Roman" w:cs="Times New Roman"/>
          <w:sz w:val="28"/>
          <w:szCs w:val="28"/>
        </w:rPr>
        <w:t>По сведениям администрации Сарлинского сельского поселения громкоговорители в с.Сарлы, ул.Центральная, д.37 (здание мечети) и с.Буляк, ул.Центральная, д.28А</w:t>
      </w:r>
      <w:r>
        <w:rPr>
          <w:rFonts w:ascii="Times New Roman" w:hAnsi="Times New Roman" w:cs="Times New Roman"/>
          <w:sz w:val="28"/>
          <w:szCs w:val="28"/>
        </w:rPr>
        <w:t>.</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r w:rsidRPr="00E43E25">
        <w:rPr>
          <w:rFonts w:ascii="Times New Roman" w:hAnsi="Times New Roman" w:cs="Times New Roman"/>
          <w:sz w:val="28"/>
          <w:szCs w:val="28"/>
          <w:highlight w:val="yellow"/>
        </w:rPr>
        <w:t xml:space="preserve"> </w:t>
      </w:r>
    </w:p>
    <w:p w:rsidR="000F3020" w:rsidRPr="0022429C" w:rsidRDefault="000F3020" w:rsidP="000F3020">
      <w:pPr>
        <w:spacing w:after="0" w:line="240" w:lineRule="auto"/>
        <w:ind w:firstLine="709"/>
        <w:jc w:val="center"/>
        <w:rPr>
          <w:rFonts w:ascii="Times New Roman" w:hAnsi="Times New Roman" w:cs="Times New Roman"/>
          <w:sz w:val="28"/>
          <w:szCs w:val="28"/>
        </w:rPr>
      </w:pPr>
      <w:r w:rsidRPr="0022429C">
        <w:rPr>
          <w:rFonts w:ascii="Times New Roman" w:hAnsi="Times New Roman" w:cs="Times New Roman"/>
          <w:sz w:val="28"/>
          <w:szCs w:val="28"/>
        </w:rPr>
        <w:t>Состояние инженерной защиты населения и наибольшей</w:t>
      </w:r>
    </w:p>
    <w:p w:rsidR="000F3020" w:rsidRPr="0022429C" w:rsidRDefault="000F3020" w:rsidP="000F3020">
      <w:pPr>
        <w:spacing w:after="0" w:line="240" w:lineRule="auto"/>
        <w:ind w:firstLine="709"/>
        <w:jc w:val="center"/>
        <w:rPr>
          <w:rFonts w:ascii="Times New Roman" w:hAnsi="Times New Roman" w:cs="Times New Roman"/>
          <w:sz w:val="28"/>
          <w:szCs w:val="28"/>
        </w:rPr>
      </w:pPr>
      <w:r w:rsidRPr="0022429C">
        <w:rPr>
          <w:rFonts w:ascii="Times New Roman" w:hAnsi="Times New Roman" w:cs="Times New Roman"/>
          <w:sz w:val="28"/>
          <w:szCs w:val="28"/>
        </w:rPr>
        <w:t>работающей смены</w:t>
      </w:r>
    </w:p>
    <w:p w:rsidR="000F3020" w:rsidRPr="0022429C" w:rsidRDefault="000F3020" w:rsidP="000F3020">
      <w:pPr>
        <w:spacing w:after="0" w:line="240" w:lineRule="auto"/>
        <w:ind w:firstLine="709"/>
        <w:jc w:val="both"/>
        <w:rPr>
          <w:rFonts w:ascii="Times New Roman" w:hAnsi="Times New Roman" w:cs="Times New Roman"/>
          <w:sz w:val="28"/>
          <w:szCs w:val="28"/>
        </w:rPr>
      </w:pPr>
      <w:r w:rsidRPr="0022429C">
        <w:rPr>
          <w:rFonts w:ascii="Times New Roman" w:hAnsi="Times New Roman" w:cs="Times New Roman"/>
          <w:sz w:val="28"/>
          <w:szCs w:val="28"/>
        </w:rPr>
        <w:t>Строительство защитных сооружений гражданской обороны не требуется.</w:t>
      </w:r>
    </w:p>
    <w:p w:rsidR="000F3020" w:rsidRPr="0022429C" w:rsidRDefault="000F3020" w:rsidP="000F3020">
      <w:pPr>
        <w:spacing w:after="0" w:line="240" w:lineRule="auto"/>
        <w:ind w:firstLine="709"/>
        <w:jc w:val="both"/>
        <w:rPr>
          <w:rFonts w:ascii="Times New Roman" w:hAnsi="Times New Roman" w:cs="Times New Roman"/>
          <w:sz w:val="28"/>
          <w:szCs w:val="28"/>
        </w:rPr>
      </w:pPr>
    </w:p>
    <w:p w:rsidR="000F3020" w:rsidRPr="00DB6ABC" w:rsidRDefault="000F3020" w:rsidP="000F3020">
      <w:pPr>
        <w:spacing w:after="0" w:line="240" w:lineRule="auto"/>
        <w:ind w:firstLine="709"/>
        <w:jc w:val="center"/>
        <w:rPr>
          <w:rFonts w:ascii="Times New Roman" w:hAnsi="Times New Roman" w:cs="Times New Roman"/>
          <w:sz w:val="28"/>
          <w:szCs w:val="28"/>
        </w:rPr>
      </w:pPr>
      <w:r w:rsidRPr="00DB6ABC">
        <w:rPr>
          <w:rFonts w:ascii="Times New Roman" w:hAnsi="Times New Roman" w:cs="Times New Roman"/>
          <w:sz w:val="28"/>
          <w:szCs w:val="28"/>
        </w:rPr>
        <w:t>Основные показатели по существующим инженерно-техническим мероприятиям при обеспечении эвакуации населения в мирное и военное время</w:t>
      </w:r>
    </w:p>
    <w:p w:rsidR="000F3020" w:rsidRPr="00DB6ABC" w:rsidRDefault="000F3020" w:rsidP="000F3020">
      <w:pPr>
        <w:spacing w:after="0" w:line="240" w:lineRule="auto"/>
        <w:ind w:firstLine="709"/>
        <w:jc w:val="center"/>
        <w:rPr>
          <w:rFonts w:ascii="Times New Roman" w:hAnsi="Times New Roman" w:cs="Times New Roman"/>
          <w:sz w:val="28"/>
          <w:szCs w:val="28"/>
        </w:rPr>
      </w:pPr>
      <w:r w:rsidRPr="00DB6ABC">
        <w:rPr>
          <w:rFonts w:ascii="Times New Roman" w:hAnsi="Times New Roman" w:cs="Times New Roman"/>
          <w:sz w:val="28"/>
          <w:szCs w:val="28"/>
        </w:rPr>
        <w:t>на момент разработки генерального плана</w:t>
      </w:r>
    </w:p>
    <w:p w:rsidR="001B14D4" w:rsidRDefault="001B14D4" w:rsidP="000F30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Численность </w:t>
      </w:r>
      <w:r w:rsidRPr="00DB6ABC">
        <w:rPr>
          <w:rFonts w:ascii="Times New Roman" w:hAnsi="Times New Roman" w:cs="Times New Roman"/>
          <w:sz w:val="28"/>
          <w:szCs w:val="28"/>
        </w:rPr>
        <w:t>рассредоточиваемого, эваукуируемого населения, населения расселяемого в безопасном районе</w:t>
      </w:r>
      <w:r>
        <w:rPr>
          <w:rFonts w:ascii="Times New Roman" w:hAnsi="Times New Roman" w:cs="Times New Roman"/>
          <w:sz w:val="28"/>
          <w:szCs w:val="28"/>
        </w:rPr>
        <w:t xml:space="preserve"> согласно Плану гражданской обороны и защиты населения Азнакаевского муниципального района Республики Татарстан.</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1937B5" w:rsidRDefault="000F3020" w:rsidP="000F3020">
      <w:pPr>
        <w:spacing w:after="0" w:line="240" w:lineRule="auto"/>
        <w:ind w:firstLine="709"/>
        <w:jc w:val="center"/>
        <w:rPr>
          <w:rFonts w:ascii="Times New Roman" w:hAnsi="Times New Roman" w:cs="Times New Roman"/>
          <w:b/>
          <w:sz w:val="28"/>
          <w:szCs w:val="28"/>
        </w:rPr>
      </w:pPr>
      <w:r w:rsidRPr="001937B5">
        <w:rPr>
          <w:rFonts w:ascii="Times New Roman" w:hAnsi="Times New Roman" w:cs="Times New Roman"/>
          <w:b/>
          <w:sz w:val="28"/>
          <w:szCs w:val="28"/>
        </w:rPr>
        <w:t>Проектные мероприятия по гражданской обороне</w:t>
      </w:r>
    </w:p>
    <w:p w:rsidR="000F3020" w:rsidRPr="001937B5" w:rsidRDefault="000F3020" w:rsidP="000F3020">
      <w:pPr>
        <w:spacing w:after="0" w:line="240" w:lineRule="auto"/>
        <w:ind w:firstLine="709"/>
        <w:jc w:val="both"/>
        <w:rPr>
          <w:rFonts w:ascii="Times New Roman" w:hAnsi="Times New Roman" w:cs="Times New Roman"/>
          <w:sz w:val="28"/>
          <w:szCs w:val="28"/>
        </w:rPr>
      </w:pPr>
      <w:r w:rsidRPr="001937B5">
        <w:rPr>
          <w:rFonts w:ascii="Times New Roman" w:hAnsi="Times New Roman" w:cs="Times New Roman"/>
          <w:sz w:val="28"/>
          <w:szCs w:val="28"/>
        </w:rPr>
        <w:t>1. Так как данная территория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 то проведение специальных мероприятий по защите от указанных опасностей не требуется.</w:t>
      </w:r>
    </w:p>
    <w:p w:rsidR="000F3020" w:rsidRDefault="000F3020" w:rsidP="000F3020">
      <w:pPr>
        <w:spacing w:after="0" w:line="240" w:lineRule="auto"/>
        <w:ind w:firstLine="709"/>
        <w:jc w:val="both"/>
        <w:rPr>
          <w:rFonts w:ascii="Times New Roman" w:hAnsi="Times New Roman" w:cs="Times New Roman"/>
          <w:sz w:val="28"/>
          <w:szCs w:val="28"/>
        </w:rPr>
      </w:pPr>
      <w:r w:rsidRPr="001937B5">
        <w:rPr>
          <w:rFonts w:ascii="Times New Roman" w:hAnsi="Times New Roman" w:cs="Times New Roman"/>
          <w:sz w:val="28"/>
          <w:szCs w:val="28"/>
        </w:rPr>
        <w:t>2. Населенные пункты необходимо оборудовать системами оповещения населения в соответствии с требованиями Федерального закона от 21 декабря 1994 года № 68-ФЗ «О защите населения и территории от чрезвычайны ситуаций природного и техногенного характера».</w:t>
      </w:r>
    </w:p>
    <w:p w:rsidR="000F3020" w:rsidRPr="001937B5" w:rsidRDefault="000F3020" w:rsidP="000F3020">
      <w:pPr>
        <w:spacing w:after="0" w:line="240" w:lineRule="auto"/>
        <w:ind w:firstLine="709"/>
        <w:jc w:val="both"/>
        <w:rPr>
          <w:rFonts w:ascii="Times New Roman" w:hAnsi="Times New Roman" w:cs="Times New Roman"/>
          <w:sz w:val="28"/>
          <w:szCs w:val="28"/>
        </w:rPr>
      </w:pPr>
      <w:r w:rsidRPr="001937B5">
        <w:rPr>
          <w:rFonts w:ascii="Times New Roman" w:hAnsi="Times New Roman" w:cs="Times New Roman"/>
          <w:sz w:val="28"/>
          <w:szCs w:val="28"/>
        </w:rPr>
        <w:t>Организация системы оповещения при ведении военных действий или вследствие этих действий, о правилах поведения населения и необходимости проведения мероприятий по защите должна осуществляться в соответствии с Положением о системах оповещения населения (утв. приказом Министерства Российской Федерации по делам гражданской обороны, чрезвычайным ситуациям и ликвидации последствий стихийных бедствий и Министерства цифрового развития, связи и массовых коммуникаций Российской Федерации от 31 июля 2020 года № 578/365).</w:t>
      </w:r>
    </w:p>
    <w:p w:rsidR="000F3020" w:rsidRPr="001937B5" w:rsidRDefault="000F3020" w:rsidP="000F3020">
      <w:pPr>
        <w:spacing w:after="0" w:line="240" w:lineRule="auto"/>
        <w:ind w:firstLine="709"/>
        <w:jc w:val="both"/>
        <w:rPr>
          <w:rFonts w:ascii="Times New Roman" w:hAnsi="Times New Roman" w:cs="Times New Roman"/>
          <w:sz w:val="28"/>
          <w:szCs w:val="28"/>
        </w:rPr>
      </w:pPr>
      <w:r w:rsidRPr="001937B5">
        <w:rPr>
          <w:rFonts w:ascii="Times New Roman" w:hAnsi="Times New Roman" w:cs="Times New Roman"/>
          <w:sz w:val="28"/>
          <w:szCs w:val="28"/>
        </w:rPr>
        <w:t xml:space="preserve">Для этого, а также в соответствии с Исходными </w:t>
      </w:r>
      <w:r>
        <w:rPr>
          <w:rFonts w:ascii="Times New Roman" w:hAnsi="Times New Roman" w:cs="Times New Roman"/>
          <w:sz w:val="28"/>
          <w:szCs w:val="28"/>
        </w:rPr>
        <w:t>данными, на территории поселения</w:t>
      </w:r>
      <w:r w:rsidRPr="001937B5">
        <w:rPr>
          <w:rFonts w:ascii="Times New Roman" w:hAnsi="Times New Roman" w:cs="Times New Roman"/>
          <w:sz w:val="28"/>
          <w:szCs w:val="28"/>
        </w:rPr>
        <w:t xml:space="preserve"> предусматривается установка речевых сиренных установки (типа РСУ-300, 600), </w:t>
      </w:r>
      <w:r w:rsidRPr="00AB3346">
        <w:rPr>
          <w:rFonts w:ascii="Times New Roman" w:eastAsia="Times New Roman" w:hAnsi="Times New Roman" w:cs="Times New Roman"/>
          <w:sz w:val="28"/>
          <w:szCs w:val="28"/>
          <w:lang w:eastAsia="ru-RU"/>
        </w:rPr>
        <w:t>с радиусом</w:t>
      </w:r>
      <w:r>
        <w:rPr>
          <w:rFonts w:ascii="Times New Roman" w:eastAsia="Times New Roman" w:hAnsi="Times New Roman" w:cs="Times New Roman"/>
          <w:sz w:val="28"/>
          <w:szCs w:val="28"/>
          <w:lang w:eastAsia="ru-RU"/>
        </w:rPr>
        <w:t xml:space="preserve"> покрытия</w:t>
      </w:r>
      <w:r w:rsidRPr="00AB3346">
        <w:rPr>
          <w:rFonts w:ascii="Times New Roman" w:eastAsia="Times New Roman" w:hAnsi="Times New Roman" w:cs="Times New Roman"/>
          <w:sz w:val="28"/>
          <w:szCs w:val="28"/>
          <w:lang w:eastAsia="ru-RU"/>
        </w:rPr>
        <w:t xml:space="preserve"> до 500 м, </w:t>
      </w:r>
      <w:r w:rsidRPr="00577F6A">
        <w:rPr>
          <w:rFonts w:ascii="Times New Roman" w:eastAsia="Times New Roman" w:hAnsi="Times New Roman" w:cs="Times New Roman"/>
          <w:sz w:val="28"/>
          <w:szCs w:val="28"/>
          <w:lang w:eastAsia="ru-RU"/>
        </w:rPr>
        <w:t>отвечающих требованиям ГОСТ Р 42.3.01-2021 «Гражданская оборона. Технические средства оповещения населения. Классификация. Общие технические требования».</w:t>
      </w:r>
    </w:p>
    <w:p w:rsidR="000F3020" w:rsidRPr="001937B5" w:rsidRDefault="000F3020" w:rsidP="000F3020">
      <w:pPr>
        <w:spacing w:after="0" w:line="240" w:lineRule="auto"/>
        <w:ind w:firstLine="709"/>
        <w:jc w:val="both"/>
        <w:rPr>
          <w:rFonts w:ascii="Times New Roman" w:hAnsi="Times New Roman" w:cs="Times New Roman"/>
          <w:sz w:val="28"/>
          <w:szCs w:val="28"/>
        </w:rPr>
      </w:pPr>
      <w:r w:rsidRPr="001937B5">
        <w:rPr>
          <w:rFonts w:ascii="Times New Roman" w:hAnsi="Times New Roman" w:cs="Times New Roman"/>
          <w:sz w:val="28"/>
          <w:szCs w:val="28"/>
        </w:rPr>
        <w:t xml:space="preserve">Примерное месторасположение РСУ показаны на графических материалах, точное местоположение </w:t>
      </w:r>
      <w:r>
        <w:rPr>
          <w:rFonts w:ascii="Times New Roman" w:eastAsia="Times New Roman" w:hAnsi="Times New Roman" w:cs="Times New Roman"/>
          <w:sz w:val="28"/>
          <w:szCs w:val="28"/>
          <w:lang w:eastAsia="ru-RU"/>
        </w:rPr>
        <w:t>объектов системы оповещения</w:t>
      </w:r>
      <w:r w:rsidRPr="001937B5">
        <w:rPr>
          <w:rFonts w:ascii="Times New Roman" w:hAnsi="Times New Roman" w:cs="Times New Roman"/>
          <w:sz w:val="28"/>
          <w:szCs w:val="28"/>
        </w:rPr>
        <w:t xml:space="preserve"> определить отдельным проектом.</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r w:rsidRPr="00B33ED5">
        <w:rPr>
          <w:rFonts w:ascii="Times New Roman" w:hAnsi="Times New Roman" w:cs="Times New Roman"/>
          <w:sz w:val="28"/>
          <w:szCs w:val="28"/>
        </w:rPr>
        <w:lastRenderedPageBreak/>
        <w:t xml:space="preserve">3. </w:t>
      </w:r>
      <w:r w:rsidRPr="00B33ED5">
        <w:rPr>
          <w:rFonts w:ascii="Times New Roman" w:eastAsia="Times New Roman" w:hAnsi="Times New Roman" w:cs="Times New Roman"/>
          <w:sz w:val="28"/>
          <w:szCs w:val="28"/>
          <w:lang w:eastAsia="ru-RU"/>
        </w:rPr>
        <w:t>В с</w:t>
      </w:r>
      <w:r w:rsidRPr="00AB3346">
        <w:rPr>
          <w:rFonts w:ascii="Times New Roman" w:eastAsia="Times New Roman" w:hAnsi="Times New Roman" w:cs="Times New Roman"/>
          <w:sz w:val="28"/>
          <w:szCs w:val="28"/>
          <w:lang w:eastAsia="ru-RU"/>
        </w:rPr>
        <w:t xml:space="preserve">оответствии с Исходными данными, укрытие </w:t>
      </w:r>
      <w:r w:rsidRPr="000E4F75">
        <w:rPr>
          <w:rFonts w:ascii="Times New Roman" w:eastAsia="Times New Roman" w:hAnsi="Times New Roman" w:cs="Times New Roman"/>
          <w:sz w:val="28"/>
          <w:szCs w:val="28"/>
          <w:lang w:eastAsia="ru-RU"/>
        </w:rPr>
        <w:t xml:space="preserve">спланировать в заглубленных помещениях и других сооружениях подземного пространства, приспосабливаемых под ЗСГО в период мобилизации и в военное время (требования постановления Правительства Российской Федерации от 29 ноября 1999 </w:t>
      </w:r>
      <w:r w:rsidR="00DE52B5">
        <w:rPr>
          <w:rFonts w:ascii="Times New Roman" w:eastAsia="Times New Roman" w:hAnsi="Times New Roman" w:cs="Times New Roman"/>
          <w:sz w:val="28"/>
          <w:szCs w:val="28"/>
          <w:lang w:eastAsia="ru-RU"/>
        </w:rPr>
        <w:t>года</w:t>
      </w:r>
      <w:r w:rsidRPr="000E4F75">
        <w:rPr>
          <w:rFonts w:ascii="Times New Roman" w:eastAsia="Times New Roman" w:hAnsi="Times New Roman" w:cs="Times New Roman"/>
          <w:sz w:val="28"/>
          <w:szCs w:val="28"/>
          <w:lang w:eastAsia="ru-RU"/>
        </w:rPr>
        <w:t xml:space="preserve"> № 1309 «О порядке создания убежищ и иных объектов гражданской обороны» (пункт 4) (в редакции постановлений Правительства Российской Федерации от 18 июля 2015 </w:t>
      </w:r>
      <w:r w:rsidR="00DE52B5">
        <w:rPr>
          <w:rFonts w:ascii="Times New Roman" w:eastAsia="Times New Roman" w:hAnsi="Times New Roman" w:cs="Times New Roman"/>
          <w:sz w:val="28"/>
          <w:szCs w:val="28"/>
          <w:lang w:eastAsia="ru-RU"/>
        </w:rPr>
        <w:t>года</w:t>
      </w:r>
      <w:r w:rsidR="00C41779">
        <w:rPr>
          <w:rFonts w:ascii="Times New Roman" w:eastAsia="Times New Roman" w:hAnsi="Times New Roman" w:cs="Times New Roman"/>
          <w:sz w:val="28"/>
          <w:szCs w:val="28"/>
          <w:lang w:eastAsia="ru-RU"/>
        </w:rPr>
        <w:t xml:space="preserve"> № 737,</w:t>
      </w:r>
      <w:r w:rsidRPr="000E4F75">
        <w:rPr>
          <w:rFonts w:ascii="Times New Roman" w:eastAsia="Times New Roman" w:hAnsi="Times New Roman" w:cs="Times New Roman"/>
          <w:sz w:val="28"/>
          <w:szCs w:val="28"/>
          <w:lang w:eastAsia="ru-RU"/>
        </w:rPr>
        <w:t xml:space="preserve"> 30 октября 2019 г</w:t>
      </w:r>
      <w:r w:rsidR="00C41779">
        <w:rPr>
          <w:rFonts w:ascii="Times New Roman" w:eastAsia="Times New Roman" w:hAnsi="Times New Roman" w:cs="Times New Roman"/>
          <w:sz w:val="28"/>
          <w:szCs w:val="28"/>
          <w:lang w:eastAsia="ru-RU"/>
        </w:rPr>
        <w:t xml:space="preserve">ода </w:t>
      </w:r>
      <w:r w:rsidRPr="000E4F75">
        <w:rPr>
          <w:rFonts w:ascii="Times New Roman" w:eastAsia="Times New Roman" w:hAnsi="Times New Roman" w:cs="Times New Roman"/>
          <w:sz w:val="28"/>
          <w:szCs w:val="28"/>
          <w:lang w:eastAsia="ru-RU"/>
        </w:rPr>
        <w:t>№ 1391</w:t>
      </w:r>
      <w:r w:rsidR="00C41779">
        <w:rPr>
          <w:rFonts w:ascii="Times New Roman" w:eastAsia="Times New Roman" w:hAnsi="Times New Roman" w:cs="Times New Roman"/>
          <w:sz w:val="28"/>
          <w:szCs w:val="28"/>
          <w:lang w:eastAsia="ru-RU"/>
        </w:rPr>
        <w:t xml:space="preserve"> и от 2 октября 2025 года №1517</w:t>
      </w:r>
      <w:r w:rsidRPr="000E4F75">
        <w:rPr>
          <w:rFonts w:ascii="Times New Roman" w:eastAsia="Times New Roman" w:hAnsi="Times New Roman" w:cs="Times New Roman"/>
          <w:sz w:val="28"/>
          <w:szCs w:val="28"/>
          <w:lang w:eastAsia="ru-RU"/>
        </w:rPr>
        <w:t>), свода правил СП 88.13330.2022 «СНиП II-11-77* «Защитные сооружения гражданской обороны», утвержденного приказом Минстроя России от 21 декабря 2022 года № 1101/пр., и Национального Стандарта Российской Федерации ГОСТа Р 42.4.16-2023 «Приспособление заглубленных помещений для укрытия населения»).</w:t>
      </w:r>
    </w:p>
    <w:p w:rsidR="000F3020" w:rsidRDefault="000F3020" w:rsidP="000F3020">
      <w:pPr>
        <w:spacing w:after="0" w:line="240" w:lineRule="auto"/>
        <w:ind w:firstLine="709"/>
        <w:jc w:val="both"/>
        <w:rPr>
          <w:rFonts w:ascii="Times New Roman" w:hAnsi="Times New Roman" w:cs="Times New Roman"/>
          <w:sz w:val="28"/>
          <w:szCs w:val="28"/>
        </w:rPr>
      </w:pPr>
      <w:r w:rsidRPr="00DB41ED">
        <w:rPr>
          <w:rFonts w:ascii="Times New Roman" w:hAnsi="Times New Roman" w:cs="Times New Roman"/>
          <w:sz w:val="28"/>
          <w:szCs w:val="28"/>
        </w:rPr>
        <w:t xml:space="preserve">4. В соответствии с Исходными данными эвакуационные мероприятия по гражданской обороне должны осуществляться с Планом гражданской обороны и защиты населения Азнакаевского муниципального района РТ. </w:t>
      </w:r>
    </w:p>
    <w:p w:rsidR="00C25964" w:rsidRPr="00DB41ED" w:rsidRDefault="00C25964" w:rsidP="000F3020">
      <w:pPr>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Согласно информации Исполнительного комитета Азнакаевского муниципального района РТ (письмо №5041 от 09.12.2025 г., приложение) имеется приемно-эвакуационный пункт (школа).</w:t>
      </w:r>
    </w:p>
    <w:p w:rsidR="000F3020" w:rsidRPr="00A71EF8" w:rsidRDefault="000F3020" w:rsidP="000F3020">
      <w:pPr>
        <w:spacing w:after="0" w:line="240" w:lineRule="auto"/>
        <w:ind w:firstLine="709"/>
        <w:jc w:val="both"/>
        <w:rPr>
          <w:rFonts w:ascii="Times New Roman" w:hAnsi="Times New Roman" w:cs="Times New Roman"/>
          <w:sz w:val="28"/>
          <w:szCs w:val="28"/>
        </w:rPr>
      </w:pPr>
      <w:r w:rsidRPr="00A71EF8">
        <w:rPr>
          <w:rFonts w:ascii="Times New Roman" w:hAnsi="Times New Roman" w:cs="Times New Roman"/>
          <w:sz w:val="28"/>
          <w:szCs w:val="28"/>
        </w:rPr>
        <w:t xml:space="preserve">5. Территория не входит в зону маскировки объектов и территорий. Маскировочные мероприятия предусматриваются в соответствии с пп.10.2 СП 165.1325800.2014 (Актуализированная редакция СНиП 2.01.51-90 «Инженерно-технические мероприятия гражданской обороны») на территориях, не входящих в зону маскировки объектов и территорий, и в организациях, прекращающих свою деятельность в военное время, заблаговременно осуществляются только организационные мероприятия по обеспечению отключения наружного освещения населенных пунктов и организаций, внутреннего освещения жилых, общественных, производственных и вспомогательных зданий, а также организационные мероприятия по подготовке и обеспечению световой маскировки производственных огней при подаче сигнала «Воздушная тревога». </w:t>
      </w:r>
    </w:p>
    <w:p w:rsidR="000F3020" w:rsidRPr="00A71EF8" w:rsidRDefault="000F3020" w:rsidP="000F3020">
      <w:pPr>
        <w:spacing w:after="0" w:line="240" w:lineRule="auto"/>
        <w:ind w:firstLine="709"/>
        <w:jc w:val="both"/>
        <w:rPr>
          <w:rFonts w:ascii="Times New Roman" w:hAnsi="Times New Roman" w:cs="Times New Roman"/>
          <w:sz w:val="28"/>
          <w:szCs w:val="28"/>
        </w:rPr>
      </w:pPr>
      <w:r w:rsidRPr="00A71EF8">
        <w:rPr>
          <w:rFonts w:ascii="Times New Roman" w:hAnsi="Times New Roman" w:cs="Times New Roman"/>
          <w:sz w:val="28"/>
          <w:szCs w:val="28"/>
        </w:rPr>
        <w:t xml:space="preserve">6. Согласно Исходным данным, в соответствии с п.5.23 СП 165.1325800.2014 суммарная проектная производительность защищенных от химического заражения объектов водоснабжения,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для населения - из расчета не менее </w:t>
      </w:r>
      <w:smartTag w:uri="urn:schemas-microsoft-com:office:smarttags" w:element="metricconverter">
        <w:smartTagPr>
          <w:attr w:name="ProductID" w:val="25 л"/>
        </w:smartTagPr>
        <w:r w:rsidRPr="00A71EF8">
          <w:rPr>
            <w:rFonts w:ascii="Times New Roman" w:hAnsi="Times New Roman" w:cs="Times New Roman"/>
            <w:sz w:val="28"/>
            <w:szCs w:val="28"/>
          </w:rPr>
          <w:t>25 л</w:t>
        </w:r>
      </w:smartTag>
      <w:r w:rsidRPr="00A71EF8">
        <w:rPr>
          <w:rFonts w:ascii="Times New Roman" w:hAnsi="Times New Roman" w:cs="Times New Roman"/>
          <w:sz w:val="28"/>
          <w:szCs w:val="28"/>
        </w:rPr>
        <w:t xml:space="preserve"> в сутки на одного человека (таблица 3.14.1), для сельскохозяйственных животных и птицы - по нормам, устанавливаемым Минсельхозом России.</w:t>
      </w:r>
    </w:p>
    <w:p w:rsidR="000F3020" w:rsidRPr="00A71EF8" w:rsidRDefault="000F3020" w:rsidP="000F3020">
      <w:pPr>
        <w:spacing w:after="0" w:line="240" w:lineRule="auto"/>
        <w:ind w:firstLine="709"/>
        <w:jc w:val="right"/>
        <w:rPr>
          <w:rFonts w:ascii="Times New Roman" w:hAnsi="Times New Roman" w:cs="Times New Roman"/>
          <w:sz w:val="28"/>
          <w:szCs w:val="28"/>
        </w:rPr>
      </w:pPr>
      <w:r w:rsidRPr="00A71EF8">
        <w:rPr>
          <w:rFonts w:ascii="Times New Roman" w:hAnsi="Times New Roman" w:cs="Times New Roman"/>
          <w:sz w:val="28"/>
          <w:szCs w:val="28"/>
        </w:rPr>
        <w:t>Таблица 3.14.1</w:t>
      </w:r>
    </w:p>
    <w:p w:rsidR="000F3020" w:rsidRPr="00A71EF8" w:rsidRDefault="000F3020" w:rsidP="000F3020">
      <w:pPr>
        <w:spacing w:after="0" w:line="240" w:lineRule="auto"/>
        <w:ind w:firstLine="709"/>
        <w:jc w:val="center"/>
        <w:rPr>
          <w:rFonts w:ascii="Times New Roman" w:hAnsi="Times New Roman" w:cs="Times New Roman"/>
          <w:sz w:val="28"/>
          <w:szCs w:val="28"/>
        </w:rPr>
      </w:pPr>
      <w:r w:rsidRPr="00A71EF8">
        <w:rPr>
          <w:rFonts w:ascii="Times New Roman" w:hAnsi="Times New Roman" w:cs="Times New Roman"/>
          <w:sz w:val="28"/>
          <w:szCs w:val="28"/>
        </w:rPr>
        <w:t xml:space="preserve">Минимально необходимое количество воды питьевого качества в сутки, </w:t>
      </w:r>
    </w:p>
    <w:p w:rsidR="000F3020" w:rsidRPr="00A71EF8" w:rsidRDefault="000F3020" w:rsidP="000F3020">
      <w:pPr>
        <w:spacing w:after="0" w:line="240" w:lineRule="auto"/>
        <w:ind w:firstLine="709"/>
        <w:jc w:val="center"/>
        <w:rPr>
          <w:rFonts w:ascii="Times New Roman" w:hAnsi="Times New Roman" w:cs="Times New Roman"/>
          <w:sz w:val="28"/>
          <w:szCs w:val="28"/>
        </w:rPr>
      </w:pPr>
      <w:r w:rsidRPr="00A71EF8">
        <w:rPr>
          <w:rFonts w:ascii="Times New Roman" w:hAnsi="Times New Roman" w:cs="Times New Roman"/>
          <w:sz w:val="28"/>
          <w:szCs w:val="28"/>
        </w:rPr>
        <w:t xml:space="preserve">подаваемое населению по централизованным СХПВ </w:t>
      </w:r>
      <w:r w:rsidRPr="001E5A7F">
        <w:rPr>
          <w:rFonts w:ascii="Times New Roman" w:hAnsi="Times New Roman" w:cs="Times New Roman"/>
          <w:sz w:val="28"/>
          <w:szCs w:val="28"/>
          <w:lang w:eastAsia="x-none"/>
        </w:rPr>
        <w:t>Сарлинского сельского поселения Азнакаевского</w:t>
      </w:r>
      <w:r>
        <w:rPr>
          <w:rFonts w:ascii="Times New Roman" w:hAnsi="Times New Roman" w:cs="Times New Roman"/>
          <w:sz w:val="28"/>
          <w:szCs w:val="28"/>
          <w:lang w:eastAsia="x-none"/>
        </w:rPr>
        <w:t xml:space="preserve"> </w:t>
      </w:r>
      <w:r w:rsidRPr="001E5A7F">
        <w:rPr>
          <w:rFonts w:ascii="Times New Roman" w:hAnsi="Times New Roman" w:cs="Times New Roman"/>
          <w:sz w:val="28"/>
          <w:szCs w:val="28"/>
        </w:rPr>
        <w:t>муниципального района Республики Татарстан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7"/>
        <w:gridCol w:w="1386"/>
        <w:gridCol w:w="1150"/>
        <w:gridCol w:w="1386"/>
        <w:gridCol w:w="1148"/>
        <w:gridCol w:w="1386"/>
        <w:gridCol w:w="1138"/>
      </w:tblGrid>
      <w:tr w:rsidR="000F3020" w:rsidRPr="00A71EF8" w:rsidTr="000F3020">
        <w:trPr>
          <w:trHeight w:val="443"/>
          <w:tblHeader/>
          <w:jc w:val="center"/>
        </w:trPr>
        <w:tc>
          <w:tcPr>
            <w:tcW w:w="1169" w:type="pct"/>
            <w:vMerge w:val="restart"/>
            <w:tcBorders>
              <w:top w:val="single" w:sz="4" w:space="0" w:color="auto"/>
              <w:left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lastRenderedPageBreak/>
              <w:t>Сельское поселение</w:t>
            </w:r>
          </w:p>
        </w:tc>
        <w:tc>
          <w:tcPr>
            <w:tcW w:w="127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Исходный год</w:t>
            </w:r>
          </w:p>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(2025 г.), чел.</w:t>
            </w:r>
          </w:p>
        </w:tc>
        <w:tc>
          <w:tcPr>
            <w:tcW w:w="1278" w:type="pct"/>
            <w:gridSpan w:val="2"/>
            <w:tcBorders>
              <w:top w:val="single" w:sz="4" w:space="0" w:color="auto"/>
              <w:left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Первая очередь</w:t>
            </w:r>
          </w:p>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(2035 г.), чел.</w:t>
            </w:r>
          </w:p>
        </w:tc>
        <w:tc>
          <w:tcPr>
            <w:tcW w:w="1273" w:type="pct"/>
            <w:gridSpan w:val="2"/>
            <w:tcBorders>
              <w:top w:val="single" w:sz="4" w:space="0" w:color="auto"/>
              <w:left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Расчетный срок</w:t>
            </w:r>
          </w:p>
          <w:p w:rsidR="000F3020" w:rsidRPr="00A71EF8" w:rsidRDefault="000F3020" w:rsidP="000C13DC">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(204</w:t>
            </w:r>
            <w:r w:rsidR="000C13DC">
              <w:rPr>
                <w:rFonts w:ascii="Times New Roman" w:hAnsi="Times New Roman" w:cs="Times New Roman"/>
                <w:sz w:val="20"/>
                <w:szCs w:val="20"/>
              </w:rPr>
              <w:t>6</w:t>
            </w:r>
            <w:r w:rsidRPr="00A71EF8">
              <w:rPr>
                <w:rFonts w:ascii="Times New Roman" w:hAnsi="Times New Roman" w:cs="Times New Roman"/>
                <w:sz w:val="20"/>
                <w:szCs w:val="20"/>
              </w:rPr>
              <w:t> г.), чел.</w:t>
            </w:r>
          </w:p>
        </w:tc>
      </w:tr>
      <w:tr w:rsidR="000F3020" w:rsidRPr="00A71EF8" w:rsidTr="000F3020">
        <w:trPr>
          <w:trHeight w:val="692"/>
          <w:tblHeader/>
          <w:jc w:val="center"/>
        </w:trPr>
        <w:tc>
          <w:tcPr>
            <w:tcW w:w="1169" w:type="pct"/>
            <w:vMerge/>
            <w:tcBorders>
              <w:left w:val="single" w:sz="4" w:space="0" w:color="auto"/>
              <w:bottom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p>
        </w:tc>
        <w:tc>
          <w:tcPr>
            <w:tcW w:w="699" w:type="pct"/>
            <w:tcBorders>
              <w:top w:val="single" w:sz="4" w:space="0" w:color="auto"/>
              <w:left w:val="single" w:sz="4" w:space="0" w:color="auto"/>
              <w:bottom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Численность населения, чел.</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Суточный запас,</w:t>
            </w:r>
          </w:p>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м3</w:t>
            </w:r>
          </w:p>
        </w:tc>
        <w:tc>
          <w:tcPr>
            <w:tcW w:w="699" w:type="pct"/>
            <w:tcBorders>
              <w:left w:val="single" w:sz="4" w:space="0" w:color="auto"/>
              <w:bottom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Численность населения, чел.</w:t>
            </w:r>
          </w:p>
        </w:tc>
        <w:tc>
          <w:tcPr>
            <w:tcW w:w="579" w:type="pct"/>
            <w:tcBorders>
              <w:left w:val="single" w:sz="4" w:space="0" w:color="auto"/>
              <w:bottom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Суточный запас,</w:t>
            </w:r>
          </w:p>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м3</w:t>
            </w:r>
          </w:p>
        </w:tc>
        <w:tc>
          <w:tcPr>
            <w:tcW w:w="699" w:type="pct"/>
            <w:tcBorders>
              <w:left w:val="single" w:sz="4" w:space="0" w:color="auto"/>
              <w:bottom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Численность населения, чел.</w:t>
            </w:r>
          </w:p>
        </w:tc>
        <w:tc>
          <w:tcPr>
            <w:tcW w:w="574" w:type="pct"/>
            <w:tcBorders>
              <w:left w:val="single" w:sz="4" w:space="0" w:color="auto"/>
              <w:bottom w:val="single" w:sz="4" w:space="0" w:color="auto"/>
              <w:right w:val="single" w:sz="4" w:space="0" w:color="auto"/>
            </w:tcBorders>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Суточный запас,</w:t>
            </w:r>
          </w:p>
          <w:p w:rsidR="000F3020" w:rsidRPr="00A71EF8" w:rsidRDefault="000F3020" w:rsidP="000F3020">
            <w:pPr>
              <w:widowControl w:val="0"/>
              <w:spacing w:after="0" w:line="240" w:lineRule="auto"/>
              <w:jc w:val="both"/>
              <w:rPr>
                <w:rFonts w:ascii="Times New Roman" w:hAnsi="Times New Roman" w:cs="Times New Roman"/>
                <w:sz w:val="20"/>
                <w:szCs w:val="20"/>
              </w:rPr>
            </w:pPr>
            <w:r w:rsidRPr="00A71EF8">
              <w:rPr>
                <w:rFonts w:ascii="Times New Roman" w:hAnsi="Times New Roman" w:cs="Times New Roman"/>
                <w:sz w:val="20"/>
                <w:szCs w:val="20"/>
              </w:rPr>
              <w:t>м3</w:t>
            </w:r>
          </w:p>
        </w:tc>
      </w:tr>
      <w:tr w:rsidR="000F3020" w:rsidRPr="00E43E25" w:rsidTr="000F3020">
        <w:trPr>
          <w:trHeight w:val="397"/>
          <w:jc w:val="center"/>
        </w:trPr>
        <w:tc>
          <w:tcPr>
            <w:tcW w:w="1169" w:type="pct"/>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Сарлинское сельское поселение</w:t>
            </w:r>
          </w:p>
        </w:tc>
        <w:tc>
          <w:tcPr>
            <w:tcW w:w="699" w:type="pct"/>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639</w:t>
            </w:r>
          </w:p>
        </w:tc>
        <w:tc>
          <w:tcPr>
            <w:tcW w:w="580" w:type="pct"/>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16,0</w:t>
            </w:r>
          </w:p>
        </w:tc>
        <w:tc>
          <w:tcPr>
            <w:tcW w:w="699" w:type="pct"/>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522</w:t>
            </w:r>
          </w:p>
        </w:tc>
        <w:tc>
          <w:tcPr>
            <w:tcW w:w="579" w:type="pct"/>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13,1</w:t>
            </w:r>
          </w:p>
        </w:tc>
        <w:tc>
          <w:tcPr>
            <w:tcW w:w="699" w:type="pct"/>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358</w:t>
            </w:r>
          </w:p>
        </w:tc>
        <w:tc>
          <w:tcPr>
            <w:tcW w:w="574" w:type="pct"/>
            <w:shd w:val="clear" w:color="auto" w:fill="auto"/>
            <w:vAlign w:val="center"/>
          </w:tcPr>
          <w:p w:rsidR="000F3020" w:rsidRPr="00A71EF8"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10,0</w:t>
            </w:r>
          </w:p>
        </w:tc>
      </w:tr>
    </w:tbl>
    <w:p w:rsidR="000F3020" w:rsidRPr="00A71EF8" w:rsidRDefault="000F3020" w:rsidP="000F3020">
      <w:pPr>
        <w:widowControl w:val="0"/>
        <w:spacing w:after="0" w:line="240" w:lineRule="auto"/>
        <w:ind w:firstLine="709"/>
        <w:jc w:val="both"/>
        <w:rPr>
          <w:rFonts w:ascii="Times New Roman" w:hAnsi="Times New Roman" w:cs="Times New Roman"/>
          <w:sz w:val="20"/>
          <w:szCs w:val="20"/>
        </w:rPr>
      </w:pPr>
      <w:r w:rsidRPr="00A71EF8">
        <w:rPr>
          <w:rFonts w:ascii="Times New Roman" w:hAnsi="Times New Roman" w:cs="Times New Roman"/>
          <w:sz w:val="20"/>
          <w:szCs w:val="20"/>
        </w:rPr>
        <w:t>Примечание: расчет произведен без учета эвакуируемого населения.</w:t>
      </w:r>
    </w:p>
    <w:p w:rsidR="000F3020" w:rsidRPr="00A01D6F" w:rsidRDefault="000F3020" w:rsidP="000F3020">
      <w:pPr>
        <w:spacing w:after="0" w:line="240" w:lineRule="auto"/>
        <w:ind w:firstLine="709"/>
        <w:jc w:val="both"/>
        <w:rPr>
          <w:rFonts w:ascii="Times New Roman" w:hAnsi="Times New Roman" w:cs="Times New Roman"/>
          <w:sz w:val="28"/>
          <w:szCs w:val="28"/>
        </w:rPr>
      </w:pPr>
      <w:r w:rsidRPr="00A01D6F">
        <w:rPr>
          <w:rFonts w:ascii="Times New Roman" w:hAnsi="Times New Roman" w:cs="Times New Roman"/>
          <w:sz w:val="28"/>
          <w:szCs w:val="28"/>
        </w:rPr>
        <w:t>В соответствии с п.5.30 СП 165.1325800.2014. «Свод правил. Инженерно-технические мероприятия по гражданской обороне. Актуализированная редакция СНиП 2.01.51-90» 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rsidR="000F3020" w:rsidRPr="00A01D6F" w:rsidRDefault="000F3020" w:rsidP="000F3020">
      <w:pPr>
        <w:spacing w:after="0" w:line="240" w:lineRule="auto"/>
        <w:ind w:firstLine="709"/>
        <w:jc w:val="both"/>
        <w:rPr>
          <w:rFonts w:ascii="Times New Roman" w:hAnsi="Times New Roman" w:cs="Times New Roman"/>
          <w:sz w:val="28"/>
          <w:szCs w:val="28"/>
        </w:rPr>
      </w:pPr>
      <w:r w:rsidRPr="00A01D6F">
        <w:rPr>
          <w:rFonts w:ascii="Times New Roman" w:hAnsi="Times New Roman" w:cs="Times New Roman"/>
          <w:sz w:val="28"/>
          <w:szCs w:val="28"/>
        </w:rPr>
        <w:t>7. Необходимо предусмотреть мероприятия по устойчивому электроснабжению, согласно СП 165.1325800.2014. «Свод правил. Инженерно-технические мероприятия по гражданской обороне. Актуализированная редакция СНиП 2.01.51-90».</w:t>
      </w:r>
    </w:p>
    <w:p w:rsidR="000F3020" w:rsidRPr="00A01D6F" w:rsidRDefault="000F3020" w:rsidP="000F3020">
      <w:pPr>
        <w:spacing w:after="0" w:line="240" w:lineRule="auto"/>
        <w:ind w:firstLine="709"/>
        <w:jc w:val="both"/>
        <w:rPr>
          <w:rFonts w:ascii="Times New Roman" w:hAnsi="Times New Roman" w:cs="Times New Roman"/>
          <w:sz w:val="28"/>
          <w:szCs w:val="28"/>
        </w:rPr>
      </w:pPr>
      <w:r w:rsidRPr="00A01D6F">
        <w:rPr>
          <w:rFonts w:ascii="Times New Roman" w:hAnsi="Times New Roman" w:cs="Times New Roman"/>
          <w:sz w:val="28"/>
          <w:szCs w:val="28"/>
        </w:rPr>
        <w:t>Распределительные линии электропередачи энергетических систем напряжением 35 - 110 (220) кВ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 (п 6.89 СП 165.1325800.2014. «Свод правил. Инженерно-технические мероприятия по гражданской обороне. Актуализированная редакция СНиП 2.01.51-90»).</w:t>
      </w:r>
    </w:p>
    <w:p w:rsidR="000F3020" w:rsidRPr="00A01D6F" w:rsidRDefault="000F3020" w:rsidP="000F3020">
      <w:pPr>
        <w:spacing w:after="0" w:line="240" w:lineRule="auto"/>
        <w:ind w:firstLine="709"/>
        <w:jc w:val="both"/>
        <w:rPr>
          <w:rFonts w:ascii="Times New Roman" w:hAnsi="Times New Roman" w:cs="Times New Roman"/>
          <w:sz w:val="28"/>
          <w:szCs w:val="28"/>
        </w:rPr>
      </w:pPr>
      <w:r w:rsidRPr="00A01D6F">
        <w:rPr>
          <w:rFonts w:ascii="Times New Roman" w:hAnsi="Times New Roman" w:cs="Times New Roman"/>
          <w:sz w:val="28"/>
          <w:szCs w:val="28"/>
        </w:rPr>
        <w:t>Схема электрических сетей энергосистем должна предусматривать возможность автоматического деления энергосистемы на сбалансированные независимо работающие части (блоки) (п 6.85 СП 165.1325800.2014. «Свод правил. Инженерно-технические мероприятия по гражданской обороне. Актуализированная редакция СНиП 2.01.51-90»).</w:t>
      </w:r>
    </w:p>
    <w:p w:rsidR="000F3020" w:rsidRPr="00A01D6F" w:rsidRDefault="000F3020" w:rsidP="000F3020">
      <w:pPr>
        <w:spacing w:after="0" w:line="240" w:lineRule="auto"/>
        <w:ind w:firstLine="709"/>
        <w:jc w:val="both"/>
        <w:rPr>
          <w:rFonts w:ascii="Times New Roman" w:hAnsi="Times New Roman" w:cs="Times New Roman"/>
          <w:sz w:val="28"/>
          <w:szCs w:val="28"/>
        </w:rPr>
      </w:pPr>
      <w:r w:rsidRPr="00A01D6F">
        <w:rPr>
          <w:rFonts w:ascii="Times New Roman" w:hAnsi="Times New Roman" w:cs="Times New Roman"/>
          <w:sz w:val="28"/>
          <w:szCs w:val="28"/>
        </w:rPr>
        <w:t>Необходимо предусмотреть возможность применения передвижных электростанций и подстанций (п 6.90 СП 165.1325800.2014. «Свод правил. Инженерно-технические мероприятия по гражданской обороне. Актуализированная редакция СНиП 2.01.51-90»).</w:t>
      </w:r>
    </w:p>
    <w:p w:rsidR="000F3020" w:rsidRPr="00A01D6F" w:rsidRDefault="000F3020" w:rsidP="000F3020">
      <w:pPr>
        <w:spacing w:after="0" w:line="240" w:lineRule="auto"/>
        <w:ind w:firstLine="709"/>
        <w:jc w:val="both"/>
        <w:rPr>
          <w:rFonts w:ascii="Times New Roman" w:hAnsi="Times New Roman" w:cs="Times New Roman"/>
          <w:sz w:val="28"/>
          <w:szCs w:val="28"/>
        </w:rPr>
      </w:pPr>
      <w:r w:rsidRPr="00A01D6F">
        <w:rPr>
          <w:rFonts w:ascii="Times New Roman" w:hAnsi="Times New Roman" w:cs="Times New Roman"/>
          <w:sz w:val="28"/>
          <w:szCs w:val="28"/>
        </w:rPr>
        <w:t>8. Так как территория поселка городского типа не относится к группам по гражданской обороне, специальных мероприятий по газоснабжению и теплоснабжению не требуется.</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4423A6" w:rsidRDefault="000F3020" w:rsidP="000F3020">
      <w:pPr>
        <w:spacing w:after="0" w:line="240" w:lineRule="auto"/>
        <w:ind w:firstLine="709"/>
        <w:jc w:val="center"/>
        <w:rPr>
          <w:rFonts w:ascii="Times New Roman" w:hAnsi="Times New Roman" w:cs="Times New Roman"/>
          <w:b/>
          <w:sz w:val="28"/>
          <w:szCs w:val="28"/>
        </w:rPr>
      </w:pPr>
      <w:bookmarkStart w:id="167" w:name="_Toc462913718"/>
      <w:bookmarkStart w:id="168" w:name="_Toc465164046"/>
      <w:bookmarkStart w:id="169" w:name="_Toc467228780"/>
      <w:bookmarkStart w:id="170" w:name="_Toc477252257"/>
      <w:bookmarkStart w:id="171" w:name="_Toc1289691"/>
      <w:r w:rsidRPr="004423A6">
        <w:rPr>
          <w:rFonts w:ascii="Times New Roman" w:hAnsi="Times New Roman" w:cs="Times New Roman"/>
          <w:b/>
          <w:sz w:val="28"/>
          <w:szCs w:val="28"/>
        </w:rPr>
        <w:t>Перечень мероприятий по предупреждению чрезвычайных ситуаций природного и техногенного характера</w:t>
      </w:r>
      <w:bookmarkEnd w:id="167"/>
      <w:bookmarkEnd w:id="168"/>
      <w:bookmarkEnd w:id="169"/>
      <w:bookmarkEnd w:id="170"/>
      <w:bookmarkEnd w:id="171"/>
    </w:p>
    <w:p w:rsidR="000F3020" w:rsidRPr="004423A6" w:rsidRDefault="000F3020" w:rsidP="000F3020">
      <w:pPr>
        <w:spacing w:after="0" w:line="240" w:lineRule="auto"/>
        <w:ind w:firstLine="709"/>
        <w:jc w:val="both"/>
        <w:rPr>
          <w:rFonts w:ascii="Times New Roman" w:hAnsi="Times New Roman" w:cs="Times New Roman"/>
          <w:sz w:val="28"/>
          <w:szCs w:val="28"/>
        </w:rPr>
      </w:pPr>
      <w:bookmarkStart w:id="172" w:name="_Toc341859534"/>
      <w:bookmarkStart w:id="173" w:name="_Toc344392019"/>
      <w:bookmarkStart w:id="174" w:name="_Toc346731841"/>
      <w:r w:rsidRPr="004423A6">
        <w:rPr>
          <w:rFonts w:ascii="Times New Roman" w:hAnsi="Times New Roman" w:cs="Times New Roman"/>
          <w:sz w:val="28"/>
          <w:szCs w:val="28"/>
        </w:rPr>
        <w:t xml:space="preserve">В соответствии с Указом Президента РФ от 11 января 2018 года №12 «Об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 мониторинг и оценка текущего состояния защиты населения и территорий от чрезвычайных ситуаций осуществляются Министерством Российской Федерации по делам гражданской обороны, чрезвычайным ситуациям и ликвидации последствий стихийных бедствий с участием федеральных органов исполнительной власти, органов исполнительной власти субъектов Российской Федерации в пределах их компетенции. В целях предотвращения чрезвычайных </w:t>
      </w:r>
      <w:r w:rsidRPr="004423A6">
        <w:rPr>
          <w:rFonts w:ascii="Times New Roman" w:hAnsi="Times New Roman" w:cs="Times New Roman"/>
          <w:sz w:val="28"/>
          <w:szCs w:val="28"/>
        </w:rPr>
        <w:lastRenderedPageBreak/>
        <w:t>ситуаций, обеспечения оперативного реагирования на угрозы природного и техногенного характера на всех уровнях единой государственной системы предупреждения и ликвидации чрезвычайных ситуаций разрабатываются планы действий по предупреждению и ликвидации чрезвычайных ситуаций.</w:t>
      </w:r>
    </w:p>
    <w:p w:rsidR="000F3020" w:rsidRPr="004423A6" w:rsidRDefault="000F3020" w:rsidP="000F3020">
      <w:pPr>
        <w:spacing w:after="0" w:line="240" w:lineRule="auto"/>
        <w:ind w:firstLine="709"/>
        <w:jc w:val="both"/>
        <w:rPr>
          <w:rFonts w:ascii="Times New Roman" w:hAnsi="Times New Roman" w:cs="Times New Roman"/>
          <w:sz w:val="28"/>
          <w:szCs w:val="28"/>
        </w:rPr>
      </w:pPr>
      <w:r w:rsidRPr="004423A6">
        <w:rPr>
          <w:rFonts w:ascii="Times New Roman" w:hAnsi="Times New Roman" w:cs="Times New Roman"/>
          <w:sz w:val="28"/>
          <w:szCs w:val="28"/>
        </w:rPr>
        <w:t>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rsidR="000F3020" w:rsidRPr="004423A6" w:rsidRDefault="000F3020" w:rsidP="000F3020">
      <w:pPr>
        <w:spacing w:after="0" w:line="240" w:lineRule="auto"/>
        <w:ind w:firstLine="709"/>
        <w:jc w:val="both"/>
        <w:rPr>
          <w:rFonts w:ascii="Times New Roman" w:hAnsi="Times New Roman" w:cs="Times New Roman"/>
          <w:sz w:val="28"/>
          <w:szCs w:val="28"/>
        </w:rPr>
      </w:pPr>
      <w:r w:rsidRPr="004423A6">
        <w:rPr>
          <w:rFonts w:ascii="Times New Roman" w:hAnsi="Times New Roman" w:cs="Times New Roman"/>
          <w:sz w:val="28"/>
          <w:szCs w:val="28"/>
        </w:rPr>
        <w:t>Для проведения работ по ликвидации чрезвычайных ситуаций и их последствий могут быть привлечены:</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пожарные части;</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штатные и нештатные аварийно-спасательные формирования;</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персонал учреждений здравоохранения;</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персонал и техника других учреждений.</w:t>
      </w:r>
    </w:p>
    <w:p w:rsidR="000F3020" w:rsidRPr="004423A6" w:rsidRDefault="000F3020" w:rsidP="000F3020">
      <w:pPr>
        <w:spacing w:after="0" w:line="240" w:lineRule="auto"/>
        <w:ind w:firstLine="709"/>
        <w:jc w:val="both"/>
        <w:rPr>
          <w:rFonts w:ascii="Times New Roman" w:hAnsi="Times New Roman" w:cs="Times New Roman"/>
          <w:sz w:val="28"/>
          <w:szCs w:val="28"/>
        </w:rPr>
      </w:pPr>
      <w:r w:rsidRPr="004423A6">
        <w:rPr>
          <w:rFonts w:ascii="Times New Roman" w:hAnsi="Times New Roman" w:cs="Times New Roman"/>
          <w:sz w:val="28"/>
          <w:szCs w:val="28"/>
        </w:rPr>
        <w:t>Для перевозки (эвакуации) населения и материальных средств может быть использована автомобильная техника предприятий и организаций района.</w:t>
      </w:r>
    </w:p>
    <w:p w:rsidR="000F3020" w:rsidRPr="004423A6" w:rsidRDefault="000F3020" w:rsidP="000F3020">
      <w:pPr>
        <w:spacing w:after="0" w:line="240" w:lineRule="auto"/>
        <w:ind w:firstLine="709"/>
        <w:jc w:val="both"/>
        <w:rPr>
          <w:rFonts w:ascii="Times New Roman" w:hAnsi="Times New Roman" w:cs="Times New Roman"/>
          <w:sz w:val="28"/>
          <w:szCs w:val="28"/>
        </w:rPr>
      </w:pPr>
      <w:r w:rsidRPr="004423A6">
        <w:rPr>
          <w:rFonts w:ascii="Times New Roman" w:hAnsi="Times New Roman" w:cs="Times New Roman"/>
          <w:sz w:val="28"/>
          <w:szCs w:val="28"/>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rsidR="000F3020" w:rsidRPr="004423A6" w:rsidRDefault="000F3020" w:rsidP="000F3020">
      <w:pPr>
        <w:spacing w:after="0" w:line="240" w:lineRule="auto"/>
        <w:ind w:firstLine="709"/>
        <w:jc w:val="both"/>
        <w:rPr>
          <w:rFonts w:ascii="Times New Roman" w:hAnsi="Times New Roman" w:cs="Times New Roman"/>
          <w:sz w:val="28"/>
          <w:szCs w:val="28"/>
        </w:rPr>
      </w:pPr>
      <w:r w:rsidRPr="004423A6">
        <w:rPr>
          <w:rFonts w:ascii="Times New Roman" w:hAnsi="Times New Roman" w:cs="Times New Roman"/>
          <w:sz w:val="28"/>
          <w:szCs w:val="28"/>
        </w:rPr>
        <w:t>Высокую эффективность в деле защиты населения и территорий поселка городского типа имеет проведение инженерно-технических мероприятий, предусматривающих возведение и эксплуатацию соответствующих защитных сооружений для защиты от неблагоприятных и опасных явлений и процессов природного и техногенного характера.</w:t>
      </w:r>
    </w:p>
    <w:p w:rsidR="000F3020" w:rsidRPr="004423A6" w:rsidRDefault="000F3020" w:rsidP="000F3020">
      <w:pPr>
        <w:spacing w:after="0" w:line="240" w:lineRule="auto"/>
        <w:ind w:firstLine="709"/>
        <w:jc w:val="both"/>
        <w:rPr>
          <w:rFonts w:ascii="Times New Roman" w:hAnsi="Times New Roman" w:cs="Times New Roman"/>
          <w:sz w:val="28"/>
          <w:szCs w:val="28"/>
        </w:rPr>
      </w:pPr>
    </w:p>
    <w:p w:rsidR="000F3020" w:rsidRPr="004423A6" w:rsidRDefault="000F3020" w:rsidP="000F3020">
      <w:pPr>
        <w:spacing w:after="0" w:line="240" w:lineRule="auto"/>
        <w:ind w:firstLine="709"/>
        <w:jc w:val="center"/>
        <w:rPr>
          <w:rFonts w:ascii="Times New Roman" w:hAnsi="Times New Roman" w:cs="Times New Roman"/>
          <w:b/>
          <w:sz w:val="28"/>
          <w:szCs w:val="28"/>
        </w:rPr>
      </w:pPr>
      <w:bookmarkStart w:id="175" w:name="_Toc362934427"/>
      <w:bookmarkStart w:id="176" w:name="_Toc369017196"/>
      <w:bookmarkStart w:id="177" w:name="_Toc378763152"/>
      <w:bookmarkStart w:id="178" w:name="_Toc341859533"/>
      <w:bookmarkStart w:id="179" w:name="_Toc344392018"/>
      <w:bookmarkStart w:id="180" w:name="_Toc346731840"/>
      <w:bookmarkStart w:id="181" w:name="_Toc318275850"/>
      <w:r w:rsidRPr="004423A6">
        <w:rPr>
          <w:rFonts w:ascii="Times New Roman" w:hAnsi="Times New Roman" w:cs="Times New Roman"/>
          <w:b/>
          <w:sz w:val="28"/>
          <w:szCs w:val="28"/>
        </w:rPr>
        <w:t>Возможные источники чрезвычайных ситуаций природного характера</w:t>
      </w:r>
      <w:bookmarkEnd w:id="175"/>
      <w:bookmarkEnd w:id="176"/>
      <w:bookmarkEnd w:id="177"/>
    </w:p>
    <w:p w:rsidR="000F3020" w:rsidRPr="004423A6" w:rsidRDefault="000F3020" w:rsidP="000F3020">
      <w:pPr>
        <w:spacing w:after="0" w:line="240" w:lineRule="auto"/>
        <w:ind w:firstLine="709"/>
        <w:jc w:val="both"/>
        <w:rPr>
          <w:rFonts w:ascii="Times New Roman" w:hAnsi="Times New Roman" w:cs="Times New Roman"/>
          <w:sz w:val="28"/>
          <w:szCs w:val="28"/>
        </w:rPr>
      </w:pPr>
      <w:r w:rsidRPr="004423A6">
        <w:rPr>
          <w:rFonts w:ascii="Times New Roman" w:hAnsi="Times New Roman" w:cs="Times New Roman"/>
          <w:sz w:val="28"/>
          <w:szCs w:val="28"/>
        </w:rPr>
        <w:t>Чрезвычайная ситуация природного характера - обстановка на определённой территории или акватории, сложившаяся в результате стихийного природного бедствия, которое может повлечь или повлекло за собой человеческие жертвы, ущерб здоровью людей и окружающей среде, значительные материальные потери и нарушение условий жизнедеятельности людей. Различают природные чрезвычайные ситуации по характеру источника и масштабам.</w:t>
      </w:r>
    </w:p>
    <w:p w:rsidR="000F3020" w:rsidRPr="004423A6" w:rsidRDefault="000F3020" w:rsidP="000F3020">
      <w:pPr>
        <w:spacing w:after="0" w:line="240" w:lineRule="auto"/>
        <w:ind w:firstLine="709"/>
        <w:jc w:val="both"/>
        <w:rPr>
          <w:rFonts w:ascii="Times New Roman" w:hAnsi="Times New Roman" w:cs="Times New Roman"/>
          <w:sz w:val="28"/>
          <w:szCs w:val="28"/>
        </w:rPr>
      </w:pPr>
      <w:r w:rsidRPr="004423A6">
        <w:rPr>
          <w:rFonts w:ascii="Times New Roman" w:hAnsi="Times New Roman" w:cs="Times New Roman"/>
          <w:sz w:val="28"/>
          <w:szCs w:val="28"/>
        </w:rPr>
        <w:t>В генеральном плане рассматриваются опасные процессы, которые имеют место на территории поселка городского типа:</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метеорологические (сильный ветер (в том числе шквал); сильный дождь; грозовые разряды; крупный град; очень сильный снег, метель; снежные заносы; сильный мороз; экстремально высокие, низкие температуры);</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 xml:space="preserve">эрозионные процессы; </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карстово-суффозионные процессы;</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затопление (подтопление);</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сейсмичность;</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t>снежные заносы;</w:t>
      </w:r>
    </w:p>
    <w:p w:rsidR="000F3020" w:rsidRPr="004423A6"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4423A6">
        <w:rPr>
          <w:rFonts w:ascii="Times New Roman" w:hAnsi="Times New Roman" w:cs="Times New Roman"/>
          <w:sz w:val="28"/>
          <w:szCs w:val="28"/>
        </w:rPr>
        <w:lastRenderedPageBreak/>
        <w:t>ландшафтные (природные) пожары.</w:t>
      </w:r>
    </w:p>
    <w:bookmarkEnd w:id="172"/>
    <w:bookmarkEnd w:id="173"/>
    <w:bookmarkEnd w:id="174"/>
    <w:bookmarkEnd w:id="178"/>
    <w:bookmarkEnd w:id="179"/>
    <w:bookmarkEnd w:id="180"/>
    <w:bookmarkEnd w:id="181"/>
    <w:p w:rsidR="000F3020" w:rsidRPr="004423A6" w:rsidRDefault="000F3020" w:rsidP="000F3020">
      <w:pPr>
        <w:spacing w:after="0" w:line="240" w:lineRule="auto"/>
        <w:ind w:firstLine="709"/>
        <w:jc w:val="both"/>
        <w:rPr>
          <w:rFonts w:ascii="Times New Roman" w:hAnsi="Times New Roman" w:cs="Times New Roman"/>
          <w:sz w:val="28"/>
          <w:szCs w:val="28"/>
        </w:rPr>
      </w:pPr>
      <w:r w:rsidRPr="004423A6">
        <w:rPr>
          <w:rFonts w:ascii="Times New Roman" w:hAnsi="Times New Roman" w:cs="Times New Roman"/>
          <w:sz w:val="28"/>
          <w:szCs w:val="28"/>
        </w:rPr>
        <w:t>В соответствии с п.4.6 «Свод правил СП 165.1325800.2014. «Свод правил. Инженерно-технические мероприятия по гражданской обороне. Актуализированная редакция СНиП 2.01.51-90» 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уточнения границ развития опасных природных процессов, явлений и определения их параметров следует осуществлять инженерные изыскания.</w:t>
      </w:r>
    </w:p>
    <w:p w:rsidR="000F3020" w:rsidRPr="004423A6" w:rsidRDefault="000F3020" w:rsidP="000F3020">
      <w:pPr>
        <w:spacing w:after="0" w:line="240" w:lineRule="auto"/>
        <w:ind w:firstLine="709"/>
        <w:jc w:val="both"/>
        <w:rPr>
          <w:rFonts w:ascii="Times New Roman" w:hAnsi="Times New Roman" w:cs="Times New Roman"/>
          <w:sz w:val="28"/>
          <w:szCs w:val="28"/>
        </w:rPr>
      </w:pPr>
      <w:r w:rsidRPr="004423A6">
        <w:rPr>
          <w:rFonts w:ascii="Times New Roman" w:hAnsi="Times New Roman" w:cs="Times New Roman"/>
          <w:sz w:val="28"/>
          <w:szCs w:val="28"/>
        </w:rPr>
        <w:t>В соответствии с п.4.7 «СП 115.13330.2016. Свод правил. Геофизика опасных природных воздействий. Актуализированная редакция СНиП 22-01-95» результаты предварительной оценки опасных природных воздействий, полученные на основе фондовых материалов и других сведений, должны быть включены в исходные данные при составлении задания на выполнение инженерных изысканий и использованы при планировании состава и объемов работ в программе инженерных изысканий.</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B176F2" w:rsidRDefault="000F3020" w:rsidP="000F3020">
      <w:pPr>
        <w:spacing w:after="0" w:line="240" w:lineRule="auto"/>
        <w:ind w:firstLine="709"/>
        <w:jc w:val="center"/>
        <w:rPr>
          <w:rFonts w:ascii="Times New Roman" w:hAnsi="Times New Roman" w:cs="Times New Roman"/>
          <w:sz w:val="28"/>
          <w:szCs w:val="28"/>
        </w:rPr>
      </w:pPr>
      <w:bookmarkStart w:id="182" w:name="_Toc369017197"/>
      <w:bookmarkStart w:id="183" w:name="_Toc328741471"/>
      <w:bookmarkStart w:id="184" w:name="_Toc369017198"/>
      <w:bookmarkStart w:id="185" w:name="_Toc370117604"/>
      <w:r w:rsidRPr="00B176F2">
        <w:rPr>
          <w:rFonts w:ascii="Times New Roman" w:hAnsi="Times New Roman" w:cs="Times New Roman"/>
          <w:sz w:val="28"/>
          <w:szCs w:val="28"/>
        </w:rPr>
        <w:t>Опасные метеорологические явления</w:t>
      </w:r>
      <w:bookmarkEnd w:id="182"/>
    </w:p>
    <w:p w:rsidR="000F3020" w:rsidRPr="00B176F2" w:rsidRDefault="000F3020" w:rsidP="000F3020">
      <w:pPr>
        <w:spacing w:after="0" w:line="240" w:lineRule="auto"/>
        <w:ind w:firstLine="709"/>
        <w:jc w:val="both"/>
        <w:rPr>
          <w:rFonts w:ascii="Times New Roman" w:hAnsi="Times New Roman" w:cs="Times New Roman"/>
          <w:sz w:val="28"/>
          <w:szCs w:val="28"/>
        </w:rPr>
      </w:pPr>
      <w:r w:rsidRPr="00B176F2">
        <w:rPr>
          <w:rFonts w:ascii="Times New Roman" w:hAnsi="Times New Roman" w:cs="Times New Roman"/>
          <w:sz w:val="28"/>
          <w:szCs w:val="28"/>
        </w:rPr>
        <w:t>В климатическом отношении Азнакаевский муниципальный район находится в зоне умеренно-континентального климата.</w:t>
      </w:r>
    </w:p>
    <w:p w:rsidR="000F3020" w:rsidRPr="00B176F2" w:rsidRDefault="000F3020" w:rsidP="000F3020">
      <w:pPr>
        <w:spacing w:after="0" w:line="240" w:lineRule="auto"/>
        <w:ind w:firstLine="709"/>
        <w:jc w:val="both"/>
        <w:rPr>
          <w:rFonts w:ascii="Times New Roman" w:hAnsi="Times New Roman" w:cs="Times New Roman"/>
          <w:sz w:val="28"/>
          <w:szCs w:val="28"/>
        </w:rPr>
      </w:pPr>
      <w:r w:rsidRPr="00B176F2">
        <w:rPr>
          <w:rFonts w:ascii="Times New Roman" w:hAnsi="Times New Roman" w:cs="Times New Roman"/>
          <w:sz w:val="28"/>
          <w:szCs w:val="28"/>
        </w:rPr>
        <w:t>Лето сравнительно теплое, средняя месячная максимальная температура воздуха самого жаркого месяца (июль) равна 24,5 ºС. Температура холодного периода (средняя температура наиболее холодной части отопительного периода) равна – 17,6 ºС.</w:t>
      </w:r>
    </w:p>
    <w:p w:rsidR="000F3020" w:rsidRPr="00B176F2" w:rsidRDefault="000F3020" w:rsidP="000F3020">
      <w:pPr>
        <w:spacing w:after="0" w:line="240" w:lineRule="auto"/>
        <w:ind w:firstLine="709"/>
        <w:jc w:val="both"/>
        <w:rPr>
          <w:rFonts w:ascii="Times New Roman" w:hAnsi="Times New Roman" w:cs="Times New Roman"/>
          <w:sz w:val="28"/>
          <w:szCs w:val="28"/>
        </w:rPr>
      </w:pPr>
      <w:r w:rsidRPr="00B176F2">
        <w:rPr>
          <w:rFonts w:ascii="Times New Roman" w:hAnsi="Times New Roman" w:cs="Times New Roman"/>
          <w:sz w:val="28"/>
          <w:szCs w:val="28"/>
        </w:rPr>
        <w:t>Устойчивый снежный покров образуется в середине ноября и держится до 160 дней. Высота снежного покрова достигает в среднем 40-42 см, зимой осадков выпадает 115 мм при среднем годовом количестве 516 мм. Снегоперенос вызывает необходимость снегозащиты на существующих и планируемых трассах ориентированных с запада на восток.</w:t>
      </w:r>
    </w:p>
    <w:p w:rsidR="000F3020" w:rsidRPr="00B176F2" w:rsidRDefault="000F3020" w:rsidP="000F3020">
      <w:pPr>
        <w:spacing w:after="0" w:line="240" w:lineRule="auto"/>
        <w:ind w:firstLine="709"/>
        <w:jc w:val="both"/>
        <w:rPr>
          <w:rFonts w:ascii="Times New Roman" w:hAnsi="Times New Roman" w:cs="Times New Roman"/>
          <w:sz w:val="28"/>
          <w:szCs w:val="28"/>
        </w:rPr>
      </w:pPr>
      <w:r w:rsidRPr="00B176F2">
        <w:rPr>
          <w:rFonts w:ascii="Times New Roman" w:hAnsi="Times New Roman" w:cs="Times New Roman"/>
          <w:sz w:val="28"/>
          <w:szCs w:val="28"/>
        </w:rPr>
        <w:t>Грозы и град, обычно сопровождающиеся ливневыми осадками и шквалистым ветром, являются стихийными явлениями природы и могут приносить значительные убытки экономике поселения. Среднее число дней с грозой изменяется от 23 до 32. Продолжительность гроз невелика, наибольшая приходится на июль.</w:t>
      </w:r>
    </w:p>
    <w:p w:rsidR="000F3020" w:rsidRPr="00B176F2" w:rsidRDefault="000F3020" w:rsidP="000F3020">
      <w:pPr>
        <w:spacing w:after="0" w:line="240" w:lineRule="auto"/>
        <w:ind w:firstLine="709"/>
        <w:jc w:val="both"/>
        <w:rPr>
          <w:rFonts w:ascii="Times New Roman" w:hAnsi="Times New Roman" w:cs="Times New Roman"/>
          <w:sz w:val="28"/>
          <w:szCs w:val="28"/>
        </w:rPr>
      </w:pPr>
      <w:r w:rsidRPr="00B176F2">
        <w:rPr>
          <w:rFonts w:ascii="Times New Roman" w:hAnsi="Times New Roman" w:cs="Times New Roman"/>
          <w:sz w:val="28"/>
          <w:szCs w:val="28"/>
        </w:rPr>
        <w:t>Средние скорости ветра невелики, однако в отдельных случаях порывы ветра могут превышать 30 м/с. На территории поселения с октября по апрель преобладают ветра западного и юго-западного направлений.</w:t>
      </w:r>
    </w:p>
    <w:p w:rsidR="000F3020" w:rsidRPr="00B176F2" w:rsidRDefault="000F3020" w:rsidP="000F3020">
      <w:pPr>
        <w:spacing w:after="0" w:line="240" w:lineRule="auto"/>
        <w:ind w:firstLine="709"/>
        <w:jc w:val="both"/>
        <w:rPr>
          <w:rFonts w:ascii="Times New Roman" w:hAnsi="Times New Roman" w:cs="Times New Roman"/>
          <w:sz w:val="28"/>
          <w:szCs w:val="28"/>
        </w:rPr>
      </w:pPr>
      <w:r w:rsidRPr="00B176F2">
        <w:rPr>
          <w:rFonts w:ascii="Times New Roman" w:hAnsi="Times New Roman" w:cs="Times New Roman"/>
          <w:sz w:val="28"/>
          <w:szCs w:val="28"/>
        </w:rPr>
        <w:t>Опасность для людей при опасных и неблагоприятных метеорологических явлениях заключается в разрушении дорожных и мостовых покрытий, сооружений, воздушных линиях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bookmarkEnd w:id="183"/>
    <w:bookmarkEnd w:id="184"/>
    <w:bookmarkEnd w:id="185"/>
    <w:p w:rsidR="000F3020" w:rsidRPr="00ED45F9" w:rsidRDefault="000F3020" w:rsidP="000F3020">
      <w:pPr>
        <w:spacing w:after="0" w:line="240" w:lineRule="auto"/>
        <w:ind w:firstLine="709"/>
        <w:jc w:val="center"/>
        <w:rPr>
          <w:rFonts w:ascii="Times New Roman" w:hAnsi="Times New Roman" w:cs="Times New Roman"/>
          <w:sz w:val="28"/>
          <w:szCs w:val="28"/>
        </w:rPr>
      </w:pPr>
      <w:r w:rsidRPr="00ED45F9">
        <w:rPr>
          <w:rFonts w:ascii="Times New Roman" w:hAnsi="Times New Roman" w:cs="Times New Roman"/>
          <w:sz w:val="28"/>
          <w:szCs w:val="28"/>
        </w:rPr>
        <w:t>Последствия опасных ветровых воздействий</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порывы линий электропередач и связи упавшими деревьями, поваленными опорами, конструкциями разрушенных зданий;</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lastRenderedPageBreak/>
        <w:t>нарушение устойчивой связи из-за прекращения электроснабжения узлов связи;</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повреждение кровли, остекления жилых, производственных и административных зданий;</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разрушение надземных газопроводов низкого давления, прекращение газоснабжения жилых микрорайонов и промышленных предприятий;</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затруднение транспортного сообщения из-за завалов на улицах и дорогах;</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разрушения зданий при ураганном ветре и перехлестывание проводов (ЛЭП могут способствовать быстрому распространению массовых пожаров).</w:t>
      </w:r>
    </w:p>
    <w:p w:rsidR="000F3020" w:rsidRPr="00ED45F9" w:rsidRDefault="000F3020" w:rsidP="000F3020">
      <w:pPr>
        <w:spacing w:after="0" w:line="240" w:lineRule="auto"/>
        <w:ind w:firstLine="709"/>
        <w:jc w:val="both"/>
        <w:rPr>
          <w:rFonts w:ascii="Times New Roman" w:hAnsi="Times New Roman" w:cs="Times New Roman"/>
          <w:b/>
          <w:sz w:val="28"/>
          <w:szCs w:val="28"/>
        </w:rPr>
      </w:pPr>
    </w:p>
    <w:p w:rsidR="000F3020" w:rsidRPr="00ED45F9" w:rsidRDefault="000F3020" w:rsidP="000F3020">
      <w:pPr>
        <w:spacing w:after="0" w:line="240" w:lineRule="auto"/>
        <w:ind w:firstLine="709"/>
        <w:jc w:val="center"/>
        <w:rPr>
          <w:rFonts w:ascii="Times New Roman" w:hAnsi="Times New Roman" w:cs="Times New Roman"/>
          <w:sz w:val="28"/>
          <w:szCs w:val="28"/>
        </w:rPr>
      </w:pPr>
      <w:bookmarkStart w:id="186" w:name="_Toc435629844"/>
      <w:r w:rsidRPr="00ED45F9">
        <w:rPr>
          <w:rFonts w:ascii="Times New Roman" w:hAnsi="Times New Roman" w:cs="Times New Roman"/>
          <w:sz w:val="28"/>
          <w:szCs w:val="28"/>
        </w:rPr>
        <w:t>Мероприятия по снижению возможных последствий опасных явлений метеорологического характера</w:t>
      </w:r>
      <w:bookmarkEnd w:id="186"/>
    </w:p>
    <w:p w:rsidR="000F3020" w:rsidRPr="00ED45F9" w:rsidRDefault="000F3020" w:rsidP="000F3020">
      <w:pPr>
        <w:spacing w:after="0" w:line="240" w:lineRule="auto"/>
        <w:ind w:firstLine="709"/>
        <w:jc w:val="both"/>
        <w:rPr>
          <w:rFonts w:ascii="Times New Roman" w:hAnsi="Times New Roman" w:cs="Times New Roman"/>
          <w:sz w:val="28"/>
          <w:szCs w:val="28"/>
        </w:rPr>
      </w:pPr>
      <w:r w:rsidRPr="00ED45F9">
        <w:rPr>
          <w:rFonts w:ascii="Times New Roman" w:hAnsi="Times New Roman" w:cs="Times New Roman"/>
          <w:sz w:val="28"/>
          <w:szCs w:val="28"/>
        </w:rPr>
        <w:t>Для смягчения последствий от опасных явлений метеорологического характера рекомендуется:</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заблаговременное оповещение населения об угрозе возникновения явления;</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отключение ЛЭП, обесточивание потребителей во избежание замыканий электрических сетей;</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 xml:space="preserve">отключения газоснабжения, во избежание утечек газа и, как следствие, возможного пожара или взрыва; </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усиление зданий и сооружений, укрытие населения в капитальных строениях, подвалах и убежищах, защита витрин, окон с наветренной стороны;</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проведение противопаводковых мероприятий.</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D45F9" w:rsidRDefault="000F3020" w:rsidP="000F3020">
      <w:pPr>
        <w:spacing w:after="0" w:line="240" w:lineRule="auto"/>
        <w:ind w:firstLine="709"/>
        <w:jc w:val="center"/>
        <w:rPr>
          <w:rFonts w:ascii="Times New Roman" w:hAnsi="Times New Roman" w:cs="Times New Roman"/>
          <w:sz w:val="28"/>
          <w:szCs w:val="28"/>
        </w:rPr>
      </w:pPr>
      <w:r w:rsidRPr="00ED45F9">
        <w:rPr>
          <w:rFonts w:ascii="Times New Roman" w:hAnsi="Times New Roman" w:cs="Times New Roman"/>
          <w:sz w:val="28"/>
          <w:szCs w:val="28"/>
        </w:rPr>
        <w:t>Мероприятия по снижению возможных последствий метелей, при угрозе экстремально низких температур воздуха</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 xml:space="preserve">теплозащита зданий, выделение тепловых районов, резервирование (котельные в холодном резерве) и, при необходимости, подключение резервных источников теплоснабжения; </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ветрозащита селитебных территорий в зимний период для улучшения их микроклимата от преобладающих ветров планировочными методами или с помощью посадки зеленых насаждений и др.</w:t>
      </w:r>
    </w:p>
    <w:p w:rsidR="000F3020" w:rsidRPr="00ED45F9" w:rsidRDefault="000F3020" w:rsidP="000F3020">
      <w:pPr>
        <w:spacing w:after="0" w:line="240" w:lineRule="auto"/>
        <w:ind w:firstLine="709"/>
        <w:jc w:val="both"/>
        <w:rPr>
          <w:rFonts w:ascii="Times New Roman" w:hAnsi="Times New Roman" w:cs="Times New Roman"/>
          <w:sz w:val="28"/>
          <w:szCs w:val="28"/>
        </w:rPr>
      </w:pPr>
    </w:p>
    <w:p w:rsidR="000F3020" w:rsidRPr="00ED45F9" w:rsidRDefault="000F3020" w:rsidP="000F3020">
      <w:pPr>
        <w:spacing w:after="0" w:line="240" w:lineRule="auto"/>
        <w:ind w:firstLine="709"/>
        <w:jc w:val="both"/>
        <w:rPr>
          <w:rFonts w:ascii="Times New Roman" w:hAnsi="Times New Roman" w:cs="Times New Roman"/>
          <w:sz w:val="28"/>
          <w:szCs w:val="28"/>
        </w:rPr>
      </w:pPr>
      <w:r w:rsidRPr="00ED45F9">
        <w:rPr>
          <w:rFonts w:ascii="Times New Roman" w:hAnsi="Times New Roman" w:cs="Times New Roman"/>
          <w:sz w:val="28"/>
          <w:szCs w:val="28"/>
        </w:rPr>
        <w:t>Мероприятия по снижению возможных последствий высоких температур</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гигиена питания и водопотребления. Обеспечение водопотребления достаточное для утоления жажды. Критериями достаточности воды являются субъективные ощущения и относительно стабильная масса, при этом целесообразно дробное принятие жидкости. В связи со снижением аппетита в жаркое время важное значение приобретает рациональный режим питания, когда основные приемы пищи приходятся на прохладный период суток;</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t>гигиена одежды. Основное требование к одежде, предназначенной для использования в жарких условиях, является ее достаточная гигроскопичность, влагоемкость, воздухопаропроницаемость. Важную роль в одежде играет ее цвет, радиационную теплоту меньше поглощают светлые ткани, чем темные;</w:t>
      </w:r>
    </w:p>
    <w:p w:rsidR="000F3020" w:rsidRPr="00ED45F9"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ED45F9">
        <w:rPr>
          <w:rFonts w:ascii="Times New Roman" w:hAnsi="Times New Roman" w:cs="Times New Roman"/>
          <w:sz w:val="28"/>
          <w:szCs w:val="28"/>
        </w:rPr>
        <w:lastRenderedPageBreak/>
        <w:t>режим труда и отдыха. Следует руководствоваться основным принципом – необходимостью восстановления физиологических функций к началу следующего трудового периода. Для защиты от неблагоприятных воздействий высоких температур, работающих на открытом воздухе периодически необходим кратковременный отдых в местах, защищенных от прямого солнечного облучения. Целесообразно устанавливать медицинское наблюдение.</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ED45F9" w:rsidRDefault="000F3020" w:rsidP="000F3020">
      <w:pPr>
        <w:spacing w:after="0" w:line="240" w:lineRule="auto"/>
        <w:ind w:firstLine="709"/>
        <w:jc w:val="center"/>
        <w:rPr>
          <w:rFonts w:ascii="Times New Roman" w:hAnsi="Times New Roman" w:cs="Times New Roman"/>
          <w:sz w:val="28"/>
          <w:szCs w:val="28"/>
        </w:rPr>
      </w:pPr>
      <w:r w:rsidRPr="00ED45F9">
        <w:rPr>
          <w:rFonts w:ascii="Times New Roman" w:hAnsi="Times New Roman" w:cs="Times New Roman"/>
          <w:sz w:val="28"/>
          <w:szCs w:val="28"/>
        </w:rPr>
        <w:t>Характеристики опасных геологических и гидрогеологических</w:t>
      </w:r>
    </w:p>
    <w:p w:rsidR="000F3020" w:rsidRPr="00ED45F9" w:rsidRDefault="000F3020" w:rsidP="000F3020">
      <w:pPr>
        <w:spacing w:after="0" w:line="240" w:lineRule="auto"/>
        <w:ind w:firstLine="709"/>
        <w:jc w:val="center"/>
        <w:rPr>
          <w:rFonts w:ascii="Times New Roman" w:hAnsi="Times New Roman" w:cs="Times New Roman"/>
          <w:sz w:val="28"/>
          <w:szCs w:val="28"/>
        </w:rPr>
      </w:pPr>
      <w:r w:rsidRPr="00ED45F9">
        <w:rPr>
          <w:rFonts w:ascii="Times New Roman" w:hAnsi="Times New Roman" w:cs="Times New Roman"/>
          <w:sz w:val="28"/>
          <w:szCs w:val="28"/>
        </w:rPr>
        <w:t>процессов и явлений</w:t>
      </w:r>
    </w:p>
    <w:p w:rsidR="000F3020" w:rsidRPr="00ED45F9" w:rsidRDefault="000F3020" w:rsidP="000F3020">
      <w:pPr>
        <w:spacing w:after="0" w:line="240" w:lineRule="auto"/>
        <w:ind w:firstLine="709"/>
        <w:jc w:val="both"/>
        <w:rPr>
          <w:rFonts w:ascii="Times New Roman" w:hAnsi="Times New Roman" w:cs="Times New Roman"/>
          <w:sz w:val="28"/>
          <w:szCs w:val="28"/>
        </w:rPr>
      </w:pPr>
      <w:r w:rsidRPr="00ED45F9">
        <w:rPr>
          <w:rFonts w:ascii="Times New Roman" w:hAnsi="Times New Roman" w:cs="Times New Roman"/>
          <w:sz w:val="28"/>
          <w:szCs w:val="28"/>
        </w:rPr>
        <w:t xml:space="preserve">При проектировании особенно внимательно следует подходить к оценке опасных 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 </w:t>
      </w:r>
    </w:p>
    <w:p w:rsidR="000F3020" w:rsidRPr="00ED45F9" w:rsidRDefault="000F3020" w:rsidP="000F3020">
      <w:pPr>
        <w:spacing w:after="0" w:line="240" w:lineRule="auto"/>
        <w:ind w:firstLine="709"/>
        <w:jc w:val="both"/>
        <w:rPr>
          <w:rFonts w:ascii="Times New Roman" w:hAnsi="Times New Roman" w:cs="Times New Roman"/>
          <w:sz w:val="28"/>
          <w:szCs w:val="28"/>
        </w:rPr>
      </w:pPr>
      <w:r w:rsidRPr="00ED45F9">
        <w:rPr>
          <w:rFonts w:ascii="Times New Roman" w:hAnsi="Times New Roman" w:cs="Times New Roman"/>
          <w:sz w:val="28"/>
          <w:szCs w:val="28"/>
        </w:rPr>
        <w:t>Опасные природные явления и процессы, мероприятия по защите от опасных природных процессов, имеющих место на территории поселка городского типа, подробно рассмотрены в разделе «Инженерная подготовка территории».</w:t>
      </w:r>
    </w:p>
    <w:p w:rsidR="000F3020" w:rsidRPr="00E43E25" w:rsidRDefault="000F3020" w:rsidP="000F3020">
      <w:pPr>
        <w:spacing w:after="0" w:line="240" w:lineRule="auto"/>
        <w:ind w:firstLine="709"/>
        <w:jc w:val="center"/>
        <w:rPr>
          <w:rFonts w:ascii="Times New Roman" w:hAnsi="Times New Roman" w:cs="Times New Roman"/>
          <w:sz w:val="28"/>
          <w:szCs w:val="28"/>
          <w:highlight w:val="yellow"/>
        </w:rPr>
      </w:pPr>
    </w:p>
    <w:p w:rsidR="000F3020" w:rsidRPr="00ED45F9" w:rsidRDefault="000F3020" w:rsidP="000F3020">
      <w:pPr>
        <w:spacing w:after="0" w:line="240" w:lineRule="auto"/>
        <w:ind w:firstLine="709"/>
        <w:jc w:val="center"/>
        <w:rPr>
          <w:rFonts w:ascii="Times New Roman" w:hAnsi="Times New Roman" w:cs="Times New Roman"/>
          <w:sz w:val="28"/>
          <w:szCs w:val="28"/>
        </w:rPr>
      </w:pPr>
      <w:r w:rsidRPr="00ED45F9">
        <w:rPr>
          <w:rFonts w:ascii="Times New Roman" w:hAnsi="Times New Roman" w:cs="Times New Roman"/>
          <w:sz w:val="28"/>
          <w:szCs w:val="28"/>
        </w:rPr>
        <w:t>Ландшафтные (природные) пожары</w:t>
      </w:r>
    </w:p>
    <w:p w:rsidR="000F3020" w:rsidRPr="00ED45F9" w:rsidRDefault="000F3020" w:rsidP="000F3020">
      <w:pPr>
        <w:spacing w:after="0" w:line="240" w:lineRule="auto"/>
        <w:ind w:firstLine="709"/>
        <w:jc w:val="both"/>
        <w:rPr>
          <w:rFonts w:ascii="Times New Roman" w:hAnsi="Times New Roman" w:cs="Times New Roman"/>
          <w:sz w:val="28"/>
          <w:szCs w:val="28"/>
        </w:rPr>
      </w:pPr>
      <w:r w:rsidRPr="00ED45F9">
        <w:rPr>
          <w:rFonts w:ascii="Times New Roman" w:hAnsi="Times New Roman" w:cs="Times New Roman"/>
          <w:sz w:val="28"/>
          <w:szCs w:val="28"/>
        </w:rPr>
        <w:t>На территории Сарлинского сельского поселения лесов не имеется, наличие риска возникновения и распространения ландшафтных (природных) пожаров на территорию населенного пункта маловероятно.</w:t>
      </w:r>
    </w:p>
    <w:p w:rsidR="000F3020" w:rsidRDefault="000F3020" w:rsidP="00DF014E">
      <w:pPr>
        <w:spacing w:after="0" w:line="240" w:lineRule="auto"/>
        <w:ind w:firstLine="709"/>
        <w:jc w:val="both"/>
        <w:rPr>
          <w:rFonts w:ascii="Times New Roman" w:hAnsi="Times New Roman" w:cs="Times New Roman"/>
          <w:sz w:val="28"/>
          <w:szCs w:val="28"/>
        </w:rPr>
      </w:pPr>
      <w:r w:rsidRPr="00E43E25">
        <w:rPr>
          <w:rFonts w:ascii="Times New Roman" w:hAnsi="Times New Roman" w:cs="Times New Roman"/>
          <w:sz w:val="28"/>
          <w:szCs w:val="28"/>
          <w:highlight w:val="yellow"/>
        </w:rPr>
        <w:t xml:space="preserve"> </w:t>
      </w:r>
      <w:bookmarkStart w:id="187" w:name="_Toc315961343"/>
      <w:bookmarkStart w:id="188" w:name="_Toc329004728"/>
      <w:bookmarkStart w:id="189" w:name="_Toc402179613"/>
      <w:bookmarkStart w:id="190" w:name="_Toc425258734"/>
      <w:bookmarkStart w:id="191" w:name="_Toc360104090"/>
      <w:bookmarkStart w:id="192" w:name="_Toc362934428"/>
      <w:bookmarkStart w:id="193" w:name="_Toc369017202"/>
      <w:bookmarkStart w:id="194" w:name="_Toc378763153"/>
    </w:p>
    <w:p w:rsidR="000F3020" w:rsidRPr="00174DFC" w:rsidRDefault="000F3020" w:rsidP="000F3020">
      <w:pPr>
        <w:spacing w:after="0" w:line="240" w:lineRule="auto"/>
        <w:ind w:firstLine="709"/>
        <w:jc w:val="center"/>
        <w:rPr>
          <w:rFonts w:ascii="Times New Roman" w:hAnsi="Times New Roman" w:cs="Times New Roman"/>
          <w:sz w:val="28"/>
          <w:szCs w:val="28"/>
        </w:rPr>
      </w:pPr>
      <w:r w:rsidRPr="00174DFC">
        <w:rPr>
          <w:rFonts w:ascii="Times New Roman" w:hAnsi="Times New Roman" w:cs="Times New Roman"/>
          <w:sz w:val="28"/>
          <w:szCs w:val="28"/>
        </w:rPr>
        <w:t>Возможные источники чрезвычайных ситуаций</w:t>
      </w:r>
    </w:p>
    <w:p w:rsidR="000F3020" w:rsidRPr="00174DFC" w:rsidRDefault="000F3020" w:rsidP="000F3020">
      <w:pPr>
        <w:spacing w:after="0" w:line="240" w:lineRule="auto"/>
        <w:ind w:firstLine="709"/>
        <w:jc w:val="center"/>
        <w:rPr>
          <w:rFonts w:ascii="Times New Roman" w:hAnsi="Times New Roman" w:cs="Times New Roman"/>
          <w:sz w:val="28"/>
          <w:szCs w:val="28"/>
        </w:rPr>
      </w:pPr>
      <w:r w:rsidRPr="00174DFC">
        <w:rPr>
          <w:rFonts w:ascii="Times New Roman" w:hAnsi="Times New Roman" w:cs="Times New Roman"/>
          <w:sz w:val="28"/>
          <w:szCs w:val="28"/>
        </w:rPr>
        <w:t>биолого-социального характера</w:t>
      </w:r>
    </w:p>
    <w:bookmarkEnd w:id="187"/>
    <w:bookmarkEnd w:id="188"/>
    <w:bookmarkEnd w:id="189"/>
    <w:bookmarkEnd w:id="190"/>
    <w:p w:rsidR="000F3020" w:rsidRPr="00044008" w:rsidRDefault="000F3020" w:rsidP="000F3020">
      <w:pPr>
        <w:spacing w:after="0" w:line="240" w:lineRule="auto"/>
        <w:ind w:firstLine="709"/>
        <w:jc w:val="both"/>
        <w:rPr>
          <w:rFonts w:ascii="Times New Roman" w:hAnsi="Times New Roman" w:cs="Times New Roman"/>
          <w:color w:val="0D0D0D"/>
          <w:sz w:val="28"/>
          <w:szCs w:val="28"/>
        </w:rPr>
      </w:pPr>
      <w:r w:rsidRPr="00174DFC">
        <w:rPr>
          <w:rFonts w:ascii="Times New Roman" w:hAnsi="Times New Roman" w:cs="Times New Roman"/>
          <w:sz w:val="28"/>
          <w:szCs w:val="28"/>
        </w:rPr>
        <w:t>Местами захоронения биологических отходов являются скотомогильники, биотермическая яма. По данным Главного управления ветеринарии Кабинета Министров РТ ГБУ «Азнакаев</w:t>
      </w:r>
      <w:r w:rsidRPr="00044008">
        <w:rPr>
          <w:rFonts w:ascii="Times New Roman" w:eastAsia="Times New Roman" w:hAnsi="Times New Roman" w:cs="Times New Roman"/>
          <w:sz w:val="28"/>
          <w:szCs w:val="28"/>
          <w:lang w:eastAsia="ru-RU"/>
        </w:rPr>
        <w:t>ское РГВО» на территорию Сарлинского сельского поселения находятся:</w:t>
      </w:r>
    </w:p>
    <w:p w:rsidR="000F3020" w:rsidRPr="00044008" w:rsidRDefault="000F3020" w:rsidP="000F3020">
      <w:pPr>
        <w:tabs>
          <w:tab w:val="left" w:pos="1770"/>
        </w:tabs>
        <w:spacing w:after="0" w:line="240" w:lineRule="auto"/>
        <w:ind w:firstLine="709"/>
        <w:contextualSpacing/>
        <w:jc w:val="both"/>
        <w:rPr>
          <w:rFonts w:ascii="Times New Roman" w:eastAsia="Times New Roman" w:hAnsi="Times New Roman" w:cs="Times New Roman"/>
          <w:sz w:val="28"/>
          <w:szCs w:val="28"/>
          <w:lang w:eastAsia="ru-RU"/>
        </w:rPr>
      </w:pPr>
      <w:r w:rsidRPr="00044008">
        <w:rPr>
          <w:rFonts w:ascii="Times New Roman" w:eastAsia="Times New Roman" w:hAnsi="Times New Roman" w:cs="Times New Roman"/>
          <w:sz w:val="28"/>
          <w:szCs w:val="28"/>
          <w:lang w:eastAsia="ru-RU"/>
        </w:rPr>
        <w:t xml:space="preserve">- сибиреязвенный скотомогильник </w:t>
      </w:r>
      <w:r>
        <w:rPr>
          <w:rFonts w:ascii="Times New Roman" w:eastAsia="Times New Roman" w:hAnsi="Times New Roman" w:cs="Times New Roman"/>
          <w:sz w:val="28"/>
          <w:szCs w:val="28"/>
          <w:lang w:eastAsia="ru-RU"/>
        </w:rPr>
        <w:t>(</w:t>
      </w:r>
      <w:r w:rsidRPr="00044008">
        <w:rPr>
          <w:rFonts w:ascii="Times New Roman" w:eastAsia="Times New Roman" w:hAnsi="Times New Roman" w:cs="Times New Roman"/>
          <w:sz w:val="28"/>
          <w:szCs w:val="28"/>
          <w:lang w:eastAsia="ru-RU"/>
        </w:rPr>
        <w:t>кадастровы</w:t>
      </w:r>
      <w:r>
        <w:rPr>
          <w:rFonts w:ascii="Times New Roman" w:eastAsia="Times New Roman" w:hAnsi="Times New Roman" w:cs="Times New Roman"/>
          <w:sz w:val="28"/>
          <w:szCs w:val="28"/>
          <w:lang w:eastAsia="ru-RU"/>
        </w:rPr>
        <w:t>й</w:t>
      </w:r>
      <w:r w:rsidRPr="00044008">
        <w:rPr>
          <w:rFonts w:ascii="Times New Roman" w:eastAsia="Times New Roman" w:hAnsi="Times New Roman" w:cs="Times New Roman"/>
          <w:sz w:val="28"/>
          <w:szCs w:val="28"/>
          <w:lang w:eastAsia="ru-RU"/>
        </w:rPr>
        <w:t xml:space="preserve"> номер </w:t>
      </w:r>
      <w:r>
        <w:rPr>
          <w:rFonts w:ascii="Times New Roman" w:eastAsia="Times New Roman" w:hAnsi="Times New Roman" w:cs="Times New Roman"/>
          <w:sz w:val="28"/>
          <w:szCs w:val="28"/>
          <w:lang w:eastAsia="ru-RU"/>
        </w:rPr>
        <w:t xml:space="preserve">объекта капитального строительства ( далее – ОКС) - </w:t>
      </w:r>
      <w:r w:rsidRPr="00044008">
        <w:rPr>
          <w:rFonts w:ascii="Times New Roman" w:eastAsia="Times New Roman" w:hAnsi="Times New Roman" w:cs="Times New Roman"/>
          <w:sz w:val="28"/>
          <w:szCs w:val="28"/>
          <w:lang w:eastAsia="ru-RU"/>
        </w:rPr>
        <w:t>16:02:100102:268</w:t>
      </w:r>
      <w:r>
        <w:rPr>
          <w:rFonts w:ascii="Times New Roman" w:eastAsia="Times New Roman" w:hAnsi="Times New Roman" w:cs="Times New Roman"/>
          <w:sz w:val="28"/>
          <w:szCs w:val="28"/>
          <w:lang w:eastAsia="ru-RU"/>
        </w:rPr>
        <w:t>)</w:t>
      </w:r>
      <w:r w:rsidRPr="00044008">
        <w:rPr>
          <w:rFonts w:ascii="Times New Roman" w:eastAsia="Times New Roman" w:hAnsi="Times New Roman" w:cs="Times New Roman"/>
          <w:sz w:val="28"/>
          <w:szCs w:val="28"/>
          <w:lang w:eastAsia="ru-RU"/>
        </w:rPr>
        <w:t>;</w:t>
      </w:r>
    </w:p>
    <w:p w:rsidR="000F3020" w:rsidRPr="00044008" w:rsidRDefault="000F3020" w:rsidP="000F3020">
      <w:pPr>
        <w:tabs>
          <w:tab w:val="left" w:pos="1770"/>
        </w:tabs>
        <w:spacing w:after="0" w:line="240" w:lineRule="auto"/>
        <w:ind w:firstLine="709"/>
        <w:contextualSpacing/>
        <w:jc w:val="both"/>
        <w:rPr>
          <w:rFonts w:ascii="Times New Roman" w:eastAsia="Times New Roman" w:hAnsi="Times New Roman" w:cs="Times New Roman"/>
          <w:sz w:val="28"/>
          <w:szCs w:val="28"/>
          <w:lang w:eastAsia="ru-RU"/>
        </w:rPr>
      </w:pPr>
      <w:r w:rsidRPr="00044008">
        <w:rPr>
          <w:rFonts w:ascii="Times New Roman" w:eastAsia="Times New Roman" w:hAnsi="Times New Roman" w:cs="Times New Roman"/>
          <w:sz w:val="28"/>
          <w:szCs w:val="28"/>
          <w:lang w:eastAsia="ru-RU"/>
        </w:rPr>
        <w:t xml:space="preserve">-    биотермическая яма </w:t>
      </w:r>
      <w:r>
        <w:rPr>
          <w:rFonts w:ascii="Times New Roman" w:eastAsia="Times New Roman" w:hAnsi="Times New Roman" w:cs="Times New Roman"/>
          <w:sz w:val="28"/>
          <w:szCs w:val="28"/>
          <w:lang w:eastAsia="ru-RU"/>
        </w:rPr>
        <w:t>(</w:t>
      </w:r>
      <w:r w:rsidRPr="00044008">
        <w:rPr>
          <w:rFonts w:ascii="Times New Roman" w:eastAsia="Times New Roman" w:hAnsi="Times New Roman" w:cs="Times New Roman"/>
          <w:sz w:val="28"/>
          <w:szCs w:val="28"/>
          <w:lang w:eastAsia="ru-RU"/>
        </w:rPr>
        <w:t>кадастровы</w:t>
      </w:r>
      <w:r>
        <w:rPr>
          <w:rFonts w:ascii="Times New Roman" w:eastAsia="Times New Roman" w:hAnsi="Times New Roman" w:cs="Times New Roman"/>
          <w:sz w:val="28"/>
          <w:szCs w:val="28"/>
          <w:lang w:eastAsia="ru-RU"/>
        </w:rPr>
        <w:t>й</w:t>
      </w:r>
      <w:r w:rsidRPr="00044008">
        <w:rPr>
          <w:rFonts w:ascii="Times New Roman" w:eastAsia="Times New Roman" w:hAnsi="Times New Roman" w:cs="Times New Roman"/>
          <w:sz w:val="28"/>
          <w:szCs w:val="28"/>
          <w:lang w:eastAsia="ru-RU"/>
        </w:rPr>
        <w:t xml:space="preserve"> номер ОКС </w:t>
      </w:r>
      <w:r>
        <w:rPr>
          <w:rFonts w:ascii="Times New Roman" w:eastAsia="Times New Roman" w:hAnsi="Times New Roman" w:cs="Times New Roman"/>
          <w:sz w:val="28"/>
          <w:szCs w:val="28"/>
          <w:lang w:eastAsia="ru-RU"/>
        </w:rPr>
        <w:t xml:space="preserve">- </w:t>
      </w:r>
      <w:r w:rsidRPr="00044008">
        <w:rPr>
          <w:rFonts w:ascii="Times New Roman" w:eastAsia="Times New Roman" w:hAnsi="Times New Roman" w:cs="Times New Roman"/>
          <w:sz w:val="28"/>
          <w:szCs w:val="28"/>
          <w:lang w:eastAsia="ru-RU"/>
        </w:rPr>
        <w:t>16:02:100103:219</w:t>
      </w:r>
      <w:r>
        <w:rPr>
          <w:rFonts w:ascii="Times New Roman" w:eastAsia="Times New Roman" w:hAnsi="Times New Roman" w:cs="Times New Roman"/>
          <w:sz w:val="28"/>
          <w:szCs w:val="28"/>
          <w:lang w:eastAsia="ru-RU"/>
        </w:rPr>
        <w:t>)</w:t>
      </w:r>
      <w:r w:rsidRPr="00044008">
        <w:rPr>
          <w:rFonts w:ascii="Times New Roman" w:eastAsia="Times New Roman" w:hAnsi="Times New Roman" w:cs="Times New Roman"/>
          <w:sz w:val="28"/>
          <w:szCs w:val="28"/>
          <w:lang w:eastAsia="ru-RU"/>
        </w:rPr>
        <w:t>;</w:t>
      </w:r>
    </w:p>
    <w:p w:rsidR="000F3020"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044008">
        <w:rPr>
          <w:rFonts w:ascii="Times New Roman" w:eastAsia="Times New Roman" w:hAnsi="Times New Roman" w:cs="Times New Roman"/>
          <w:sz w:val="28"/>
          <w:szCs w:val="28"/>
          <w:lang w:eastAsia="ru-RU"/>
        </w:rPr>
        <w:t xml:space="preserve">- сибиреязвенный скотомогильник </w:t>
      </w:r>
      <w:r>
        <w:rPr>
          <w:rFonts w:ascii="Times New Roman" w:eastAsia="Times New Roman" w:hAnsi="Times New Roman" w:cs="Times New Roman"/>
          <w:sz w:val="28"/>
          <w:szCs w:val="28"/>
          <w:lang w:eastAsia="ru-RU"/>
        </w:rPr>
        <w:t>(</w:t>
      </w:r>
      <w:r w:rsidRPr="00044008">
        <w:rPr>
          <w:rFonts w:ascii="Times New Roman" w:eastAsia="Times New Roman" w:hAnsi="Times New Roman" w:cs="Times New Roman"/>
          <w:sz w:val="28"/>
          <w:szCs w:val="28"/>
          <w:lang w:eastAsia="ru-RU"/>
        </w:rPr>
        <w:t>кадастровы</w:t>
      </w:r>
      <w:r>
        <w:rPr>
          <w:rFonts w:ascii="Times New Roman" w:eastAsia="Times New Roman" w:hAnsi="Times New Roman" w:cs="Times New Roman"/>
          <w:sz w:val="28"/>
          <w:szCs w:val="28"/>
          <w:lang w:eastAsia="ru-RU"/>
        </w:rPr>
        <w:t>й</w:t>
      </w:r>
      <w:r w:rsidRPr="00044008">
        <w:rPr>
          <w:rFonts w:ascii="Times New Roman" w:eastAsia="Times New Roman" w:hAnsi="Times New Roman" w:cs="Times New Roman"/>
          <w:sz w:val="28"/>
          <w:szCs w:val="28"/>
          <w:lang w:eastAsia="ru-RU"/>
        </w:rPr>
        <w:t xml:space="preserve"> номер ОКС</w:t>
      </w:r>
      <w:r>
        <w:rPr>
          <w:rFonts w:ascii="Times New Roman" w:eastAsia="Times New Roman" w:hAnsi="Times New Roman" w:cs="Times New Roman"/>
          <w:sz w:val="28"/>
          <w:szCs w:val="28"/>
          <w:lang w:eastAsia="ru-RU"/>
        </w:rPr>
        <w:t xml:space="preserve"> - </w:t>
      </w:r>
      <w:r w:rsidRPr="00044008">
        <w:rPr>
          <w:rFonts w:ascii="Times New Roman" w:eastAsia="Times New Roman" w:hAnsi="Times New Roman" w:cs="Times New Roman"/>
          <w:sz w:val="28"/>
          <w:szCs w:val="28"/>
          <w:lang w:eastAsia="ru-RU"/>
        </w:rPr>
        <w:t xml:space="preserve"> 16:02:100103:220</w:t>
      </w:r>
      <w:r>
        <w:rPr>
          <w:rFonts w:ascii="Times New Roman" w:eastAsia="Times New Roman" w:hAnsi="Times New Roman" w:cs="Times New Roman"/>
          <w:sz w:val="28"/>
          <w:szCs w:val="28"/>
          <w:lang w:eastAsia="ru-RU"/>
        </w:rPr>
        <w:t>)</w:t>
      </w:r>
      <w:r w:rsidRPr="00044008">
        <w:rPr>
          <w:rFonts w:ascii="Times New Roman" w:eastAsia="Times New Roman" w:hAnsi="Times New Roman" w:cs="Times New Roman"/>
          <w:sz w:val="28"/>
          <w:szCs w:val="28"/>
          <w:lang w:eastAsia="ru-RU"/>
        </w:rPr>
        <w:t>.</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r w:rsidRPr="001261EF">
        <w:rPr>
          <w:rFonts w:ascii="Times New Roman" w:eastAsia="Times New Roman" w:hAnsi="Times New Roman" w:cs="Times New Roman"/>
          <w:sz w:val="28"/>
          <w:szCs w:val="28"/>
          <w:lang w:eastAsia="ru-RU"/>
        </w:rPr>
        <w:t>Также на границах с Сарлинским сельским поселением находятся  сибиреязвенный скотомогильник</w:t>
      </w:r>
      <w:r>
        <w:rPr>
          <w:rFonts w:ascii="Times New Roman" w:eastAsia="Times New Roman" w:hAnsi="Times New Roman" w:cs="Times New Roman"/>
          <w:sz w:val="28"/>
          <w:szCs w:val="28"/>
          <w:lang w:eastAsia="ru-RU"/>
        </w:rPr>
        <w:t xml:space="preserve"> </w:t>
      </w:r>
      <w:r w:rsidRPr="001261EF">
        <w:rPr>
          <w:rFonts w:ascii="Times New Roman" w:eastAsia="Times New Roman" w:hAnsi="Times New Roman" w:cs="Times New Roman"/>
          <w:sz w:val="28"/>
          <w:szCs w:val="28"/>
          <w:lang w:eastAsia="ru-RU"/>
        </w:rPr>
        <w:t>и законсервированная биотермическая яма,  санитарно-защитные зоны которых частично расположены на территории Сарлинского сельского поселения.</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bookmarkEnd w:id="191"/>
    <w:bookmarkEnd w:id="192"/>
    <w:bookmarkEnd w:id="193"/>
    <w:bookmarkEnd w:id="194"/>
    <w:p w:rsidR="000F3020" w:rsidRPr="00E152E8" w:rsidRDefault="000F3020" w:rsidP="000F3020">
      <w:pPr>
        <w:spacing w:after="0" w:line="240" w:lineRule="auto"/>
        <w:ind w:firstLine="709"/>
        <w:jc w:val="center"/>
        <w:rPr>
          <w:rFonts w:ascii="Times New Roman" w:hAnsi="Times New Roman" w:cs="Times New Roman"/>
          <w:b/>
          <w:sz w:val="28"/>
          <w:szCs w:val="28"/>
        </w:rPr>
      </w:pPr>
      <w:r w:rsidRPr="00E152E8">
        <w:rPr>
          <w:rFonts w:ascii="Times New Roman" w:hAnsi="Times New Roman" w:cs="Times New Roman"/>
          <w:b/>
          <w:sz w:val="28"/>
          <w:szCs w:val="28"/>
        </w:rPr>
        <w:t>Возможные источники чрезвычайных ситуаций</w:t>
      </w:r>
    </w:p>
    <w:p w:rsidR="000F3020" w:rsidRPr="00E152E8" w:rsidRDefault="000F3020" w:rsidP="000F3020">
      <w:pPr>
        <w:spacing w:after="0" w:line="240" w:lineRule="auto"/>
        <w:ind w:firstLine="709"/>
        <w:jc w:val="center"/>
        <w:rPr>
          <w:rFonts w:ascii="Times New Roman" w:hAnsi="Times New Roman" w:cs="Times New Roman"/>
          <w:b/>
          <w:sz w:val="28"/>
          <w:szCs w:val="28"/>
        </w:rPr>
      </w:pPr>
      <w:r w:rsidRPr="00E152E8">
        <w:rPr>
          <w:rFonts w:ascii="Times New Roman" w:hAnsi="Times New Roman" w:cs="Times New Roman"/>
          <w:b/>
          <w:sz w:val="28"/>
          <w:szCs w:val="28"/>
        </w:rPr>
        <w:t>техногенного характера</w:t>
      </w:r>
    </w:p>
    <w:p w:rsidR="000F3020" w:rsidRPr="00E152E8" w:rsidRDefault="000F3020" w:rsidP="000F3020">
      <w:pPr>
        <w:spacing w:after="0" w:line="240" w:lineRule="auto"/>
        <w:ind w:firstLine="709"/>
        <w:jc w:val="both"/>
        <w:rPr>
          <w:rFonts w:ascii="Times New Roman" w:hAnsi="Times New Roman" w:cs="Times New Roman"/>
          <w:sz w:val="28"/>
          <w:szCs w:val="28"/>
        </w:rPr>
      </w:pPr>
      <w:r w:rsidRPr="00E152E8">
        <w:rPr>
          <w:rFonts w:ascii="Times New Roman" w:hAnsi="Times New Roman" w:cs="Times New Roman"/>
          <w:sz w:val="28"/>
          <w:szCs w:val="28"/>
        </w:rPr>
        <w:t xml:space="preserve">Чрезвычайная ситуация техногенного характера – обстановка, при которой в результате возникновения аварии на объекте, определённой территории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Различают чрезвычайные ситуации техногенного </w:t>
      </w:r>
      <w:r w:rsidRPr="00E152E8">
        <w:rPr>
          <w:rFonts w:ascii="Times New Roman" w:hAnsi="Times New Roman" w:cs="Times New Roman"/>
          <w:sz w:val="28"/>
          <w:szCs w:val="28"/>
        </w:rPr>
        <w:lastRenderedPageBreak/>
        <w:t>характера по месту их возникновения и по характеру основных поражающих факторов источника чрезвычайной ситуации. Чрезвычайные ситуации техногенного характера создаются взрывами, пожарами, крушениями, выбросами химических и радиоактивных веществ, разрушениями, падениями, обвалами на объектах техносферы.</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3646B9" w:rsidRDefault="000F3020" w:rsidP="000F3020">
      <w:pPr>
        <w:spacing w:after="0" w:line="240" w:lineRule="auto"/>
        <w:ind w:firstLine="709"/>
        <w:jc w:val="center"/>
        <w:rPr>
          <w:rFonts w:ascii="Times New Roman" w:hAnsi="Times New Roman" w:cs="Times New Roman"/>
          <w:sz w:val="28"/>
          <w:szCs w:val="28"/>
        </w:rPr>
      </w:pPr>
      <w:r w:rsidRPr="003646B9">
        <w:rPr>
          <w:rFonts w:ascii="Times New Roman" w:hAnsi="Times New Roman" w:cs="Times New Roman"/>
          <w:sz w:val="28"/>
          <w:szCs w:val="28"/>
        </w:rPr>
        <w:t>Перечень потенциально опасных объектов</w:t>
      </w:r>
    </w:p>
    <w:p w:rsidR="000F3020" w:rsidRPr="003646B9" w:rsidRDefault="00700D91" w:rsidP="000F3020">
      <w:pPr>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Согласно информации Исполнительного комитета Азнакаевского муниципального района РТ (письмо №5041 от 09.12.2025 г., приложение)</w:t>
      </w:r>
      <w:r w:rsidR="00D478E9">
        <w:rPr>
          <w:rFonts w:ascii="Times New Roman" w:eastAsia="Times New Roman" w:hAnsi="Times New Roman" w:cs="Times New Roman"/>
          <w:sz w:val="28"/>
          <w:szCs w:val="28"/>
          <w:lang w:eastAsia="ru-RU"/>
        </w:rPr>
        <w:t xml:space="preserve"> </w:t>
      </w:r>
      <w:r w:rsidR="000F3020" w:rsidRPr="003646B9">
        <w:rPr>
          <w:rFonts w:ascii="Times New Roman" w:hAnsi="Times New Roman" w:cs="Times New Roman"/>
          <w:sz w:val="28"/>
          <w:szCs w:val="28"/>
        </w:rPr>
        <w:t>потенциально опасны</w:t>
      </w:r>
      <w:r w:rsidR="003646B9" w:rsidRPr="003646B9">
        <w:rPr>
          <w:rFonts w:ascii="Times New Roman" w:hAnsi="Times New Roman" w:cs="Times New Roman"/>
          <w:sz w:val="28"/>
          <w:szCs w:val="28"/>
        </w:rPr>
        <w:t>х</w:t>
      </w:r>
      <w:r w:rsidR="000F3020" w:rsidRPr="003646B9">
        <w:rPr>
          <w:rFonts w:ascii="Times New Roman" w:hAnsi="Times New Roman" w:cs="Times New Roman"/>
          <w:sz w:val="28"/>
          <w:szCs w:val="28"/>
        </w:rPr>
        <w:t xml:space="preserve"> объект</w:t>
      </w:r>
      <w:r w:rsidR="00D478E9">
        <w:rPr>
          <w:rFonts w:ascii="Times New Roman" w:hAnsi="Times New Roman" w:cs="Times New Roman"/>
          <w:sz w:val="28"/>
          <w:szCs w:val="28"/>
        </w:rPr>
        <w:t>ов</w:t>
      </w:r>
      <w:r w:rsidR="003646B9" w:rsidRPr="003646B9">
        <w:rPr>
          <w:rFonts w:ascii="Times New Roman" w:hAnsi="Times New Roman" w:cs="Times New Roman"/>
          <w:sz w:val="28"/>
          <w:szCs w:val="28"/>
        </w:rPr>
        <w:t xml:space="preserve"> на территории Сарлинского сельского поселения не имеется. </w:t>
      </w:r>
    </w:p>
    <w:p w:rsidR="000F3020" w:rsidRPr="003646B9" w:rsidRDefault="000F3020" w:rsidP="000F3020">
      <w:pPr>
        <w:spacing w:after="0" w:line="240" w:lineRule="auto"/>
        <w:ind w:firstLine="709"/>
        <w:jc w:val="both"/>
        <w:rPr>
          <w:rFonts w:ascii="Times New Roman" w:hAnsi="Times New Roman" w:cs="Times New Roman"/>
          <w:sz w:val="28"/>
          <w:szCs w:val="28"/>
        </w:rPr>
      </w:pPr>
    </w:p>
    <w:p w:rsidR="000F3020" w:rsidRPr="003646B9" w:rsidRDefault="000F3020" w:rsidP="000F3020">
      <w:pPr>
        <w:spacing w:after="0" w:line="240" w:lineRule="auto"/>
        <w:ind w:firstLine="709"/>
        <w:jc w:val="center"/>
        <w:rPr>
          <w:rFonts w:ascii="Times New Roman" w:hAnsi="Times New Roman" w:cs="Times New Roman"/>
          <w:sz w:val="28"/>
          <w:szCs w:val="28"/>
        </w:rPr>
      </w:pPr>
      <w:r w:rsidRPr="003646B9">
        <w:rPr>
          <w:rFonts w:ascii="Times New Roman" w:hAnsi="Times New Roman" w:cs="Times New Roman"/>
          <w:sz w:val="28"/>
          <w:szCs w:val="28"/>
        </w:rPr>
        <w:t>Потенциальные источники чрезвычайных ситуаций техногенного характера</w:t>
      </w:r>
    </w:p>
    <w:p w:rsidR="000F3020" w:rsidRPr="003646B9" w:rsidRDefault="000F3020" w:rsidP="000F3020">
      <w:pPr>
        <w:spacing w:after="0" w:line="240" w:lineRule="auto"/>
        <w:ind w:firstLine="709"/>
        <w:jc w:val="both"/>
        <w:rPr>
          <w:rFonts w:ascii="Times New Roman" w:hAnsi="Times New Roman" w:cs="Times New Roman"/>
          <w:sz w:val="28"/>
          <w:szCs w:val="28"/>
        </w:rPr>
      </w:pPr>
      <w:r w:rsidRPr="003646B9">
        <w:rPr>
          <w:rFonts w:ascii="Times New Roman" w:hAnsi="Times New Roman" w:cs="Times New Roman"/>
          <w:sz w:val="28"/>
          <w:szCs w:val="28"/>
        </w:rPr>
        <w:t>К источникам возможного возникновения чрезвычайной ситуации техногенного характера следует отнести опасные производственные объекты.</w:t>
      </w:r>
    </w:p>
    <w:p w:rsidR="000F3020" w:rsidRPr="003646B9"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3646B9">
        <w:rPr>
          <w:rFonts w:ascii="Times New Roman" w:eastAsia="Times New Roman" w:hAnsi="Times New Roman" w:cs="Times New Roman"/>
          <w:sz w:val="28"/>
          <w:szCs w:val="28"/>
          <w:lang w:eastAsia="ru-RU"/>
        </w:rPr>
        <w:t>Информации об опасных производственных объектах, расположенных на территории сельского поселения, не имеется.</w:t>
      </w:r>
    </w:p>
    <w:p w:rsidR="000F3020" w:rsidRPr="00AB3346" w:rsidRDefault="000F3020" w:rsidP="000F3020">
      <w:pPr>
        <w:spacing w:after="0" w:line="240" w:lineRule="auto"/>
        <w:ind w:right="102" w:firstLine="567"/>
        <w:jc w:val="both"/>
        <w:rPr>
          <w:rFonts w:ascii="Times New Roman" w:eastAsia="Times New Roman" w:hAnsi="Times New Roman" w:cs="Times New Roman"/>
          <w:sz w:val="28"/>
          <w:szCs w:val="28"/>
          <w:lang w:eastAsia="ru-RU"/>
        </w:rPr>
      </w:pPr>
      <w:r w:rsidRPr="003646B9">
        <w:rPr>
          <w:rFonts w:ascii="Times New Roman" w:eastAsia="Times New Roman" w:hAnsi="Times New Roman" w:cs="Times New Roman"/>
          <w:sz w:val="28"/>
          <w:szCs w:val="28"/>
          <w:lang w:eastAsia="ru-RU"/>
        </w:rPr>
        <w:t>Возможны дорожно-транспортные происшестви</w:t>
      </w:r>
      <w:r w:rsidRPr="00AB3346">
        <w:rPr>
          <w:rFonts w:ascii="Times New Roman" w:eastAsia="Times New Roman" w:hAnsi="Times New Roman" w:cs="Times New Roman"/>
          <w:sz w:val="28"/>
          <w:szCs w:val="28"/>
          <w:lang w:eastAsia="ru-RU"/>
        </w:rPr>
        <w:t>я, происшествия на объектах жизнеобеспечения, террористические акты, последствия которых могут привести к нарушению функционирования инфраструктуры сельского поселения и поражению населения.</w:t>
      </w:r>
    </w:p>
    <w:p w:rsidR="000F3020" w:rsidRDefault="000F3020" w:rsidP="000F3020">
      <w:pPr>
        <w:spacing w:after="0" w:line="240" w:lineRule="auto"/>
        <w:ind w:firstLine="709"/>
        <w:jc w:val="both"/>
        <w:rPr>
          <w:rFonts w:ascii="Times New Roman" w:hAnsi="Times New Roman" w:cs="Times New Roman"/>
          <w:sz w:val="28"/>
          <w:szCs w:val="28"/>
          <w:highlight w:val="yellow"/>
        </w:rPr>
      </w:pP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853D4E" w:rsidRDefault="000F3020" w:rsidP="000F3020">
      <w:pPr>
        <w:spacing w:after="0" w:line="240" w:lineRule="auto"/>
        <w:ind w:firstLine="709"/>
        <w:jc w:val="center"/>
        <w:rPr>
          <w:rFonts w:ascii="Times New Roman" w:hAnsi="Times New Roman" w:cs="Times New Roman"/>
          <w:sz w:val="28"/>
          <w:szCs w:val="28"/>
        </w:rPr>
      </w:pPr>
      <w:r w:rsidRPr="00853D4E">
        <w:rPr>
          <w:rFonts w:ascii="Times New Roman" w:hAnsi="Times New Roman" w:cs="Times New Roman"/>
          <w:sz w:val="28"/>
          <w:szCs w:val="28"/>
        </w:rPr>
        <w:t>Аварии на транспорте, дорожно-транспортные происшествия</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Транспортная структура территории является частью транспортной структуры Азнакаевского муниципального района, которая в свою очередь интегрирована в транспортную сеть Республики Татарстан и представлена автомобильным транспортом. </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eastAsia="Times New Roman" w:hAnsi="Times New Roman" w:cs="Times New Roman"/>
          <w:sz w:val="28"/>
          <w:szCs w:val="28"/>
          <w:lang w:eastAsia="ru-RU"/>
        </w:rPr>
        <w:t>По функциональному назначению автомобильные дороги являются дорогами регионального или межмуниципального значения.</w:t>
      </w:r>
    </w:p>
    <w:p w:rsidR="000F3020" w:rsidRPr="00853D4E" w:rsidRDefault="000F3020" w:rsidP="000F3020">
      <w:pPr>
        <w:widowControl w:val="0"/>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Для автомобильного транспорта характерен достаточно большой тип происшествий: столкновения, наезды, опрокидывания, пожары, падения с крутых склонов, падения в водоемы и т.д.</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Основными причинами возникновения дорожно-транспортных происшествий в поселении являются: </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нарушение правил дорожного движения; </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неровное покрытие автодорог с дефектами, отсутствие горизонтальной разметки и ограждений на опасных участках; </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недостаточное освещение автодорог; </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низкое качество покрытий – низкое сцепление, особенно зимой, и др. факторы. </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Нельзя полностью исключать возможность перевозки по территории автомобильным транспортом опасных грузов и происшествий при перевозке. </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Подобные аварии приводят, в случаях разрушения или разгерметизации цистерны, к чрезвычайным ситуациям загрязняющими окружающую среду </w:t>
      </w:r>
      <w:r w:rsidRPr="00853D4E">
        <w:rPr>
          <w:rFonts w:ascii="Times New Roman" w:hAnsi="Times New Roman" w:cs="Times New Roman"/>
          <w:sz w:val="28"/>
          <w:szCs w:val="28"/>
        </w:rPr>
        <w:lastRenderedPageBreak/>
        <w:t xml:space="preserve">вредными веществами, ставя под угрозу жизнь не только водителей транспортного средства, перевозящего опасный груз, но и жизни других, находящихся в непосредственной близости людей. </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853D4E" w:rsidRDefault="000F3020" w:rsidP="000F3020">
      <w:pPr>
        <w:spacing w:after="0" w:line="240" w:lineRule="auto"/>
        <w:ind w:firstLine="709"/>
        <w:jc w:val="center"/>
        <w:rPr>
          <w:rFonts w:ascii="Times New Roman" w:hAnsi="Times New Roman" w:cs="Times New Roman"/>
          <w:b/>
          <w:sz w:val="28"/>
          <w:szCs w:val="28"/>
        </w:rPr>
      </w:pPr>
      <w:r w:rsidRPr="00853D4E">
        <w:rPr>
          <w:rFonts w:ascii="Times New Roman" w:hAnsi="Times New Roman" w:cs="Times New Roman"/>
          <w:b/>
          <w:sz w:val="28"/>
          <w:szCs w:val="28"/>
        </w:rPr>
        <w:t>Мероприятия по ликвидации последствий аварий на транспорте</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Мероприятия по ликвидации последствий дорожно-транспортных происшествий, взаимодействие экстренных служб, руководство по организации деятельности территориальных органов МЧС России в области спасения лиц, пострадавших в результате дорожно-транспортных происшествий в субъектах РФ должны осуществляться в соответствии с </w:t>
      </w:r>
      <w:hyperlink r:id="rId23" w:history="1">
        <w:r w:rsidRPr="00853D4E">
          <w:rPr>
            <w:rFonts w:ascii="Times New Roman" w:hAnsi="Times New Roman" w:cs="Times New Roman"/>
            <w:sz w:val="28"/>
            <w:szCs w:val="28"/>
          </w:rPr>
          <w:t>Методическими рекомендациями</w:t>
        </w:r>
      </w:hyperlink>
      <w:r w:rsidRPr="00853D4E">
        <w:rPr>
          <w:rFonts w:ascii="Times New Roman" w:hAnsi="Times New Roman" w:cs="Times New Roman"/>
          <w:sz w:val="28"/>
          <w:szCs w:val="28"/>
        </w:rPr>
        <w:t xml:space="preserve"> территориальным органам МЧС России по повышению уровня взаимодействия экстренных служб, участвующих в ликвидации последствий дорожно-транспортных происшествий (утв. МЧС России 17 марта </w:t>
      </w:r>
      <w:smartTag w:uri="urn:schemas-microsoft-com:office:smarttags" w:element="metricconverter">
        <w:smartTagPr>
          <w:attr w:name="ProductID" w:val="2015 г"/>
        </w:smartTagPr>
        <w:r w:rsidRPr="00853D4E">
          <w:rPr>
            <w:rFonts w:ascii="Times New Roman" w:hAnsi="Times New Roman" w:cs="Times New Roman"/>
            <w:sz w:val="28"/>
            <w:szCs w:val="28"/>
          </w:rPr>
          <w:t>2015 г</w:t>
        </w:r>
      </w:smartTag>
      <w:r w:rsidRPr="00853D4E">
        <w:rPr>
          <w:rFonts w:ascii="Times New Roman" w:hAnsi="Times New Roman" w:cs="Times New Roman"/>
          <w:sz w:val="28"/>
          <w:szCs w:val="28"/>
        </w:rPr>
        <w:t>. №2-4-87-19-18).</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Мероприятиями по предупреждению возможных чрезвычайных ситуаций на транспорте являются:</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своевременная диагностика состояния транспортных средств;</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соблюдение правил и норм, регламентирующих условия транспортирования.</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Необходима разработка мероприятий по обеспечению защищённости объектов транспортной инфраструктуры и транспортных средств от актов незаконного вмешательства. </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Под актом незаконного вмешательства понимается 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 наступления таких последствий.</w:t>
      </w:r>
    </w:p>
    <w:p w:rsidR="000F3020" w:rsidRPr="00E43E25" w:rsidRDefault="000F3020" w:rsidP="000F3020">
      <w:pPr>
        <w:spacing w:after="0" w:line="240" w:lineRule="auto"/>
        <w:ind w:firstLine="709"/>
        <w:jc w:val="center"/>
        <w:rPr>
          <w:rFonts w:ascii="Times New Roman" w:hAnsi="Times New Roman" w:cs="Times New Roman"/>
          <w:sz w:val="28"/>
          <w:szCs w:val="28"/>
          <w:highlight w:val="yellow"/>
        </w:rPr>
      </w:pPr>
    </w:p>
    <w:p w:rsidR="000F3020" w:rsidRPr="00853D4E" w:rsidRDefault="000F3020" w:rsidP="000F3020">
      <w:pPr>
        <w:spacing w:after="0" w:line="240" w:lineRule="auto"/>
        <w:ind w:firstLine="709"/>
        <w:jc w:val="center"/>
        <w:rPr>
          <w:rFonts w:ascii="Times New Roman" w:hAnsi="Times New Roman" w:cs="Times New Roman"/>
          <w:sz w:val="28"/>
          <w:szCs w:val="28"/>
        </w:rPr>
      </w:pPr>
      <w:r w:rsidRPr="00853D4E">
        <w:rPr>
          <w:rFonts w:ascii="Times New Roman" w:hAnsi="Times New Roman" w:cs="Times New Roman"/>
          <w:sz w:val="28"/>
          <w:szCs w:val="28"/>
        </w:rPr>
        <w:t>Терроризм</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В современных условиях, как один из основных факторов возникновения кризисных ситуаций может рассматриваться терроризм.</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Терроризм - сложное, многоплановое явление, имеющее социальную природу и, как правило, политическую направленность. Он порожден социальными противоречиями и при их обострении проявляет тенденцию к усилению.</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Для совершения террористических актов могут использоваться следующие средства: взрывчатые и горючие вещества, ядерные заряды, радиоактивные вещества, отравляющие вещества, биологические агенты, излучатели электромагнитных импульсов.</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При этом объектами террористических актов могут быть транспортные средства, объекты транспорта (вокзалы, морские, речные порты и аэропорты), места массового пребывания людей (территории крупных мегаполисов, общественные, торговые и жилые здания, спортивные сооружения, концертные и выставочные залы, станции метро), потенциально опасные промышленные объекты, гидротехнические сооружения, системы водоснабжения, предприятия по производству пищевых и мясомолочных продуктов, системы связи и управления.</w:t>
      </w:r>
    </w:p>
    <w:p w:rsidR="000F3020" w:rsidRPr="00853D4E" w:rsidRDefault="000F3020" w:rsidP="000F3020">
      <w:pPr>
        <w:spacing w:after="0" w:line="240" w:lineRule="auto"/>
        <w:ind w:firstLine="709"/>
        <w:jc w:val="both"/>
        <w:rPr>
          <w:rFonts w:ascii="Times New Roman" w:hAnsi="Times New Roman" w:cs="Times New Roman"/>
          <w:sz w:val="28"/>
          <w:szCs w:val="28"/>
        </w:rPr>
      </w:pPr>
    </w:p>
    <w:p w:rsidR="000F3020" w:rsidRPr="00853D4E" w:rsidRDefault="000F3020" w:rsidP="000F3020">
      <w:pPr>
        <w:spacing w:after="0" w:line="240" w:lineRule="auto"/>
        <w:ind w:firstLine="709"/>
        <w:jc w:val="center"/>
        <w:rPr>
          <w:rFonts w:ascii="Times New Roman" w:hAnsi="Times New Roman" w:cs="Times New Roman"/>
          <w:sz w:val="28"/>
          <w:szCs w:val="28"/>
        </w:rPr>
      </w:pPr>
      <w:r w:rsidRPr="00853D4E">
        <w:rPr>
          <w:rFonts w:ascii="Times New Roman" w:hAnsi="Times New Roman" w:cs="Times New Roman"/>
          <w:sz w:val="28"/>
          <w:szCs w:val="28"/>
        </w:rPr>
        <w:t>Защита населения при террористических актах</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Основными задачами органов управления ГОЧС по защите населения при террористических актах являются:</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поддержание в готовности сил и средств к локализации и ликвидации последствий террористических актов.</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ab/>
        <w:t>Основные мероприятия химической защиты населения при террористических актах те же, что и при авариях на химически опасных объектах. Их особенность состоит в необходимости:</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максимально возможной оперативности выявления и оценки обстановки; </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оповещения населения об опасности и необходимых мерах химической защиты;</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исключения паники, обеспечения порядка и подконтрольности всех проводимых мероприятий.</w:t>
      </w:r>
    </w:p>
    <w:p w:rsidR="000F3020" w:rsidRPr="00853D4E" w:rsidRDefault="000F3020" w:rsidP="000F3020">
      <w:pPr>
        <w:spacing w:after="0" w:line="240" w:lineRule="auto"/>
        <w:ind w:firstLine="709"/>
        <w:jc w:val="both"/>
        <w:rPr>
          <w:rFonts w:ascii="Times New Roman" w:hAnsi="Times New Roman" w:cs="Times New Roman"/>
          <w:sz w:val="28"/>
          <w:szCs w:val="28"/>
        </w:rPr>
      </w:pPr>
    </w:p>
    <w:p w:rsidR="000F3020" w:rsidRPr="00853D4E" w:rsidRDefault="000F3020" w:rsidP="000F3020">
      <w:pPr>
        <w:spacing w:after="0" w:line="240" w:lineRule="auto"/>
        <w:ind w:firstLine="709"/>
        <w:jc w:val="center"/>
        <w:rPr>
          <w:rFonts w:ascii="Times New Roman" w:hAnsi="Times New Roman" w:cs="Times New Roman"/>
          <w:b/>
          <w:sz w:val="28"/>
          <w:szCs w:val="28"/>
        </w:rPr>
      </w:pPr>
      <w:r w:rsidRPr="00853D4E">
        <w:rPr>
          <w:rFonts w:ascii="Times New Roman" w:hAnsi="Times New Roman" w:cs="Times New Roman"/>
          <w:b/>
          <w:sz w:val="28"/>
          <w:szCs w:val="28"/>
        </w:rPr>
        <w:t>Мероприятия по аварийно-спасательным и другим неотложным работам при проявлении террористических актов</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В ходе ликвидации последствий террористических актов особое внимание должно уделяться вопросам оказания помощи пострадавшим, смягчения последствий воздействия поражающих факторов. Основными видами аварийно-спасательных и других неотложных работ в этих условиях являются:</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ввод сил и средств аварийно-спасательных служб, аварийно-спасательных формирований в зону чрезвычайной ситуации;</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проведение аварийно-спасательных и других неотложных работ;</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эвакуация пострадавших и материальных ценностей;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организация оповещения, управления и связи;</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обеспечение общественного порядка;</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работа с родственниками пострадавших;</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разборка завалов, расчистка местности, рекультивация территории (при необходимости).</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В целом организация аварийно-спасательных работ при крупномасштабных последствиях террористических актов аналогична организации подобных работ при ликвидации крупных природных и техногенных чрезвычайных ситуаций.</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lastRenderedPageBreak/>
        <w:t>Порядок установления уровней террористической опасности и меры по обеспечению безопасности личности, общества и государства определяются Президентом Российской Федерации.</w:t>
      </w:r>
    </w:p>
    <w:p w:rsidR="000F3020" w:rsidRPr="00853D4E" w:rsidRDefault="000F3020" w:rsidP="000F3020">
      <w:pPr>
        <w:spacing w:after="0" w:line="240" w:lineRule="auto"/>
        <w:ind w:firstLine="709"/>
        <w:jc w:val="both"/>
        <w:rPr>
          <w:rFonts w:ascii="Times New Roman" w:hAnsi="Times New Roman" w:cs="Times New Roman"/>
          <w:sz w:val="28"/>
          <w:szCs w:val="28"/>
        </w:rPr>
      </w:pPr>
    </w:p>
    <w:p w:rsidR="000F3020" w:rsidRPr="00853D4E" w:rsidRDefault="000F3020" w:rsidP="000F3020">
      <w:pPr>
        <w:spacing w:after="0" w:line="240" w:lineRule="auto"/>
        <w:ind w:firstLine="709"/>
        <w:jc w:val="center"/>
        <w:rPr>
          <w:rFonts w:ascii="Times New Roman" w:hAnsi="Times New Roman" w:cs="Times New Roman"/>
          <w:sz w:val="28"/>
          <w:szCs w:val="28"/>
        </w:rPr>
      </w:pPr>
      <w:r w:rsidRPr="00853D4E">
        <w:rPr>
          <w:rFonts w:ascii="Times New Roman" w:hAnsi="Times New Roman" w:cs="Times New Roman"/>
          <w:sz w:val="28"/>
          <w:szCs w:val="28"/>
        </w:rPr>
        <w:t>Мероприятия с населением по предотвращению чрезвычайных</w:t>
      </w:r>
    </w:p>
    <w:p w:rsidR="000F3020" w:rsidRPr="00853D4E" w:rsidRDefault="000F3020" w:rsidP="000F3020">
      <w:pPr>
        <w:spacing w:after="0" w:line="240" w:lineRule="auto"/>
        <w:ind w:firstLine="709"/>
        <w:jc w:val="center"/>
        <w:rPr>
          <w:rFonts w:ascii="Times New Roman" w:hAnsi="Times New Roman" w:cs="Times New Roman"/>
          <w:sz w:val="28"/>
          <w:szCs w:val="28"/>
        </w:rPr>
      </w:pPr>
      <w:r w:rsidRPr="00853D4E">
        <w:rPr>
          <w:rFonts w:ascii="Times New Roman" w:hAnsi="Times New Roman" w:cs="Times New Roman"/>
          <w:sz w:val="28"/>
          <w:szCs w:val="28"/>
        </w:rPr>
        <w:t>ситуаций, связанных с террористическими актами</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Необходимо проведение мероприятий с населением, направленных на предотвращение чрезвычайных ситуаций, связанных с террористическими актами, и привлечение населения к решению задач по их ликвидации.</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Эти мероприятия направлены на активизацию участия населения в охране своих жилых домов, организованную работу постов, опорных пунктов под руководством жилищно-эксплуатационных предприятий, опорных пунктов милиции, временных оперативных штабов при органах управления ГОЧС. В тесном взаимодействии с правоохранительными органами они обязаны контролировать состояние зданий и сооружений жилого сектора, систем тепло-, электро-, водоснабжения, выявлять взрывопожароопасные предметы и объекты в местах массового пребывания людей (у дорог и транспортных коммуникаций), осуществлять контроль за состоянием запорных устройств нежилых помещений, поддерживать общественный порядок при угрозе и возникновении чрезвычайных ситуаций на контролируемой территории, вести учет жильцов с ограниченной возможностью самостоятельного передвижения, которым необходимо оказание помощи при экстремальной ситуации.</w:t>
      </w:r>
    </w:p>
    <w:p w:rsidR="000F3020" w:rsidRPr="00853D4E" w:rsidRDefault="000F3020" w:rsidP="000F3020">
      <w:pPr>
        <w:spacing w:after="0" w:line="240" w:lineRule="auto"/>
        <w:ind w:firstLine="709"/>
        <w:jc w:val="both"/>
        <w:rPr>
          <w:rFonts w:ascii="Times New Roman" w:hAnsi="Times New Roman" w:cs="Times New Roman"/>
          <w:sz w:val="28"/>
          <w:szCs w:val="28"/>
        </w:rPr>
      </w:pPr>
    </w:p>
    <w:p w:rsidR="000F3020" w:rsidRPr="00853D4E" w:rsidRDefault="000F3020" w:rsidP="000F3020">
      <w:pPr>
        <w:spacing w:after="0" w:line="240" w:lineRule="auto"/>
        <w:ind w:firstLine="709"/>
        <w:jc w:val="center"/>
        <w:rPr>
          <w:rFonts w:ascii="Times New Roman" w:hAnsi="Times New Roman" w:cs="Times New Roman"/>
          <w:sz w:val="28"/>
          <w:szCs w:val="28"/>
        </w:rPr>
      </w:pPr>
      <w:r w:rsidRPr="00853D4E">
        <w:rPr>
          <w:rFonts w:ascii="Times New Roman" w:hAnsi="Times New Roman" w:cs="Times New Roman"/>
          <w:sz w:val="28"/>
          <w:szCs w:val="28"/>
        </w:rPr>
        <w:t>Аварии на объектах и системах жизнеобеспечения</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Аварии на системах жизнеобеспечения: газоснабжения, теплоснабжения, электроснабжения, водоснабжения приводят к нарушению жизнедеятельности населения. </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Причины аварийности на объектах систем газораспределения:</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механические повреждения подземных газопроводов;</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механические повреждения надземных газопроводов;</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коррозионные повреждения наружных газопроводов;</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разрывы сварных стыков;</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повреждения газопроводов в результате природных явлений;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повышение давления после ГРП;</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иные причины.</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При авариях на ГРП и ГРУ утечка газа в помещение приводит к образованию взрыво-и пожароопасной смеси, воспламенение которой вызывает пожар или взрыв. Кроме того, возможно факельное воспламенение газа без загазованности помещения. Известны случаи, когда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жилых домах или котельных, загазованности помещений, а при наличии источников зажигания -воспламенению смеси газов или взрыву.</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 xml:space="preserve">Источниками техногенных чрезвычайных ситуаций на воздушных линиях электропередачи являются возможные аварии, связанные с разрушением </w:t>
      </w:r>
      <w:r w:rsidRPr="00853D4E">
        <w:rPr>
          <w:rFonts w:ascii="Times New Roman" w:hAnsi="Times New Roman" w:cs="Times New Roman"/>
          <w:sz w:val="28"/>
          <w:szCs w:val="28"/>
        </w:rPr>
        <w:lastRenderedPageBreak/>
        <w:t>(обрушением) технических устройств и несущих элементов конструкций опор. Аварии могут быть обусловлены как внутренними причинами (брак строительно-монтажных работ, нарушение правил эксплуатации линии), так и внешними причинами. Внешними причинами могут являться воздействия источников чрезвычайных ситуаций природного и техногенного характера, в том числе и террористических актов.</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Основными поражающими факторами при авариях, связанных с разрушением (обрушением) технических устройств, а также несущих элементов конструкций опор воздушной линии, являются механические воздействия обломков устройств, конструкций сооружений. Возможными поражающими факторами будут также являться воздействия электрического тока.</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Границей опасных зон, в пределах которых существует опасность механического поражения людей и техники, будет являться зона возможного завала. В случае сохранения целостности технического устройства или сооружения при падении (например, опоры ВЛ), размеры зон возможного распространения завалов будут равны размерам сооружений.</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При обрыве электрических проводов и падении их на землю возможны случаи отказа систем релейной защиты, отключающих поврежденную электроустановку. Вокруг проводника, оказавшегося на земле, образуется зона растекания тока. Это приводит к возникновению электрического потенциала на поверхности земли в зоне падения провода. При передвижении человека в зоне падения провода его ноги могут попасть под разные электрические потенциалы, разность которых называется «шаговым напряжением», и через тело человека потечет электрический ток по цепи «нога-нога».</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Зоны действия поражающих факторов источников возможных чрезвычайных ситуаций в случае аварий на существующих и проектируемых воздушных линиях носят локальный характер. Поражение людей из числа населения находящегося на территории, прилегающей к воздушным линиям электропередачи, при возможных авариях маловероятно.</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Трассы ВЛ проектируются с учетом характера хозяйственной деятельности, ведущейся в районе прохождения линии, а также создается охранная зона и ограничивается хозяйственная деятельность вблизи воздушных линий электропередач. Пожарная безопасность ВЛ обеспечивается применением несгораемых конструкций, автоматическим отключением токов короткого замыкания, заземлением опор, соблюдением безопасных по схлестыванию расстояний между проводами разных фаз.</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853D4E" w:rsidRDefault="000F3020" w:rsidP="000F3020">
      <w:pPr>
        <w:spacing w:after="0" w:line="240" w:lineRule="auto"/>
        <w:ind w:firstLine="709"/>
        <w:jc w:val="center"/>
        <w:rPr>
          <w:rFonts w:ascii="Times New Roman" w:hAnsi="Times New Roman" w:cs="Times New Roman"/>
          <w:sz w:val="28"/>
          <w:szCs w:val="28"/>
        </w:rPr>
      </w:pPr>
      <w:r w:rsidRPr="00853D4E">
        <w:rPr>
          <w:rFonts w:ascii="Times New Roman" w:hAnsi="Times New Roman" w:cs="Times New Roman"/>
          <w:sz w:val="28"/>
          <w:szCs w:val="28"/>
        </w:rPr>
        <w:t>Устойчивость функционирования инженерного оборудования.</w:t>
      </w:r>
    </w:p>
    <w:p w:rsidR="000F3020" w:rsidRPr="00853D4E" w:rsidRDefault="000F3020" w:rsidP="000F3020">
      <w:pPr>
        <w:spacing w:after="0" w:line="240" w:lineRule="auto"/>
        <w:ind w:firstLine="709"/>
        <w:jc w:val="center"/>
        <w:rPr>
          <w:rFonts w:ascii="Times New Roman" w:hAnsi="Times New Roman" w:cs="Times New Roman"/>
          <w:b/>
          <w:sz w:val="28"/>
          <w:szCs w:val="28"/>
        </w:rPr>
      </w:pPr>
      <w:r w:rsidRPr="00853D4E">
        <w:rPr>
          <w:rFonts w:ascii="Times New Roman" w:hAnsi="Times New Roman" w:cs="Times New Roman"/>
          <w:b/>
          <w:sz w:val="28"/>
          <w:szCs w:val="28"/>
        </w:rPr>
        <w:t>Мероприятия по обеспечению устойчивости функционирования инженерных систем в сельском поселении</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Для повышения устойчивости функционирования инженерных систем в сельском поселении необходимо осуществление следующих мероприятий:</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1. Проведение работ по обеспечению надежности систем управления инженерными системами поселка городского типа;</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2. Проведения работ по повышению надежности работы инженерных систем;</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lastRenderedPageBreak/>
        <w:t>3. Проведение работ по исключению или ограничению возможности образования вторичных факторов поражения на объектах инженерных систем поселка городского типа (пожары, взрывы, поражения электрическим током и т.д.);</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4. Подготовка к переводу на аварийный режим работы инженерных систем;</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5. Подготовка к восстановлению инженерных систем поселка городского типа;</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6. Постепенный переход на современные безопасные технологические решения и внедрения повсеместных систем контроля и управления инженерными системами.</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По истечению определенного периода времени или в связи, с какими- либо изменениями необходимо предусматривать проведение мероприятий по повышению устойчивости функционирования инженерных систем поселка городского типа.</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К числу инженерно-технических мероприятий по повышению устойчивости функционирования инженерных систем относятся:</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обеспечение безаварийной работы инженерных систем с учетом их состояния, как возможного источника возникновения ЧС, путем замены изношенных коммунально-энергетических сетей;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обеспечение энергоснабжения населённых пунктов от двух независимых источников или устройство двух вводов электросетей с разных направлений;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закольцовка электрораспределительных сетей 10 и 6 кВт;</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обеспечение защиты трансформаторных подстанций - устройство дополнительных кирпичных или железобетонных стен, козырьков, обвалование грунтом и т.д.;</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реконструкция трансформаторных подстанций, находящихся в неудовлетворительном состоянии</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замена «голого провода» на самонесущие изолированные провода электросетей, при необходимости перевод воздушных линий электропередач на кабельные;</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приобретение и подключение к энергосистеме передвижных электростанций;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обеспечение подачи воды от двух (или более) независимых источников, предпочтение необходимо отдавать подземным источникам;</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строительство и реконструкция системы водоснабжения на основе современных технологий;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организация сплошных ограждений зон строгого режима на водозаборных сооружениях;</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обеспечение закольцевания сетей водоснабжения;</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заглубление в грунт водопроводных сетей и резервуаров с питьевой водой;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герметизация артезианских скважин;</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обеспечение резервного водоснабжения;</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строительство и реконструкция системы водоотведения на основе современных технологий;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lastRenderedPageBreak/>
        <w:t>организация мест аварийного выпуска сточных вод</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обеспечение подачи газа от двух независимых источников;</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строительство и реконструкция газовых сетей на основе современных технологий;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заглубление в грунт газовых сетей;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обеспечение закольцевания газовых сетей;</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0F3020" w:rsidRPr="00853D4E"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853D4E">
        <w:rPr>
          <w:rFonts w:ascii="Times New Roman" w:hAnsi="Times New Roman" w:cs="Times New Roman"/>
          <w:sz w:val="28"/>
          <w:szCs w:val="28"/>
        </w:rPr>
        <w:t>создание устойчивой системы теплоснабжения путем соединения теплотрасс от котельных между собой, либо использование индивидуальных систем теплоснабжения.</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Все эти мероприятия должны выполняться при реконструкции или новом строительстве инженерной инфраструктуры поселка городского типа или отдельных ее участков.</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853D4E" w:rsidRDefault="000F3020" w:rsidP="000F3020">
      <w:pPr>
        <w:spacing w:after="0" w:line="240" w:lineRule="auto"/>
        <w:ind w:firstLine="709"/>
        <w:jc w:val="center"/>
        <w:rPr>
          <w:rFonts w:ascii="Times New Roman" w:hAnsi="Times New Roman" w:cs="Times New Roman"/>
          <w:sz w:val="28"/>
          <w:szCs w:val="28"/>
        </w:rPr>
      </w:pPr>
      <w:r w:rsidRPr="00853D4E">
        <w:rPr>
          <w:rFonts w:ascii="Times New Roman" w:hAnsi="Times New Roman" w:cs="Times New Roman"/>
          <w:sz w:val="28"/>
          <w:szCs w:val="28"/>
        </w:rPr>
        <w:t>Мероприятия по обеспечению устойчивости функционирования системы водоснабжения в условиях крупномасштабных ЧС</w:t>
      </w:r>
    </w:p>
    <w:p w:rsidR="000F3020"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Основным источником хозяйственно-питьевого водоснабжения рассматриваемой территории вляются подземные воды. Население пользуется водой из индивидуальных скважин.</w:t>
      </w:r>
    </w:p>
    <w:p w:rsidR="000F3020" w:rsidRPr="00853D4E" w:rsidRDefault="000F3020" w:rsidP="000F30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Генеральным планом предусматривается обеспечение населения централизованным водоснабжением.</w:t>
      </w:r>
    </w:p>
    <w:p w:rsidR="000F3020" w:rsidRPr="00853D4E" w:rsidRDefault="000F3020" w:rsidP="000F3020">
      <w:pPr>
        <w:spacing w:after="0" w:line="240" w:lineRule="auto"/>
        <w:ind w:firstLine="709"/>
        <w:jc w:val="both"/>
        <w:rPr>
          <w:rFonts w:ascii="Times New Roman" w:hAnsi="Times New Roman" w:cs="Times New Roman"/>
          <w:sz w:val="28"/>
          <w:szCs w:val="28"/>
        </w:rPr>
      </w:pPr>
      <w:r w:rsidRPr="00853D4E">
        <w:rPr>
          <w:rFonts w:ascii="Times New Roman" w:hAnsi="Times New Roman" w:cs="Times New Roman"/>
          <w:sz w:val="28"/>
          <w:szCs w:val="28"/>
        </w:rPr>
        <w:t>В случае возникновения крупномасштабных чрезвычайных ситуаций необходимо обеспечить население водой. Продолжительность периода ЧС в мирное время определяется с учетом местных условий.</w:t>
      </w:r>
    </w:p>
    <w:p w:rsidR="000F3020" w:rsidRPr="00502499" w:rsidRDefault="000F3020" w:rsidP="000F3020">
      <w:pPr>
        <w:spacing w:after="0" w:line="240" w:lineRule="auto"/>
        <w:ind w:firstLine="709"/>
        <w:jc w:val="both"/>
        <w:rPr>
          <w:rFonts w:ascii="Times New Roman" w:hAnsi="Times New Roman" w:cs="Times New Roman"/>
          <w:sz w:val="28"/>
          <w:szCs w:val="28"/>
        </w:rPr>
      </w:pPr>
      <w:r w:rsidRPr="00502499">
        <w:rPr>
          <w:rFonts w:ascii="Times New Roman" w:hAnsi="Times New Roman" w:cs="Times New Roman"/>
          <w:sz w:val="28"/>
          <w:szCs w:val="28"/>
        </w:rPr>
        <w:t>Для хозяйственно-питьевого водоснабжения должен использоваться весь наличный ресурс подземных вод. Преимущество должно быть отдано хорошо защищенным подземным водам. При недостаточном количестве хорошо защищенных вод могут использоваться и менее защищенные классы подземных вод.</w:t>
      </w:r>
    </w:p>
    <w:p w:rsidR="000F3020" w:rsidRPr="00502499" w:rsidRDefault="000F3020" w:rsidP="000F3020">
      <w:pPr>
        <w:spacing w:after="0" w:line="240" w:lineRule="auto"/>
        <w:ind w:firstLine="709"/>
        <w:jc w:val="both"/>
        <w:rPr>
          <w:rFonts w:ascii="Times New Roman" w:hAnsi="Times New Roman" w:cs="Times New Roman"/>
          <w:sz w:val="28"/>
          <w:szCs w:val="28"/>
        </w:rPr>
      </w:pPr>
      <w:r w:rsidRPr="00502499">
        <w:rPr>
          <w:rFonts w:ascii="Times New Roman" w:hAnsi="Times New Roman" w:cs="Times New Roman"/>
          <w:sz w:val="28"/>
          <w:szCs w:val="28"/>
        </w:rPr>
        <w:t xml:space="preserve">В соответствии с ВСН ВК4-90 «Инструкция по подготовке и работе систем хозяйственно-питьевого водоснабжения в чрезвычайных ситуациях», минимальное количество воды питьевого качества, которое должно подаваться населению (с учетом эвакуированного населения из категорированных городов) по централизованным СХПВ или с помощью передвижных средств на другие нужды, определяется из расчета - </w:t>
      </w:r>
      <w:smartTag w:uri="urn:schemas-microsoft-com:office:smarttags" w:element="metricconverter">
        <w:smartTagPr>
          <w:attr w:name="ProductID" w:val="31 л"/>
        </w:smartTagPr>
        <w:r w:rsidRPr="00502499">
          <w:rPr>
            <w:rFonts w:ascii="Times New Roman" w:hAnsi="Times New Roman" w:cs="Times New Roman"/>
            <w:sz w:val="28"/>
            <w:szCs w:val="28"/>
          </w:rPr>
          <w:t>31 л</w:t>
        </w:r>
      </w:smartTag>
      <w:r w:rsidRPr="00502499">
        <w:rPr>
          <w:rFonts w:ascii="Times New Roman" w:hAnsi="Times New Roman" w:cs="Times New Roman"/>
          <w:sz w:val="28"/>
          <w:szCs w:val="28"/>
        </w:rPr>
        <w:t xml:space="preserve"> в сутки на человека (Таблица 3.14.2) и </w:t>
      </w:r>
      <w:smartTag w:uri="urn:schemas-microsoft-com:office:smarttags" w:element="metricconverter">
        <w:smartTagPr>
          <w:attr w:name="ProductID" w:val="75 л"/>
        </w:smartTagPr>
        <w:r w:rsidRPr="00502499">
          <w:rPr>
            <w:rFonts w:ascii="Times New Roman" w:hAnsi="Times New Roman" w:cs="Times New Roman"/>
            <w:sz w:val="28"/>
            <w:szCs w:val="28"/>
          </w:rPr>
          <w:t>75 л</w:t>
        </w:r>
      </w:smartTag>
      <w:r w:rsidRPr="00502499">
        <w:rPr>
          <w:rFonts w:ascii="Times New Roman" w:hAnsi="Times New Roman" w:cs="Times New Roman"/>
          <w:sz w:val="28"/>
          <w:szCs w:val="28"/>
        </w:rPr>
        <w:t xml:space="preserve"> в сутки на одного пораженного, поступающего на стационарное лечение, включая нужды на питье; </w:t>
      </w:r>
      <w:smartTag w:uri="urn:schemas-microsoft-com:office:smarttags" w:element="metricconverter">
        <w:smartTagPr>
          <w:attr w:name="ProductID" w:val="45 л"/>
        </w:smartTagPr>
        <w:r w:rsidRPr="00502499">
          <w:rPr>
            <w:rFonts w:ascii="Times New Roman" w:hAnsi="Times New Roman" w:cs="Times New Roman"/>
            <w:sz w:val="28"/>
            <w:szCs w:val="28"/>
          </w:rPr>
          <w:t>45 л</w:t>
        </w:r>
      </w:smartTag>
      <w:r w:rsidRPr="00502499">
        <w:rPr>
          <w:rFonts w:ascii="Times New Roman" w:hAnsi="Times New Roman" w:cs="Times New Roman"/>
          <w:sz w:val="28"/>
          <w:szCs w:val="28"/>
        </w:rPr>
        <w:t xml:space="preserve"> на обмывку одного человека, включая личный состав невоенизированных формирований ГО, работающих в очаге поражения.</w:t>
      </w:r>
    </w:p>
    <w:p w:rsidR="000F3020" w:rsidRPr="00502499" w:rsidRDefault="000F3020" w:rsidP="000F3020">
      <w:pPr>
        <w:spacing w:after="0" w:line="240" w:lineRule="auto"/>
        <w:ind w:firstLine="709"/>
        <w:jc w:val="both"/>
        <w:rPr>
          <w:rFonts w:ascii="Times New Roman" w:hAnsi="Times New Roman" w:cs="Times New Roman"/>
          <w:sz w:val="28"/>
          <w:szCs w:val="28"/>
        </w:rPr>
      </w:pPr>
    </w:p>
    <w:p w:rsidR="000F3020" w:rsidRPr="00502499" w:rsidRDefault="000F3020" w:rsidP="000F3020">
      <w:pPr>
        <w:spacing w:after="0" w:line="240" w:lineRule="auto"/>
        <w:ind w:firstLine="709"/>
        <w:jc w:val="right"/>
        <w:rPr>
          <w:rFonts w:ascii="Times New Roman" w:hAnsi="Times New Roman" w:cs="Times New Roman"/>
          <w:sz w:val="28"/>
          <w:szCs w:val="28"/>
        </w:rPr>
      </w:pPr>
      <w:r w:rsidRPr="00502499">
        <w:rPr>
          <w:rFonts w:ascii="Times New Roman" w:hAnsi="Times New Roman" w:cs="Times New Roman"/>
          <w:sz w:val="28"/>
          <w:szCs w:val="28"/>
        </w:rPr>
        <w:t>Таблица 3.14.2</w:t>
      </w:r>
    </w:p>
    <w:p w:rsidR="000F3020" w:rsidRPr="00502499" w:rsidRDefault="000F3020" w:rsidP="000F3020">
      <w:pPr>
        <w:spacing w:after="0" w:line="240" w:lineRule="auto"/>
        <w:ind w:firstLine="709"/>
        <w:jc w:val="center"/>
        <w:rPr>
          <w:rFonts w:ascii="Times New Roman" w:hAnsi="Times New Roman" w:cs="Times New Roman"/>
          <w:sz w:val="28"/>
          <w:szCs w:val="28"/>
        </w:rPr>
      </w:pPr>
      <w:r w:rsidRPr="00502499">
        <w:rPr>
          <w:rFonts w:ascii="Times New Roman" w:hAnsi="Times New Roman" w:cs="Times New Roman"/>
          <w:sz w:val="28"/>
          <w:szCs w:val="28"/>
        </w:rPr>
        <w:t xml:space="preserve">Минимально необходимое количество воды питьевого качества в сутки, </w:t>
      </w:r>
    </w:p>
    <w:p w:rsidR="000F3020" w:rsidRPr="00502499" w:rsidRDefault="000F3020" w:rsidP="000F3020">
      <w:pPr>
        <w:spacing w:after="0" w:line="240" w:lineRule="auto"/>
        <w:ind w:firstLine="709"/>
        <w:jc w:val="center"/>
        <w:rPr>
          <w:rFonts w:ascii="Times New Roman" w:hAnsi="Times New Roman" w:cs="Times New Roman"/>
          <w:sz w:val="28"/>
          <w:szCs w:val="28"/>
        </w:rPr>
      </w:pPr>
      <w:r w:rsidRPr="00502499">
        <w:rPr>
          <w:rFonts w:ascii="Times New Roman" w:hAnsi="Times New Roman" w:cs="Times New Roman"/>
          <w:sz w:val="28"/>
          <w:szCs w:val="28"/>
        </w:rPr>
        <w:t xml:space="preserve">подаваемое населению по централизованным СХПВ пгт </w:t>
      </w:r>
      <w:r w:rsidRPr="00502499">
        <w:rPr>
          <w:rFonts w:ascii="Times New Roman" w:hAnsi="Times New Roman" w:cs="Times New Roman"/>
          <w:sz w:val="28"/>
          <w:szCs w:val="28"/>
          <w:lang w:eastAsia="x-none"/>
        </w:rPr>
        <w:t xml:space="preserve">Сарлинского сельского поселения Азнакаевского </w:t>
      </w:r>
      <w:r w:rsidRPr="00502499">
        <w:rPr>
          <w:rFonts w:ascii="Times New Roman" w:hAnsi="Times New Roman" w:cs="Times New Roman"/>
          <w:sz w:val="28"/>
          <w:szCs w:val="28"/>
        </w:rPr>
        <w:t>муниципального района Республики Татарстан</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0"/>
        <w:gridCol w:w="1367"/>
        <w:gridCol w:w="1130"/>
        <w:gridCol w:w="1367"/>
        <w:gridCol w:w="1130"/>
        <w:gridCol w:w="1367"/>
        <w:gridCol w:w="1130"/>
      </w:tblGrid>
      <w:tr w:rsidR="000F3020" w:rsidRPr="00502499" w:rsidTr="000F3020">
        <w:trPr>
          <w:trHeight w:val="443"/>
          <w:tblHeader/>
          <w:jc w:val="center"/>
        </w:trPr>
        <w:tc>
          <w:tcPr>
            <w:tcW w:w="1147" w:type="pct"/>
            <w:vMerge w:val="restart"/>
            <w:tcBorders>
              <w:top w:val="single" w:sz="4" w:space="0" w:color="auto"/>
              <w:left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lastRenderedPageBreak/>
              <w:t>Сельское поселение</w:t>
            </w:r>
          </w:p>
        </w:tc>
        <w:tc>
          <w:tcPr>
            <w:tcW w:w="128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Исходный год</w:t>
            </w:r>
          </w:p>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(2025 г.), чел.</w:t>
            </w:r>
          </w:p>
        </w:tc>
        <w:tc>
          <w:tcPr>
            <w:tcW w:w="1284" w:type="pct"/>
            <w:gridSpan w:val="2"/>
            <w:tcBorders>
              <w:top w:val="single" w:sz="4" w:space="0" w:color="auto"/>
              <w:left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Первая очередь</w:t>
            </w:r>
          </w:p>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(2035 г.), чел.</w:t>
            </w:r>
          </w:p>
        </w:tc>
        <w:tc>
          <w:tcPr>
            <w:tcW w:w="1284" w:type="pct"/>
            <w:gridSpan w:val="2"/>
            <w:tcBorders>
              <w:top w:val="single" w:sz="4" w:space="0" w:color="auto"/>
              <w:left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Расчетный срок</w:t>
            </w:r>
          </w:p>
          <w:p w:rsidR="000F3020" w:rsidRPr="00502499" w:rsidRDefault="000C13DC" w:rsidP="000F302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(2046</w:t>
            </w:r>
            <w:r w:rsidR="000F3020" w:rsidRPr="00502499">
              <w:rPr>
                <w:rFonts w:ascii="Times New Roman" w:hAnsi="Times New Roman" w:cs="Times New Roman"/>
                <w:sz w:val="20"/>
                <w:szCs w:val="20"/>
              </w:rPr>
              <w:t> г.), чел.</w:t>
            </w:r>
          </w:p>
        </w:tc>
      </w:tr>
      <w:tr w:rsidR="000F3020" w:rsidRPr="00502499" w:rsidTr="000F3020">
        <w:trPr>
          <w:trHeight w:val="692"/>
          <w:tblHeader/>
          <w:jc w:val="center"/>
        </w:trPr>
        <w:tc>
          <w:tcPr>
            <w:tcW w:w="1147" w:type="pct"/>
            <w:vMerge/>
            <w:tcBorders>
              <w:left w:val="single" w:sz="4" w:space="0" w:color="auto"/>
              <w:bottom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Численность населения, чел.</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Суточный запас, м3</w:t>
            </w:r>
          </w:p>
        </w:tc>
        <w:tc>
          <w:tcPr>
            <w:tcW w:w="703" w:type="pct"/>
            <w:tcBorders>
              <w:left w:val="single" w:sz="4" w:space="0" w:color="auto"/>
              <w:bottom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Численность населения, чел.</w:t>
            </w:r>
          </w:p>
        </w:tc>
        <w:tc>
          <w:tcPr>
            <w:tcW w:w="581" w:type="pct"/>
            <w:tcBorders>
              <w:left w:val="single" w:sz="4" w:space="0" w:color="auto"/>
              <w:bottom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Суточный запас, м3</w:t>
            </w:r>
          </w:p>
        </w:tc>
        <w:tc>
          <w:tcPr>
            <w:tcW w:w="703" w:type="pct"/>
            <w:tcBorders>
              <w:left w:val="single" w:sz="4" w:space="0" w:color="auto"/>
              <w:bottom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Численность населения, чел.</w:t>
            </w:r>
          </w:p>
        </w:tc>
        <w:tc>
          <w:tcPr>
            <w:tcW w:w="581" w:type="pct"/>
            <w:tcBorders>
              <w:left w:val="single" w:sz="4" w:space="0" w:color="auto"/>
              <w:bottom w:val="single" w:sz="4" w:space="0" w:color="auto"/>
              <w:right w:val="single" w:sz="4" w:space="0" w:color="auto"/>
            </w:tcBorders>
            <w:shd w:val="clear" w:color="auto" w:fill="auto"/>
            <w:vAlign w:val="center"/>
          </w:tcPr>
          <w:p w:rsidR="000F3020" w:rsidRPr="00502499" w:rsidRDefault="000F3020" w:rsidP="000F3020">
            <w:pPr>
              <w:spacing w:after="0" w:line="240" w:lineRule="auto"/>
              <w:jc w:val="both"/>
              <w:rPr>
                <w:rFonts w:ascii="Times New Roman" w:hAnsi="Times New Roman" w:cs="Times New Roman"/>
                <w:sz w:val="20"/>
                <w:szCs w:val="20"/>
              </w:rPr>
            </w:pPr>
            <w:r w:rsidRPr="00502499">
              <w:rPr>
                <w:rFonts w:ascii="Times New Roman" w:hAnsi="Times New Roman" w:cs="Times New Roman"/>
                <w:sz w:val="20"/>
                <w:szCs w:val="20"/>
              </w:rPr>
              <w:t>Суточный запас, м3</w:t>
            </w:r>
          </w:p>
        </w:tc>
      </w:tr>
      <w:tr w:rsidR="000F3020" w:rsidRPr="00E43E25" w:rsidTr="000F3020">
        <w:trPr>
          <w:jc w:val="center"/>
        </w:trPr>
        <w:tc>
          <w:tcPr>
            <w:tcW w:w="1147" w:type="pct"/>
            <w:shd w:val="clear" w:color="auto" w:fill="auto"/>
            <w:vAlign w:val="center"/>
          </w:tcPr>
          <w:p w:rsidR="000F3020" w:rsidRPr="00502499"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Сарлинское сельское поселение</w:t>
            </w:r>
          </w:p>
        </w:tc>
        <w:tc>
          <w:tcPr>
            <w:tcW w:w="703" w:type="pct"/>
            <w:shd w:val="clear" w:color="auto" w:fill="auto"/>
            <w:vAlign w:val="center"/>
          </w:tcPr>
          <w:p w:rsidR="000F3020" w:rsidRPr="00502499"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639</w:t>
            </w:r>
          </w:p>
        </w:tc>
        <w:tc>
          <w:tcPr>
            <w:tcW w:w="581" w:type="pct"/>
            <w:shd w:val="clear" w:color="auto" w:fill="auto"/>
            <w:vAlign w:val="center"/>
          </w:tcPr>
          <w:p w:rsidR="000F3020" w:rsidRPr="00502499"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w:t>
            </w:r>
          </w:p>
        </w:tc>
        <w:tc>
          <w:tcPr>
            <w:tcW w:w="703" w:type="pct"/>
            <w:shd w:val="clear" w:color="auto" w:fill="auto"/>
            <w:vAlign w:val="center"/>
          </w:tcPr>
          <w:p w:rsidR="000F3020" w:rsidRPr="00502499"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522</w:t>
            </w:r>
          </w:p>
        </w:tc>
        <w:tc>
          <w:tcPr>
            <w:tcW w:w="581" w:type="pct"/>
            <w:shd w:val="clear" w:color="auto" w:fill="auto"/>
            <w:vAlign w:val="center"/>
          </w:tcPr>
          <w:p w:rsidR="000F3020" w:rsidRPr="00502499"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16,2</w:t>
            </w:r>
          </w:p>
        </w:tc>
        <w:tc>
          <w:tcPr>
            <w:tcW w:w="703" w:type="pct"/>
            <w:shd w:val="clear" w:color="auto" w:fill="auto"/>
            <w:vAlign w:val="center"/>
          </w:tcPr>
          <w:p w:rsidR="000F3020" w:rsidRPr="00502499"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358</w:t>
            </w:r>
          </w:p>
        </w:tc>
        <w:tc>
          <w:tcPr>
            <w:tcW w:w="581" w:type="pct"/>
            <w:shd w:val="clear" w:color="auto" w:fill="auto"/>
            <w:vAlign w:val="center"/>
          </w:tcPr>
          <w:p w:rsidR="000F3020" w:rsidRPr="00502499" w:rsidRDefault="000F3020" w:rsidP="000F3020">
            <w:pPr>
              <w:widowControl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11,1</w:t>
            </w:r>
          </w:p>
        </w:tc>
      </w:tr>
    </w:tbl>
    <w:p w:rsidR="000F3020" w:rsidRPr="000F7727" w:rsidRDefault="000F3020" w:rsidP="000F3020">
      <w:pPr>
        <w:spacing w:after="0" w:line="240" w:lineRule="auto"/>
        <w:ind w:firstLine="709"/>
        <w:jc w:val="both"/>
        <w:rPr>
          <w:rFonts w:ascii="Times New Roman" w:hAnsi="Times New Roman" w:cs="Times New Roman"/>
          <w:sz w:val="28"/>
          <w:szCs w:val="28"/>
        </w:rPr>
      </w:pPr>
      <w:r w:rsidRPr="000F7727">
        <w:rPr>
          <w:rFonts w:ascii="Times New Roman" w:hAnsi="Times New Roman" w:cs="Times New Roman"/>
          <w:sz w:val="28"/>
          <w:szCs w:val="28"/>
        </w:rPr>
        <w:t>Объем воды в водонапорных башнях должен в том числе удовлетворять потребность населения в воде в случае ЧС в соответствии с приведенным расчетом.</w:t>
      </w:r>
    </w:p>
    <w:p w:rsidR="000F3020" w:rsidRPr="000F7727" w:rsidRDefault="000F3020" w:rsidP="000F3020">
      <w:pPr>
        <w:spacing w:after="0" w:line="240" w:lineRule="auto"/>
        <w:ind w:firstLine="709"/>
        <w:jc w:val="both"/>
        <w:rPr>
          <w:rFonts w:ascii="Times New Roman" w:hAnsi="Times New Roman" w:cs="Times New Roman"/>
          <w:sz w:val="28"/>
          <w:szCs w:val="28"/>
        </w:rPr>
      </w:pPr>
      <w:r w:rsidRPr="000F7727">
        <w:rPr>
          <w:rFonts w:ascii="Times New Roman" w:hAnsi="Times New Roman" w:cs="Times New Roman"/>
          <w:sz w:val="28"/>
          <w:szCs w:val="28"/>
        </w:rPr>
        <w:t xml:space="preserve">Кроме того, при возникновении ЧС дополнительно 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w:t>
      </w:r>
      <w:smartTag w:uri="urn:schemas-microsoft-com:office:smarttags" w:element="metricconverter">
        <w:smartTagPr>
          <w:attr w:name="ProductID" w:val="1,5 км"/>
        </w:smartTagPr>
        <w:r w:rsidRPr="000F7727">
          <w:rPr>
            <w:rFonts w:ascii="Times New Roman" w:hAnsi="Times New Roman" w:cs="Times New Roman"/>
            <w:sz w:val="28"/>
            <w:szCs w:val="28"/>
          </w:rPr>
          <w:t>1,5 км</w:t>
        </w:r>
      </w:smartTag>
      <w:r w:rsidRPr="000F7727">
        <w:rPr>
          <w:rFonts w:ascii="Times New Roman" w:hAnsi="Times New Roman" w:cs="Times New Roman"/>
          <w:sz w:val="28"/>
          <w:szCs w:val="28"/>
        </w:rPr>
        <w:t>.</w:t>
      </w:r>
    </w:p>
    <w:p w:rsidR="000F3020" w:rsidRPr="000F7727" w:rsidRDefault="000F3020" w:rsidP="000F3020">
      <w:pPr>
        <w:spacing w:after="0" w:line="240" w:lineRule="auto"/>
        <w:ind w:firstLine="709"/>
        <w:jc w:val="both"/>
        <w:rPr>
          <w:rFonts w:ascii="Times New Roman" w:hAnsi="Times New Roman" w:cs="Times New Roman"/>
          <w:sz w:val="28"/>
          <w:szCs w:val="28"/>
        </w:rPr>
      </w:pPr>
      <w:r w:rsidRPr="000F7727">
        <w:rPr>
          <w:rFonts w:ascii="Times New Roman" w:hAnsi="Times New Roman" w:cs="Times New Roman"/>
          <w:sz w:val="28"/>
          <w:szCs w:val="28"/>
        </w:rPr>
        <w:t>В условиях ЧС допустимо сокращение объемов водоснабжения отдельных промышленных и коммунальных предприятий, с тем, чтобы снизить нагрузки на сооружения, работающие по режимам специальной очистки воды из зараженного источника.</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3719B7" w:rsidRDefault="000F3020" w:rsidP="000F3020">
      <w:pPr>
        <w:spacing w:after="0" w:line="240" w:lineRule="auto"/>
        <w:ind w:firstLine="709"/>
        <w:jc w:val="center"/>
        <w:rPr>
          <w:rFonts w:ascii="Times New Roman" w:hAnsi="Times New Roman" w:cs="Times New Roman"/>
          <w:sz w:val="28"/>
          <w:szCs w:val="28"/>
        </w:rPr>
      </w:pPr>
      <w:r w:rsidRPr="003719B7">
        <w:rPr>
          <w:rFonts w:ascii="Times New Roman" w:hAnsi="Times New Roman" w:cs="Times New Roman"/>
          <w:sz w:val="28"/>
          <w:szCs w:val="28"/>
        </w:rPr>
        <w:t>Пункты и зоны охвата сетей мониторинга ЧС природного и техногенного характера</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 xml:space="preserve">Мониторинг и прогноз событий гидрометеорологического характера осуществляется ФГБУ «УГМС Республики Татарстан». </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Мониторинг геологических процессов осуществляются МЭПР РТ и ГУП «Геоцентр РТ».</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Социально-гигиенический мониторинг и прогнозирование осуществляют территориальные органы санитарно-эпидемиологического надзора Минздравсоцразвития России.</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Мониторинг состояния техногенных объектов и прогноз аварийности осуществляют профильные министерства республики и управление Ростехнадзора по РТ, а также надзорные органы в составе органов исполнительной власти Республики Татарстан, а на предприятиях и в организациях - подразделения по промышленной безопасности предприятий и организаций.</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3719B7" w:rsidRDefault="000F3020" w:rsidP="000F3020">
      <w:pPr>
        <w:spacing w:after="0" w:line="240" w:lineRule="auto"/>
        <w:ind w:firstLine="709"/>
        <w:jc w:val="center"/>
        <w:rPr>
          <w:rFonts w:ascii="Times New Roman" w:hAnsi="Times New Roman" w:cs="Times New Roman"/>
          <w:sz w:val="28"/>
          <w:szCs w:val="28"/>
        </w:rPr>
      </w:pPr>
      <w:r w:rsidRPr="003719B7">
        <w:rPr>
          <w:rFonts w:ascii="Times New Roman" w:hAnsi="Times New Roman" w:cs="Times New Roman"/>
          <w:sz w:val="28"/>
          <w:szCs w:val="28"/>
        </w:rPr>
        <w:t>Оповещение о чрезвычайной ситуации</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 xml:space="preserve">Для оповещения населения Сарлинского сельского поселения предлагается установка речевых сиренных установок (РСУ) типа РСУ-300, 600 с радиусом оповещения до 500 м. </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Необходимо предусмотреть возможность сопряжения технических устройств поселка городского типа, осуществляющих прием, обработку и передачу аудио-, аудиовизуальных и иных сообщений об угрозе возникновения или о возникновении чрезвычайных ситуаций, правилах поведения и способах защиты населения в таких ситуациях с ЕДДС района.</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Целесообразно использовать современные информационные технологии, электронные и печатные средства массовой информации для своевременного и гарантированного информирования населения об угрозе возникновения или о возникновении чрезвычайных ситуаций, правилах поведения и способах защиты в таких ситуациях.</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lastRenderedPageBreak/>
        <w:t>Для оповещения населения о чрезвычайной ситуации могут быть задействованы каналы телерадиовещания: ГТРК «Татарстан», «Эфир», Телерадиокомпания «Татарстан - Новый Век», радиостанции, вещающие на территории поселка городского типа.</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 xml:space="preserve">Системы оповещения можно отнести к тем первичным активным средствам, при активации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 </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В качестве средств оповещения и информирования населения целесообразно организовать использование:</w:t>
      </w:r>
    </w:p>
    <w:p w:rsidR="000F3020" w:rsidRPr="003719B7"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3719B7">
        <w:rPr>
          <w:rFonts w:ascii="Times New Roman" w:hAnsi="Times New Roman" w:cs="Times New Roman"/>
          <w:sz w:val="28"/>
          <w:szCs w:val="28"/>
        </w:rPr>
        <w:t xml:space="preserve">сотовых сетей связи; </w:t>
      </w:r>
    </w:p>
    <w:p w:rsidR="000F3020" w:rsidRPr="003719B7"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3719B7">
        <w:rPr>
          <w:rFonts w:ascii="Times New Roman" w:hAnsi="Times New Roman" w:cs="Times New Roman"/>
          <w:sz w:val="28"/>
          <w:szCs w:val="28"/>
        </w:rPr>
        <w:t>громкоговорителей;</w:t>
      </w:r>
    </w:p>
    <w:p w:rsidR="000F3020" w:rsidRPr="003719B7"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3719B7">
        <w:rPr>
          <w:rFonts w:ascii="Times New Roman" w:hAnsi="Times New Roman" w:cs="Times New Roman"/>
          <w:sz w:val="28"/>
          <w:szCs w:val="28"/>
        </w:rPr>
        <w:t>автомагнитол в транспортных средствах с автоматическим переключением на программу передачи экстренных сообщений о ЧС;</w:t>
      </w:r>
    </w:p>
    <w:p w:rsidR="000F3020" w:rsidRPr="003719B7"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3719B7">
        <w:rPr>
          <w:rFonts w:ascii="Times New Roman" w:hAnsi="Times New Roman" w:cs="Times New Roman"/>
          <w:sz w:val="28"/>
          <w:szCs w:val="28"/>
        </w:rPr>
        <w:t>высокомощных звуковых излучателей с автономным питанием, обеспечивающих передачу условных сигналов и коротких информационных сообщений;</w:t>
      </w:r>
    </w:p>
    <w:p w:rsidR="000F3020" w:rsidRPr="003719B7"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3719B7">
        <w:rPr>
          <w:rFonts w:ascii="Times New Roman" w:hAnsi="Times New Roman" w:cs="Times New Roman"/>
          <w:sz w:val="28"/>
          <w:szCs w:val="28"/>
        </w:rPr>
        <w:t>сетей телерадиовещания (с учетом перехода на цифровое вещание);</w:t>
      </w:r>
    </w:p>
    <w:p w:rsidR="000F3020" w:rsidRPr="003719B7"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3719B7">
        <w:rPr>
          <w:rFonts w:ascii="Times New Roman" w:hAnsi="Times New Roman" w:cs="Times New Roman"/>
          <w:sz w:val="28"/>
          <w:szCs w:val="28"/>
        </w:rPr>
        <w:t xml:space="preserve">оповещение по сети Интернет путем размещения экстренной информации на официальном сайте МЧС РТ, а также на новостных и поисковых порталах основных Интернет-ресурсов республики; </w:t>
      </w:r>
    </w:p>
    <w:p w:rsidR="000F3020" w:rsidRPr="003719B7"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3719B7">
        <w:rPr>
          <w:rFonts w:ascii="Times New Roman" w:hAnsi="Times New Roman" w:cs="Times New Roman"/>
          <w:sz w:val="28"/>
          <w:szCs w:val="28"/>
        </w:rPr>
        <w:t>мобильных средств информирования;</w:t>
      </w:r>
    </w:p>
    <w:p w:rsidR="000F3020" w:rsidRPr="003719B7"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3719B7">
        <w:rPr>
          <w:rFonts w:ascii="Times New Roman" w:hAnsi="Times New Roman" w:cs="Times New Roman"/>
          <w:sz w:val="28"/>
          <w:szCs w:val="28"/>
        </w:rPr>
        <w:t>автомобили оперативных служб с громкоговорящей связью;</w:t>
      </w:r>
    </w:p>
    <w:p w:rsidR="000F3020" w:rsidRPr="003719B7" w:rsidRDefault="000F3020" w:rsidP="002D3EB8">
      <w:pPr>
        <w:pStyle w:val="aff5"/>
        <w:numPr>
          <w:ilvl w:val="0"/>
          <w:numId w:val="89"/>
        </w:numPr>
        <w:spacing w:after="0" w:line="240" w:lineRule="auto"/>
        <w:ind w:left="0" w:firstLine="709"/>
        <w:jc w:val="both"/>
        <w:rPr>
          <w:rFonts w:ascii="Times New Roman" w:hAnsi="Times New Roman" w:cs="Times New Roman"/>
          <w:sz w:val="28"/>
          <w:szCs w:val="28"/>
        </w:rPr>
      </w:pPr>
      <w:r w:rsidRPr="003719B7">
        <w:rPr>
          <w:rFonts w:ascii="Times New Roman" w:hAnsi="Times New Roman" w:cs="Times New Roman"/>
          <w:sz w:val="28"/>
          <w:szCs w:val="28"/>
        </w:rPr>
        <w:t>беспилотные летательные аппараты со встроенным модулем громкоговорящей связи.</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Исследования показывают, что постоянный поток людей, передвигающихся в течение дня, составляет большую часть населения, т.е. в течение дня большинство людей оторваны от своих квартирных стационарных средств приема информации (телефон, радио, телевизор, компьютер, радиоточка). В то же время развитие сотовых сетей связи позволяет говорить о возможности решения задачи массового оповещения населения независимо от мест его нахождения в городе и в загородной зоне.</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 xml:space="preserve">Сотовый телефон - универсальное средство связи и обмена цифровой информацией, приема сигналов радио и телевещания, выхода в Интернет. Все это позволяет рассматривать сотовый телефон в качестве одного из основных индивидуальных средств оповещения и информирования большинства населения страны в чрезвычайных ситуациях различного характера. </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Все современные автомагнитолы имеют специальный режим RDS (Radio Data System) – или система передачи данных, по которому радиовещательные станции передают информационные сообщения. Режим RDS используют большинство радиостанций России.</w:t>
      </w:r>
    </w:p>
    <w:p w:rsidR="000F3020" w:rsidRPr="003719B7" w:rsidRDefault="000F3020" w:rsidP="000F3020">
      <w:pPr>
        <w:spacing w:after="0" w:line="240" w:lineRule="auto"/>
        <w:ind w:firstLine="709"/>
        <w:jc w:val="both"/>
        <w:rPr>
          <w:rFonts w:ascii="Times New Roman" w:hAnsi="Times New Roman" w:cs="Times New Roman"/>
          <w:sz w:val="28"/>
          <w:szCs w:val="28"/>
        </w:rPr>
      </w:pPr>
      <w:r w:rsidRPr="003719B7">
        <w:rPr>
          <w:rFonts w:ascii="Times New Roman" w:hAnsi="Times New Roman" w:cs="Times New Roman"/>
          <w:sz w:val="28"/>
          <w:szCs w:val="28"/>
        </w:rPr>
        <w:t>В Республике Татарстан действует единый номер спасательной службы «112».</w:t>
      </w:r>
      <w:bookmarkStart w:id="195" w:name="_Toc487708063"/>
      <w:bookmarkStart w:id="196" w:name="_Toc499383608"/>
      <w:bookmarkStart w:id="197" w:name="_Toc120861464"/>
    </w:p>
    <w:p w:rsidR="000F3020" w:rsidRPr="003719B7" w:rsidRDefault="000F3020" w:rsidP="000F3020">
      <w:pPr>
        <w:spacing w:after="0" w:line="240" w:lineRule="auto"/>
        <w:ind w:firstLine="709"/>
        <w:jc w:val="both"/>
        <w:rPr>
          <w:rFonts w:ascii="Times New Roman" w:hAnsi="Times New Roman" w:cs="Times New Roman"/>
          <w:sz w:val="28"/>
          <w:szCs w:val="28"/>
        </w:rPr>
      </w:pPr>
    </w:p>
    <w:p w:rsidR="000F3020" w:rsidRPr="006D50CB" w:rsidRDefault="000F3020" w:rsidP="000F3020">
      <w:pPr>
        <w:spacing w:after="0" w:line="240" w:lineRule="auto"/>
        <w:ind w:firstLine="709"/>
        <w:jc w:val="center"/>
        <w:rPr>
          <w:rFonts w:ascii="Times New Roman" w:hAnsi="Times New Roman" w:cs="Times New Roman"/>
          <w:sz w:val="28"/>
          <w:szCs w:val="28"/>
        </w:rPr>
      </w:pPr>
      <w:r w:rsidRPr="006D50CB">
        <w:rPr>
          <w:rFonts w:ascii="Times New Roman" w:hAnsi="Times New Roman" w:cs="Times New Roman"/>
          <w:sz w:val="28"/>
          <w:szCs w:val="28"/>
        </w:rPr>
        <w:t>Эвакуация при ЧС природного и техногенного характера</w:t>
      </w:r>
      <w:bookmarkEnd w:id="195"/>
      <w:bookmarkEnd w:id="196"/>
      <w:bookmarkEnd w:id="197"/>
    </w:p>
    <w:p w:rsidR="000F3020" w:rsidRPr="006D50CB" w:rsidRDefault="000F3020" w:rsidP="000F3020">
      <w:pPr>
        <w:spacing w:after="0" w:line="240" w:lineRule="auto"/>
        <w:ind w:firstLine="709"/>
        <w:jc w:val="both"/>
        <w:rPr>
          <w:rFonts w:ascii="Times New Roman" w:hAnsi="Times New Roman" w:cs="Times New Roman"/>
          <w:sz w:val="28"/>
          <w:szCs w:val="28"/>
        </w:rPr>
      </w:pPr>
      <w:r w:rsidRPr="006D50CB">
        <w:rPr>
          <w:rFonts w:ascii="Times New Roman" w:hAnsi="Times New Roman" w:cs="Times New Roman"/>
          <w:sz w:val="28"/>
          <w:szCs w:val="28"/>
        </w:rPr>
        <w:t xml:space="preserve">Территория поселка городского типа не попадает в зоны возможного химического заражения, возможных разрушений, возможного радиоактивного заражения, возможного катастрофического затопления. </w:t>
      </w:r>
    </w:p>
    <w:p w:rsidR="000F3020" w:rsidRPr="006D50CB" w:rsidRDefault="000F3020" w:rsidP="000F3020">
      <w:pPr>
        <w:spacing w:after="0" w:line="240" w:lineRule="auto"/>
        <w:ind w:firstLine="709"/>
        <w:jc w:val="both"/>
        <w:rPr>
          <w:rFonts w:ascii="Times New Roman" w:hAnsi="Times New Roman" w:cs="Times New Roman"/>
          <w:sz w:val="28"/>
          <w:szCs w:val="28"/>
        </w:rPr>
      </w:pPr>
      <w:r w:rsidRPr="006D50CB">
        <w:rPr>
          <w:rFonts w:ascii="Times New Roman" w:hAnsi="Times New Roman" w:cs="Times New Roman"/>
          <w:sz w:val="28"/>
          <w:szCs w:val="28"/>
        </w:rPr>
        <w:t xml:space="preserve">Данная территория не попадают в зоны экстренного оповещения территорий, подверженных риску возникновения быстроразвивающихся опасных природных явлений и техногенных процессов. </w:t>
      </w:r>
    </w:p>
    <w:p w:rsidR="000F3020" w:rsidRPr="006D50CB" w:rsidRDefault="000F3020" w:rsidP="000F3020">
      <w:pPr>
        <w:spacing w:after="0" w:line="240" w:lineRule="auto"/>
        <w:ind w:firstLine="709"/>
        <w:jc w:val="both"/>
        <w:rPr>
          <w:rFonts w:ascii="Times New Roman" w:hAnsi="Times New Roman" w:cs="Times New Roman"/>
          <w:sz w:val="28"/>
          <w:szCs w:val="28"/>
        </w:rPr>
      </w:pPr>
      <w:r w:rsidRPr="006D50CB">
        <w:rPr>
          <w:rFonts w:ascii="Times New Roman" w:hAnsi="Times New Roman" w:cs="Times New Roman"/>
          <w:sz w:val="28"/>
          <w:szCs w:val="28"/>
        </w:rPr>
        <w:t>Эвакуация и сроки её проведения зависят от масштабов ЧС, численности оставшегося в опасной зоне населения, наличия транспорта и других местных условий.</w:t>
      </w:r>
    </w:p>
    <w:p w:rsidR="000F3020" w:rsidRPr="006D50CB" w:rsidRDefault="000F3020" w:rsidP="000F3020">
      <w:pPr>
        <w:spacing w:after="0" w:line="240" w:lineRule="auto"/>
        <w:ind w:firstLine="709"/>
        <w:jc w:val="both"/>
        <w:rPr>
          <w:rFonts w:ascii="Times New Roman" w:hAnsi="Times New Roman" w:cs="Times New Roman"/>
          <w:sz w:val="28"/>
          <w:szCs w:val="28"/>
        </w:rPr>
      </w:pPr>
      <w:r w:rsidRPr="006D50CB">
        <w:rPr>
          <w:rFonts w:ascii="Times New Roman" w:hAnsi="Times New Roman" w:cs="Times New Roman"/>
          <w:sz w:val="28"/>
          <w:szCs w:val="28"/>
        </w:rPr>
        <w:t>Следует отметить, что в ходе кризисных ситуаций мирного времени, а особенно в военное время, возможно неорганизованное перемещение большого количества населения в более безопасные районы. Речь идет о миграции населения и так называемых беженцах. В этом случае задачей органов государственной власти становится оперативное решение вопросов по регистрации и жизнеобеспечению беженцев.</w:t>
      </w:r>
    </w:p>
    <w:p w:rsidR="000F3020" w:rsidRPr="00E43E25" w:rsidRDefault="000F3020" w:rsidP="000F3020">
      <w:pPr>
        <w:spacing w:after="0" w:line="240" w:lineRule="auto"/>
        <w:ind w:firstLine="709"/>
        <w:jc w:val="both"/>
        <w:rPr>
          <w:rFonts w:ascii="Times New Roman" w:hAnsi="Times New Roman" w:cs="Times New Roman"/>
          <w:sz w:val="28"/>
          <w:szCs w:val="28"/>
          <w:highlight w:val="yellow"/>
        </w:rPr>
      </w:pPr>
    </w:p>
    <w:p w:rsidR="000F3020" w:rsidRPr="001E1849" w:rsidRDefault="000F3020" w:rsidP="000F3020">
      <w:pPr>
        <w:spacing w:after="0" w:line="240" w:lineRule="auto"/>
        <w:ind w:firstLine="709"/>
        <w:jc w:val="center"/>
        <w:rPr>
          <w:rFonts w:ascii="Times New Roman" w:hAnsi="Times New Roman" w:cs="Times New Roman"/>
          <w:sz w:val="28"/>
          <w:szCs w:val="28"/>
        </w:rPr>
      </w:pPr>
      <w:r w:rsidRPr="001E1849">
        <w:rPr>
          <w:rFonts w:ascii="Times New Roman" w:hAnsi="Times New Roman" w:cs="Times New Roman"/>
          <w:sz w:val="28"/>
          <w:szCs w:val="28"/>
        </w:rPr>
        <w:t>Перечень мероприятий по обеспечению пожарной безопасности</w:t>
      </w:r>
    </w:p>
    <w:p w:rsidR="000F3020" w:rsidRDefault="000F3020" w:rsidP="000F3020">
      <w:pPr>
        <w:spacing w:after="0" w:line="240"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На территории сельского поселения </w:t>
      </w:r>
      <w:r>
        <w:rPr>
          <w:rFonts w:ascii="Times New Roman" w:eastAsia="Times New Roman" w:hAnsi="Times New Roman" w:cs="Times New Roman"/>
          <w:sz w:val="28"/>
          <w:szCs w:val="28"/>
          <w:lang w:eastAsia="ru-RU"/>
        </w:rPr>
        <w:t xml:space="preserve">имеется </w:t>
      </w:r>
      <w:r w:rsidRPr="006C5BBE">
        <w:rPr>
          <w:rFonts w:ascii="Times New Roman" w:eastAsia="Times New Roman" w:hAnsi="Times New Roman" w:cs="Times New Roman"/>
          <w:sz w:val="28"/>
          <w:szCs w:val="28"/>
          <w:lang w:eastAsia="ru-RU"/>
        </w:rPr>
        <w:t>подразделение добровольной пожарной охраны</w:t>
      </w:r>
      <w:r>
        <w:rPr>
          <w:rFonts w:ascii="Times New Roman" w:eastAsia="Times New Roman" w:hAnsi="Times New Roman" w:cs="Times New Roman"/>
          <w:sz w:val="28"/>
          <w:szCs w:val="28"/>
          <w:lang w:eastAsia="ru-RU"/>
        </w:rPr>
        <w:t xml:space="preserve"> в с.Сарлы, содержит автоцистерн</w:t>
      </w:r>
      <w:r w:rsidR="006F44A1">
        <w:rPr>
          <w:rFonts w:ascii="Times New Roman" w:eastAsia="Times New Roman" w:hAnsi="Times New Roman" w:cs="Times New Roman"/>
          <w:sz w:val="28"/>
          <w:szCs w:val="28"/>
          <w:lang w:eastAsia="ru-RU"/>
        </w:rPr>
        <w:t xml:space="preserve">ы - АЦ-40 ЗИЛ 131, АЦ-30 ГАЗ 66, на территории имеется емкость (объем 4 т). </w:t>
      </w:r>
    </w:p>
    <w:p w:rsidR="006F44A1" w:rsidRPr="006F44A1" w:rsidRDefault="006F44A1" w:rsidP="000F3020">
      <w:pPr>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В д.Суюндук </w:t>
      </w:r>
      <w:r w:rsidRPr="006F44A1">
        <w:rPr>
          <w:rFonts w:ascii="Times New Roman" w:hAnsi="Times New Roman" w:cs="Times New Roman"/>
          <w:sz w:val="28"/>
          <w:szCs w:val="28"/>
        </w:rPr>
        <w:t xml:space="preserve">на территории мечети </w:t>
      </w:r>
      <w:r>
        <w:rPr>
          <w:rFonts w:ascii="Times New Roman" w:hAnsi="Times New Roman" w:cs="Times New Roman"/>
          <w:sz w:val="28"/>
          <w:szCs w:val="28"/>
        </w:rPr>
        <w:t>имеется</w:t>
      </w:r>
      <w:r w:rsidRPr="006F44A1">
        <w:rPr>
          <w:rFonts w:ascii="Times New Roman" w:hAnsi="Times New Roman" w:cs="Times New Roman"/>
          <w:sz w:val="28"/>
          <w:szCs w:val="28"/>
        </w:rPr>
        <w:t xml:space="preserve"> прицеп с емкостью (объем 8 т)</w:t>
      </w:r>
      <w:r>
        <w:rPr>
          <w:rFonts w:ascii="Times New Roman" w:hAnsi="Times New Roman" w:cs="Times New Roman"/>
          <w:sz w:val="28"/>
          <w:szCs w:val="28"/>
        </w:rPr>
        <w:t xml:space="preserve">, с.Буляк </w:t>
      </w:r>
      <w:r w:rsidRPr="006F44A1">
        <w:rPr>
          <w:rFonts w:ascii="Times New Roman" w:hAnsi="Times New Roman" w:cs="Times New Roman"/>
          <w:sz w:val="28"/>
          <w:szCs w:val="28"/>
        </w:rPr>
        <w:t>на территории зернотока передвижная цистерна (объем 4 т).</w:t>
      </w:r>
    </w:p>
    <w:p w:rsidR="000F3020" w:rsidRPr="00102083" w:rsidRDefault="000F3020" w:rsidP="000F3020">
      <w:pPr>
        <w:spacing w:after="0" w:line="240" w:lineRule="auto"/>
        <w:ind w:firstLine="709"/>
        <w:jc w:val="both"/>
        <w:rPr>
          <w:rFonts w:ascii="Times New Roman" w:hAnsi="Times New Roman" w:cs="Times New Roman"/>
          <w:sz w:val="28"/>
          <w:szCs w:val="28"/>
        </w:rPr>
      </w:pPr>
      <w:r w:rsidRPr="00102083">
        <w:rPr>
          <w:rFonts w:ascii="Times New Roman" w:hAnsi="Times New Roman" w:cs="Times New Roman"/>
          <w:sz w:val="28"/>
          <w:szCs w:val="28"/>
        </w:rPr>
        <w:t>Населенные пункты поселка городского типа расположены в пределах нормативного времени прибытия пожарной машины, которое согласно с</w:t>
      </w:r>
      <w:r w:rsidR="00CC4DCA">
        <w:rPr>
          <w:rFonts w:ascii="Times New Roman" w:hAnsi="Times New Roman" w:cs="Times New Roman"/>
          <w:sz w:val="28"/>
          <w:szCs w:val="28"/>
        </w:rPr>
        <w:t>т</w:t>
      </w:r>
      <w:r w:rsidRPr="00102083">
        <w:rPr>
          <w:rFonts w:ascii="Times New Roman" w:hAnsi="Times New Roman" w:cs="Times New Roman"/>
          <w:sz w:val="28"/>
          <w:szCs w:val="28"/>
        </w:rPr>
        <w:t>.76 Федерального закона «Технический регламент о требованиях пожарной безопасности»</w:t>
      </w:r>
      <w:r w:rsidR="00D24914">
        <w:rPr>
          <w:rFonts w:ascii="Times New Roman" w:hAnsi="Times New Roman" w:cs="Times New Roman"/>
          <w:sz w:val="28"/>
          <w:szCs w:val="28"/>
        </w:rPr>
        <w:t xml:space="preserve"> </w:t>
      </w:r>
      <w:r w:rsidR="00D24914" w:rsidRPr="00102083">
        <w:rPr>
          <w:rFonts w:ascii="Times New Roman" w:hAnsi="Times New Roman" w:cs="Times New Roman"/>
          <w:sz w:val="28"/>
          <w:szCs w:val="28"/>
        </w:rPr>
        <w:t>от 22</w:t>
      </w:r>
      <w:r w:rsidR="00F102FA">
        <w:rPr>
          <w:rFonts w:ascii="Times New Roman" w:hAnsi="Times New Roman" w:cs="Times New Roman"/>
          <w:sz w:val="28"/>
          <w:szCs w:val="28"/>
        </w:rPr>
        <w:t xml:space="preserve"> июля </w:t>
      </w:r>
      <w:r w:rsidR="00D24914" w:rsidRPr="00102083">
        <w:rPr>
          <w:rFonts w:ascii="Times New Roman" w:hAnsi="Times New Roman" w:cs="Times New Roman"/>
          <w:sz w:val="28"/>
          <w:szCs w:val="28"/>
        </w:rPr>
        <w:t>2008</w:t>
      </w:r>
      <w:r w:rsidR="00F102FA">
        <w:rPr>
          <w:rFonts w:ascii="Times New Roman" w:hAnsi="Times New Roman" w:cs="Times New Roman"/>
          <w:sz w:val="28"/>
          <w:szCs w:val="28"/>
        </w:rPr>
        <w:t xml:space="preserve"> года</w:t>
      </w:r>
      <w:r w:rsidR="00D24914" w:rsidRPr="00102083">
        <w:rPr>
          <w:rFonts w:ascii="Times New Roman" w:hAnsi="Times New Roman" w:cs="Times New Roman"/>
          <w:sz w:val="28"/>
          <w:szCs w:val="28"/>
        </w:rPr>
        <w:t xml:space="preserve"> № 123-ФЗ </w:t>
      </w:r>
      <w:r w:rsidRPr="00102083">
        <w:rPr>
          <w:rFonts w:ascii="Times New Roman" w:hAnsi="Times New Roman" w:cs="Times New Roman"/>
          <w:sz w:val="28"/>
          <w:szCs w:val="28"/>
        </w:rPr>
        <w:t xml:space="preserve">составляет 20 мин для сельских поселений. </w:t>
      </w:r>
    </w:p>
    <w:p w:rsidR="000F3020" w:rsidRDefault="000F3020" w:rsidP="000F3020">
      <w:pPr>
        <w:spacing w:after="0" w:line="240" w:lineRule="auto"/>
        <w:ind w:firstLine="709"/>
        <w:jc w:val="both"/>
        <w:rPr>
          <w:rFonts w:ascii="Times New Roman" w:eastAsia="Times New Roman" w:hAnsi="Times New Roman" w:cs="Times New Roman"/>
          <w:sz w:val="28"/>
          <w:szCs w:val="28"/>
          <w:lang w:eastAsia="ru-RU"/>
        </w:rPr>
      </w:pPr>
      <w:r w:rsidRPr="004873C6">
        <w:rPr>
          <w:rFonts w:ascii="Times New Roman" w:eastAsia="Times New Roman" w:hAnsi="Times New Roman" w:cs="Times New Roman"/>
          <w:sz w:val="28"/>
          <w:szCs w:val="28"/>
          <w:lang w:eastAsia="ru-RU"/>
        </w:rPr>
        <w:t>По сведениям администрации сельского</w:t>
      </w:r>
      <w:r>
        <w:rPr>
          <w:rFonts w:ascii="Times New Roman" w:eastAsia="Times New Roman" w:hAnsi="Times New Roman" w:cs="Times New Roman"/>
          <w:sz w:val="28"/>
          <w:szCs w:val="28"/>
          <w:lang w:eastAsia="ru-RU"/>
        </w:rPr>
        <w:t xml:space="preserve"> поселения строительство противопожарного пирса планируется в с.Сарлы (р.Ик).</w:t>
      </w: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Default="004B2ACF" w:rsidP="000F3020">
      <w:pPr>
        <w:spacing w:after="0" w:line="240" w:lineRule="auto"/>
        <w:ind w:firstLine="709"/>
        <w:jc w:val="both"/>
        <w:rPr>
          <w:rFonts w:ascii="Times New Roman" w:eastAsia="Times New Roman" w:hAnsi="Times New Roman" w:cs="Times New Roman"/>
          <w:sz w:val="28"/>
          <w:szCs w:val="28"/>
          <w:lang w:eastAsia="ru-RU"/>
        </w:rPr>
      </w:pPr>
    </w:p>
    <w:p w:rsidR="004B2ACF" w:rsidRPr="00E43E25" w:rsidRDefault="004B2ACF" w:rsidP="000F3020">
      <w:pPr>
        <w:spacing w:after="0" w:line="240" w:lineRule="auto"/>
        <w:ind w:firstLine="709"/>
        <w:jc w:val="both"/>
        <w:rPr>
          <w:rFonts w:ascii="Times New Roman" w:hAnsi="Times New Roman" w:cs="Times New Roman"/>
          <w:sz w:val="28"/>
          <w:szCs w:val="28"/>
          <w:highlight w:val="yellow"/>
        </w:rPr>
      </w:pPr>
    </w:p>
    <w:p w:rsidR="009073AB" w:rsidRPr="00581375" w:rsidRDefault="009073AB" w:rsidP="00896A80">
      <w:pPr>
        <w:spacing w:after="0" w:line="240" w:lineRule="auto"/>
        <w:ind w:firstLine="709"/>
        <w:jc w:val="both"/>
        <w:rPr>
          <w:rFonts w:ascii="Times New Roman" w:hAnsi="Times New Roman" w:cs="Times New Roman"/>
          <w:sz w:val="28"/>
          <w:szCs w:val="28"/>
          <w:highlight w:val="yellow"/>
        </w:rPr>
      </w:pPr>
    </w:p>
    <w:p w:rsidR="007B09AB" w:rsidRPr="00EF76C0" w:rsidRDefault="00700D91" w:rsidP="00195AD2">
      <w:pPr>
        <w:pStyle w:val="1b"/>
        <w:rPr>
          <w:noProof/>
        </w:rPr>
      </w:pPr>
      <w:hyperlink r:id="rId24" w:anchor="_Toc260476347" w:history="1">
        <w:bookmarkStart w:id="198" w:name="_Toc154131350"/>
        <w:bookmarkStart w:id="199" w:name="_Toc215561757"/>
        <w:r w:rsidR="007B09AB" w:rsidRPr="00EF76C0">
          <w:rPr>
            <w:rStyle w:val="afffff0"/>
            <w:b w:val="0"/>
            <w:noProof/>
            <w:color w:val="auto"/>
          </w:rPr>
          <w:t>ТЕХНИКО-ЭКОНОМИЧЕСКИЕ ПОКАЗАТЕЛИ</w:t>
        </w:r>
        <w:bookmarkEnd w:id="198"/>
        <w:bookmarkEnd w:id="199"/>
      </w:hyperlink>
    </w:p>
    <w:p w:rsidR="007B09AB" w:rsidRPr="00EF76C0" w:rsidRDefault="007B09AB" w:rsidP="007B09AB">
      <w:pPr>
        <w:pStyle w:val="affff4"/>
      </w:pPr>
      <w:r w:rsidRPr="00EF76C0">
        <w:t xml:space="preserve">Таблица </w:t>
      </w:r>
      <w:r w:rsidR="009073AB" w:rsidRPr="00EF76C0">
        <w:t>4</w:t>
      </w:r>
    </w:p>
    <w:p w:rsidR="00D40C1E" w:rsidRPr="00EF76C0" w:rsidRDefault="00D40C1E" w:rsidP="00D40C1E">
      <w:pPr>
        <w:spacing w:after="0" w:line="240" w:lineRule="auto"/>
        <w:ind w:firstLine="709"/>
        <w:jc w:val="center"/>
        <w:rPr>
          <w:rFonts w:ascii="Times New Roman" w:eastAsia="Times New Roman" w:hAnsi="Times New Roman" w:cs="Times New Roman"/>
          <w:sz w:val="28"/>
          <w:szCs w:val="28"/>
          <w:lang w:eastAsia="ru-RU"/>
        </w:rPr>
      </w:pPr>
      <w:r w:rsidRPr="00EF76C0">
        <w:rPr>
          <w:rFonts w:ascii="Times New Roman" w:eastAsia="Times New Roman" w:hAnsi="Times New Roman" w:cs="Times New Roman"/>
          <w:sz w:val="28"/>
          <w:szCs w:val="24"/>
          <w:lang w:eastAsia="ru-RU"/>
        </w:rPr>
        <w:t xml:space="preserve">Баланс использования территории </w:t>
      </w:r>
      <w:r w:rsidR="00581375" w:rsidRPr="00EF76C0">
        <w:rPr>
          <w:rFonts w:ascii="Times New Roman" w:eastAsia="Times New Roman" w:hAnsi="Times New Roman" w:cs="Times New Roman"/>
          <w:sz w:val="28"/>
          <w:szCs w:val="24"/>
          <w:lang w:eastAsia="ru-RU"/>
        </w:rPr>
        <w:t>Сарлинского сельского поселения</w:t>
      </w:r>
      <w:r w:rsidRPr="00EF76C0">
        <w:rPr>
          <w:rFonts w:ascii="Times New Roman" w:eastAsia="Times New Roman" w:hAnsi="Times New Roman" w:cs="Times New Roman"/>
          <w:sz w:val="28"/>
          <w:szCs w:val="24"/>
          <w:lang w:eastAsia="ru-RU"/>
        </w:rPr>
        <w:t xml:space="preserve"> </w:t>
      </w:r>
      <w:r w:rsidR="00581375" w:rsidRPr="00EF76C0">
        <w:rPr>
          <w:rFonts w:ascii="Times New Roman" w:eastAsia="Times New Roman" w:hAnsi="Times New Roman" w:cs="Times New Roman"/>
          <w:sz w:val="28"/>
          <w:szCs w:val="24"/>
          <w:lang w:eastAsia="ru-RU"/>
        </w:rPr>
        <w:t>Азнакаевского муниципального района</w:t>
      </w:r>
      <w:r w:rsidRPr="00EF76C0">
        <w:rPr>
          <w:rFonts w:ascii="Times New Roman" w:eastAsia="Times New Roman" w:hAnsi="Times New Roman" w:cs="Times New Roman"/>
          <w:sz w:val="28"/>
          <w:szCs w:val="28"/>
          <w:lang w:eastAsia="ru-RU"/>
        </w:rPr>
        <w:t xml:space="preserve"> Республики Татарстан</w:t>
      </w:r>
    </w:p>
    <w:tbl>
      <w:tblPr>
        <w:tblW w:w="99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96"/>
        <w:gridCol w:w="4097"/>
        <w:gridCol w:w="1865"/>
        <w:gridCol w:w="1947"/>
        <w:gridCol w:w="1313"/>
      </w:tblGrid>
      <w:tr w:rsidR="008B6D20" w:rsidRPr="00277A31" w:rsidTr="004B2ACF">
        <w:trPr>
          <w:trHeight w:val="63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п/п</w:t>
            </w:r>
          </w:p>
        </w:tc>
        <w:tc>
          <w:tcPr>
            <w:tcW w:w="409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Наименование показателя</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Единица измерения</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Существующее положение</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Расчетный срок</w:t>
            </w:r>
          </w:p>
        </w:tc>
      </w:tr>
      <w:tr w:rsidR="008B6D20" w:rsidRPr="00277A31" w:rsidTr="004B2ACF">
        <w:trPr>
          <w:trHeight w:val="325"/>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I</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ТЕРРИТОРИЯ</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r>
      <w:tr w:rsidR="008B6D20" w:rsidRPr="00277A31" w:rsidTr="004B2ACF">
        <w:trPr>
          <w:trHeight w:val="63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Общая площадь земель в границах муниципального образования</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b/>
                <w:color w:val="000000"/>
                <w:sz w:val="24"/>
                <w:szCs w:val="24"/>
                <w:lang w:eastAsia="ru-RU"/>
              </w:rPr>
            </w:pPr>
            <w:r w:rsidRPr="00277A31">
              <w:rPr>
                <w:rFonts w:ascii="Times New Roman" w:eastAsia="Times New Roman" w:hAnsi="Times New Roman" w:cs="Times New Roman"/>
                <w:b/>
                <w:color w:val="000000"/>
                <w:sz w:val="24"/>
                <w:szCs w:val="24"/>
                <w:lang w:eastAsia="ru-RU"/>
              </w:rPr>
              <w:t>7261.31</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b/>
                <w:color w:val="000000"/>
                <w:sz w:val="24"/>
                <w:szCs w:val="24"/>
                <w:lang w:eastAsia="ru-RU"/>
              </w:rPr>
            </w:pPr>
            <w:r w:rsidRPr="00277A31">
              <w:rPr>
                <w:rFonts w:ascii="Times New Roman" w:eastAsia="Times New Roman" w:hAnsi="Times New Roman" w:cs="Times New Roman"/>
                <w:b/>
                <w:color w:val="000000"/>
                <w:sz w:val="24"/>
                <w:szCs w:val="24"/>
                <w:lang w:eastAsia="ru-RU"/>
              </w:rPr>
              <w:t>7261.31</w:t>
            </w:r>
          </w:p>
        </w:tc>
      </w:tr>
      <w:tr w:rsidR="008B6D20" w:rsidRPr="00277A31" w:rsidTr="004B2ACF">
        <w:trPr>
          <w:trHeight w:val="63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Общая площадь земель в границах населенных пунктов (по каждому населенному пункту)</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b/>
                <w:color w:val="000000"/>
                <w:sz w:val="24"/>
                <w:szCs w:val="24"/>
                <w:lang w:eastAsia="ru-RU"/>
              </w:rPr>
            </w:pPr>
            <w:r w:rsidRPr="00277A31">
              <w:rPr>
                <w:rFonts w:ascii="Times New Roman" w:eastAsia="Times New Roman" w:hAnsi="Times New Roman" w:cs="Times New Roman"/>
                <w:b/>
                <w:color w:val="000000"/>
                <w:sz w:val="24"/>
                <w:szCs w:val="24"/>
                <w:lang w:eastAsia="ru-RU"/>
              </w:rPr>
              <w:t>267.46</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b/>
                <w:color w:val="000000"/>
                <w:sz w:val="24"/>
                <w:szCs w:val="24"/>
                <w:lang w:eastAsia="ru-RU"/>
              </w:rPr>
            </w:pPr>
            <w:r w:rsidRPr="00277A31">
              <w:rPr>
                <w:rFonts w:ascii="Times New Roman" w:eastAsia="Times New Roman" w:hAnsi="Times New Roman" w:cs="Times New Roman"/>
                <w:b/>
                <w:color w:val="000000"/>
                <w:sz w:val="24"/>
                <w:szCs w:val="24"/>
                <w:lang w:eastAsia="ru-RU"/>
              </w:rPr>
              <w:t>267.46</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в том числе:</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село Сарлы</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128.83</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128.83</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xml:space="preserve">деревня </w:t>
            </w:r>
            <w:r>
              <w:rPr>
                <w:rFonts w:ascii="Times New Roman" w:eastAsia="Times New Roman" w:hAnsi="Times New Roman" w:cs="Times New Roman"/>
                <w:color w:val="000000"/>
                <w:sz w:val="24"/>
                <w:szCs w:val="24"/>
                <w:lang w:eastAsia="ru-RU"/>
              </w:rPr>
              <w:t>Суюндук</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72.96</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72.96</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село Буляк</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65.67</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65.67</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Баланс  функциональных зон:</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r>
      <w:tr w:rsidR="008B6D20" w:rsidRPr="00277A31" w:rsidTr="004B2ACF">
        <w:trPr>
          <w:trHeight w:hRule="exact" w:val="665"/>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251.39</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251.39</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3.46</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3.46</w:t>
            </w:r>
          </w:p>
        </w:tc>
      </w:tr>
      <w:tr w:rsidR="008B6D20" w:rsidRPr="00277A31" w:rsidTr="004B2ACF">
        <w:trPr>
          <w:trHeight w:hRule="exact" w:val="65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6.76</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6.76</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0.09</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0.09</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Производственная зона</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89.84</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98.64</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1.24</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1.36</w:t>
            </w:r>
          </w:p>
        </w:tc>
      </w:tr>
      <w:tr w:rsidR="008B6D20" w:rsidRPr="00277A31" w:rsidTr="004B2ACF">
        <w:trPr>
          <w:trHeight w:hRule="exact" w:val="546"/>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Зоны сельскохозяйственного использования</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0.78</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0.78</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0.01</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0.01</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Зона сельскохозяйственных угодий</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6509.95</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6501.15</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89.65</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89.53</w:t>
            </w:r>
          </w:p>
        </w:tc>
      </w:tr>
      <w:tr w:rsidR="008B6D20" w:rsidRPr="00277A31" w:rsidTr="004B2ACF">
        <w:trPr>
          <w:trHeight w:hRule="exact" w:val="567"/>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lastRenderedPageBreak/>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Производственная зона сельскохозяйственных предприятий</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63.46</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63.46</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0.87</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0.87</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Зона кладбищ</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13.50</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13.50</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0.19</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0.19</w:t>
            </w:r>
          </w:p>
        </w:tc>
      </w:tr>
      <w:tr w:rsidR="008B6D20" w:rsidRPr="00277A31" w:rsidTr="004B2ACF">
        <w:trPr>
          <w:trHeight w:hRule="exact" w:val="55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Зона складирования и захоронения отходов</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0.03</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0.03</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0.00</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0.00</w:t>
            </w:r>
          </w:p>
        </w:tc>
      </w:tr>
      <w:tr w:rsidR="008B6D20" w:rsidRPr="00277A31" w:rsidTr="004B2ACF">
        <w:trPr>
          <w:trHeight w:hRule="exact" w:val="567"/>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xml:space="preserve">Зона озелененных территорий </w:t>
            </w:r>
          </w:p>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специального назначения</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212.65</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212.65</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2.93</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2.93</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Зона акваторий</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112.95</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112.95</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1.56</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1.56</w:t>
            </w:r>
          </w:p>
        </w:tc>
      </w:tr>
      <w:tr w:rsidR="008B6D20" w:rsidRPr="00277A31" w:rsidTr="004B2ACF">
        <w:trPr>
          <w:trHeight w:hRule="exact" w:val="340"/>
        </w:trPr>
        <w:tc>
          <w:tcPr>
            <w:tcW w:w="696"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w:t>
            </w:r>
          </w:p>
        </w:tc>
        <w:tc>
          <w:tcPr>
            <w:tcW w:w="4097" w:type="dxa"/>
            <w:shd w:val="clear" w:color="auto" w:fill="auto"/>
            <w:vAlign w:val="center"/>
            <w:hideMark/>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Всего</w:t>
            </w:r>
          </w:p>
        </w:tc>
        <w:tc>
          <w:tcPr>
            <w:tcW w:w="1865"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га</w:t>
            </w:r>
          </w:p>
        </w:tc>
        <w:tc>
          <w:tcPr>
            <w:tcW w:w="1947"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b/>
                <w:color w:val="000000"/>
                <w:sz w:val="24"/>
                <w:szCs w:val="24"/>
                <w:lang w:eastAsia="ru-RU"/>
              </w:rPr>
            </w:pPr>
            <w:r w:rsidRPr="00277A31">
              <w:rPr>
                <w:rFonts w:ascii="Times New Roman" w:eastAsia="Times New Roman" w:hAnsi="Times New Roman" w:cs="Times New Roman"/>
                <w:b/>
                <w:color w:val="000000"/>
                <w:sz w:val="24"/>
                <w:szCs w:val="24"/>
                <w:lang w:eastAsia="ru-RU"/>
              </w:rPr>
              <w:t>7261.31</w:t>
            </w:r>
          </w:p>
        </w:tc>
        <w:tc>
          <w:tcPr>
            <w:tcW w:w="1313" w:type="dxa"/>
            <w:shd w:val="clear" w:color="auto" w:fill="auto"/>
            <w:vAlign w:val="center"/>
            <w:hideMark/>
          </w:tcPr>
          <w:p w:rsidR="008B6D20" w:rsidRPr="00277A31" w:rsidRDefault="008B6D20" w:rsidP="00282409">
            <w:pPr>
              <w:spacing w:after="0" w:line="240" w:lineRule="auto"/>
              <w:jc w:val="center"/>
              <w:rPr>
                <w:rFonts w:ascii="Times New Roman" w:eastAsia="Times New Roman" w:hAnsi="Times New Roman" w:cs="Times New Roman"/>
                <w:b/>
                <w:color w:val="000000"/>
                <w:sz w:val="24"/>
                <w:szCs w:val="24"/>
                <w:lang w:eastAsia="ru-RU"/>
              </w:rPr>
            </w:pPr>
            <w:r w:rsidRPr="00277A31">
              <w:rPr>
                <w:rFonts w:ascii="Times New Roman" w:eastAsia="Times New Roman" w:hAnsi="Times New Roman" w:cs="Times New Roman"/>
                <w:b/>
                <w:color w:val="000000"/>
                <w:sz w:val="24"/>
                <w:szCs w:val="24"/>
                <w:lang w:eastAsia="ru-RU"/>
              </w:rPr>
              <w:t>7261.31</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II</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НАСЕЛЕНИЕ</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 </w:t>
            </w:r>
          </w:p>
        </w:tc>
        <w:tc>
          <w:tcPr>
            <w:tcW w:w="1947"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r w:rsidRPr="00015402">
              <w:rPr>
                <w:rFonts w:ascii="Times New Roman" w:eastAsia="Times New Roman" w:hAnsi="Times New Roman" w:cs="Times New Roman"/>
                <w:b/>
                <w:bCs/>
                <w:color w:val="000000"/>
                <w:sz w:val="24"/>
                <w:szCs w:val="24"/>
                <w:lang w:eastAsia="ru-RU"/>
              </w:rPr>
              <w:t> </w:t>
            </w:r>
          </w:p>
        </w:tc>
        <w:tc>
          <w:tcPr>
            <w:tcW w:w="1313"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r w:rsidRPr="00015402">
              <w:rPr>
                <w:rFonts w:ascii="Times New Roman" w:eastAsia="Times New Roman" w:hAnsi="Times New Roman" w:cs="Times New Roman"/>
                <w:b/>
                <w:bCs/>
                <w:color w:val="000000"/>
                <w:sz w:val="24"/>
                <w:szCs w:val="24"/>
                <w:lang w:eastAsia="ru-RU"/>
              </w:rPr>
              <w:t> </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2.1</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 xml:space="preserve">Общая численность постоянного населения </w:t>
            </w:r>
            <w:r>
              <w:rPr>
                <w:rFonts w:ascii="Times New Roman" w:eastAsia="Times New Roman" w:hAnsi="Times New Roman" w:cs="Times New Roman"/>
                <w:color w:val="000000"/>
                <w:sz w:val="24"/>
                <w:szCs w:val="24"/>
                <w:lang w:eastAsia="ru-RU"/>
              </w:rPr>
              <w:t>Сарлинского</w:t>
            </w:r>
            <w:r w:rsidRPr="00015402">
              <w:rPr>
                <w:rFonts w:ascii="Times New Roman" w:eastAsia="Times New Roman" w:hAnsi="Times New Roman" w:cs="Times New Roman"/>
                <w:color w:val="000000"/>
                <w:sz w:val="24"/>
                <w:szCs w:val="24"/>
                <w:lang w:eastAsia="ru-RU"/>
              </w:rPr>
              <w:t xml:space="preserve"> сельского поселения</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чел.</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639</w:t>
            </w: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358</w:t>
            </w:r>
          </w:p>
        </w:tc>
      </w:tr>
      <w:tr w:rsidR="008B6D20" w:rsidRPr="00474B39" w:rsidTr="004B2ACF">
        <w:trPr>
          <w:trHeight w:val="315"/>
        </w:trPr>
        <w:tc>
          <w:tcPr>
            <w:tcW w:w="696"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2.1.1</w:t>
            </w:r>
          </w:p>
        </w:tc>
        <w:tc>
          <w:tcPr>
            <w:tcW w:w="4097" w:type="dxa"/>
            <w:shd w:val="clear" w:color="auto" w:fill="auto"/>
            <w:vAlign w:val="center"/>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село Сарлы</w:t>
            </w:r>
          </w:p>
        </w:tc>
        <w:tc>
          <w:tcPr>
            <w:tcW w:w="1865" w:type="dxa"/>
            <w:shd w:val="clear" w:color="auto" w:fill="auto"/>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чел.</w:t>
            </w:r>
          </w:p>
        </w:tc>
        <w:tc>
          <w:tcPr>
            <w:tcW w:w="1947" w:type="dxa"/>
            <w:shd w:val="clear" w:color="auto" w:fill="auto"/>
            <w:noWrap/>
            <w:vAlign w:val="center"/>
          </w:tcPr>
          <w:p w:rsidR="008B6D20" w:rsidRPr="0044713D"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331</w:t>
            </w:r>
          </w:p>
        </w:tc>
        <w:tc>
          <w:tcPr>
            <w:tcW w:w="1313" w:type="dxa"/>
            <w:shd w:val="clear" w:color="auto" w:fill="auto"/>
            <w:noWrap/>
            <w:vAlign w:val="center"/>
          </w:tcPr>
          <w:p w:rsidR="008B6D20" w:rsidRPr="0044713D"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190</w:t>
            </w:r>
          </w:p>
        </w:tc>
      </w:tr>
      <w:tr w:rsidR="008B6D20" w:rsidRPr="00474B39" w:rsidTr="004B2ACF">
        <w:trPr>
          <w:trHeight w:val="315"/>
        </w:trPr>
        <w:tc>
          <w:tcPr>
            <w:tcW w:w="696"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2.1.2</w:t>
            </w:r>
          </w:p>
        </w:tc>
        <w:tc>
          <w:tcPr>
            <w:tcW w:w="4097" w:type="dxa"/>
            <w:shd w:val="clear" w:color="auto" w:fill="auto"/>
            <w:vAlign w:val="center"/>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xml:space="preserve">деревня </w:t>
            </w:r>
            <w:r>
              <w:rPr>
                <w:rFonts w:ascii="Times New Roman" w:eastAsia="Times New Roman" w:hAnsi="Times New Roman" w:cs="Times New Roman"/>
                <w:color w:val="000000"/>
                <w:sz w:val="24"/>
                <w:szCs w:val="24"/>
                <w:lang w:eastAsia="ru-RU"/>
              </w:rPr>
              <w:t>Суюндук</w:t>
            </w:r>
          </w:p>
        </w:tc>
        <w:tc>
          <w:tcPr>
            <w:tcW w:w="1865" w:type="dxa"/>
            <w:shd w:val="clear" w:color="auto" w:fill="auto"/>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чел.</w:t>
            </w:r>
          </w:p>
        </w:tc>
        <w:tc>
          <w:tcPr>
            <w:tcW w:w="1947" w:type="dxa"/>
            <w:shd w:val="clear" w:color="auto" w:fill="auto"/>
            <w:noWrap/>
            <w:vAlign w:val="center"/>
          </w:tcPr>
          <w:p w:rsidR="008B6D20" w:rsidRPr="0044713D"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112</w:t>
            </w:r>
          </w:p>
        </w:tc>
        <w:tc>
          <w:tcPr>
            <w:tcW w:w="1313" w:type="dxa"/>
            <w:shd w:val="clear" w:color="auto" w:fill="auto"/>
            <w:noWrap/>
            <w:vAlign w:val="center"/>
          </w:tcPr>
          <w:p w:rsidR="008B6D20" w:rsidRPr="0044713D"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56</w:t>
            </w:r>
          </w:p>
        </w:tc>
      </w:tr>
      <w:tr w:rsidR="008B6D20" w:rsidRPr="00474B39" w:rsidTr="004B2ACF">
        <w:trPr>
          <w:trHeight w:val="315"/>
        </w:trPr>
        <w:tc>
          <w:tcPr>
            <w:tcW w:w="696"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2.1.3</w:t>
            </w:r>
          </w:p>
        </w:tc>
        <w:tc>
          <w:tcPr>
            <w:tcW w:w="4097" w:type="dxa"/>
            <w:shd w:val="clear" w:color="auto" w:fill="auto"/>
            <w:vAlign w:val="center"/>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село Буляк</w:t>
            </w:r>
          </w:p>
        </w:tc>
        <w:tc>
          <w:tcPr>
            <w:tcW w:w="1865" w:type="dxa"/>
            <w:shd w:val="clear" w:color="auto" w:fill="auto"/>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чел.</w:t>
            </w:r>
          </w:p>
        </w:tc>
        <w:tc>
          <w:tcPr>
            <w:tcW w:w="1947" w:type="dxa"/>
            <w:shd w:val="clear" w:color="auto" w:fill="auto"/>
            <w:noWrap/>
            <w:vAlign w:val="center"/>
          </w:tcPr>
          <w:p w:rsidR="008B6D20" w:rsidRPr="0044713D"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196</w:t>
            </w:r>
          </w:p>
        </w:tc>
        <w:tc>
          <w:tcPr>
            <w:tcW w:w="1313" w:type="dxa"/>
            <w:shd w:val="clear" w:color="auto" w:fill="auto"/>
            <w:noWrap/>
            <w:vAlign w:val="center"/>
          </w:tcPr>
          <w:p w:rsidR="008B6D20" w:rsidRPr="0044713D"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112</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III</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ЖИЛИЩНЫЙ ФОНД</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 </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3.1</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 xml:space="preserve">Жилищный фонд – всего </w:t>
            </w:r>
            <w:r>
              <w:rPr>
                <w:rFonts w:ascii="Times New Roman" w:eastAsia="Times New Roman" w:hAnsi="Times New Roman" w:cs="Times New Roman"/>
                <w:color w:val="000000"/>
                <w:sz w:val="24"/>
                <w:szCs w:val="24"/>
                <w:lang w:eastAsia="ru-RU"/>
              </w:rPr>
              <w:t>Сарлинского</w:t>
            </w:r>
            <w:r w:rsidRPr="00015402">
              <w:rPr>
                <w:rFonts w:ascii="Times New Roman" w:eastAsia="Times New Roman" w:hAnsi="Times New Roman" w:cs="Times New Roman"/>
                <w:color w:val="000000"/>
                <w:sz w:val="24"/>
                <w:szCs w:val="24"/>
                <w:lang w:eastAsia="ru-RU"/>
              </w:rPr>
              <w:t xml:space="preserve"> сельского поселения</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тыс.кв.м.</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24,37</w:t>
            </w: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24,37</w:t>
            </w:r>
          </w:p>
        </w:tc>
      </w:tr>
      <w:tr w:rsidR="008B6D20" w:rsidRPr="00474B39" w:rsidTr="004B2ACF">
        <w:trPr>
          <w:trHeight w:hRule="exact" w:val="284"/>
        </w:trPr>
        <w:tc>
          <w:tcPr>
            <w:tcW w:w="696"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3.1.1</w:t>
            </w:r>
          </w:p>
        </w:tc>
        <w:tc>
          <w:tcPr>
            <w:tcW w:w="4097" w:type="dxa"/>
            <w:shd w:val="clear" w:color="auto" w:fill="auto"/>
            <w:vAlign w:val="center"/>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село Сарлы</w:t>
            </w:r>
          </w:p>
        </w:tc>
        <w:tc>
          <w:tcPr>
            <w:tcW w:w="1865" w:type="dxa"/>
            <w:shd w:val="clear" w:color="auto" w:fill="auto"/>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тыс.кв.м.</w:t>
            </w:r>
          </w:p>
        </w:tc>
        <w:tc>
          <w:tcPr>
            <w:tcW w:w="1947" w:type="dxa"/>
            <w:shd w:val="clear" w:color="auto" w:fill="auto"/>
            <w:noWrap/>
          </w:tcPr>
          <w:p w:rsidR="008B6D20" w:rsidRPr="00BB3E68" w:rsidRDefault="008B6D20" w:rsidP="00282409">
            <w:pPr>
              <w:keepNext/>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12,</w:t>
            </w:r>
            <w:r>
              <w:rPr>
                <w:rFonts w:ascii="Times New Roman" w:eastAsia="Times New Roman" w:hAnsi="Times New Roman" w:cs="Times New Roman"/>
                <w:sz w:val="24"/>
                <w:szCs w:val="24"/>
              </w:rPr>
              <w:t>62</w:t>
            </w:r>
          </w:p>
        </w:tc>
        <w:tc>
          <w:tcPr>
            <w:tcW w:w="1313" w:type="dxa"/>
            <w:shd w:val="clear" w:color="auto" w:fill="auto"/>
            <w:noWrap/>
          </w:tcPr>
          <w:p w:rsidR="008B6D20" w:rsidRPr="00BB3E68" w:rsidRDefault="008B6D20" w:rsidP="00282409">
            <w:pPr>
              <w:keepNext/>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12,</w:t>
            </w:r>
            <w:r>
              <w:rPr>
                <w:rFonts w:ascii="Times New Roman" w:eastAsia="Times New Roman" w:hAnsi="Times New Roman" w:cs="Times New Roman"/>
                <w:sz w:val="24"/>
                <w:szCs w:val="24"/>
              </w:rPr>
              <w:t>62</w:t>
            </w:r>
          </w:p>
        </w:tc>
      </w:tr>
      <w:tr w:rsidR="008B6D20" w:rsidRPr="00474B39" w:rsidTr="004B2ACF">
        <w:trPr>
          <w:trHeight w:hRule="exact" w:val="284"/>
        </w:trPr>
        <w:tc>
          <w:tcPr>
            <w:tcW w:w="696"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3.1.2</w:t>
            </w:r>
          </w:p>
        </w:tc>
        <w:tc>
          <w:tcPr>
            <w:tcW w:w="4097" w:type="dxa"/>
            <w:shd w:val="clear" w:color="auto" w:fill="auto"/>
            <w:vAlign w:val="center"/>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 xml:space="preserve">деревня </w:t>
            </w:r>
            <w:r>
              <w:rPr>
                <w:rFonts w:ascii="Times New Roman" w:eastAsia="Times New Roman" w:hAnsi="Times New Roman" w:cs="Times New Roman"/>
                <w:color w:val="000000"/>
                <w:sz w:val="24"/>
                <w:szCs w:val="24"/>
                <w:lang w:eastAsia="ru-RU"/>
              </w:rPr>
              <w:t>Суюндук</w:t>
            </w:r>
          </w:p>
        </w:tc>
        <w:tc>
          <w:tcPr>
            <w:tcW w:w="1865" w:type="dxa"/>
            <w:shd w:val="clear" w:color="auto" w:fill="auto"/>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тыс.кв.м.</w:t>
            </w:r>
          </w:p>
        </w:tc>
        <w:tc>
          <w:tcPr>
            <w:tcW w:w="1947" w:type="dxa"/>
            <w:shd w:val="clear" w:color="auto" w:fill="auto"/>
            <w:noWrap/>
          </w:tcPr>
          <w:p w:rsidR="008B6D20" w:rsidRPr="00BB3E68" w:rsidRDefault="008B6D20" w:rsidP="00282409">
            <w:pPr>
              <w:keepNex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5,37</w:t>
            </w:r>
          </w:p>
        </w:tc>
        <w:tc>
          <w:tcPr>
            <w:tcW w:w="1313" w:type="dxa"/>
            <w:shd w:val="clear" w:color="auto" w:fill="auto"/>
            <w:noWrap/>
          </w:tcPr>
          <w:p w:rsidR="008B6D20" w:rsidRPr="00BB3E68" w:rsidRDefault="008B6D20" w:rsidP="00282409">
            <w:pPr>
              <w:keepNex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5,37</w:t>
            </w:r>
          </w:p>
        </w:tc>
      </w:tr>
      <w:tr w:rsidR="008B6D20" w:rsidRPr="00474B39" w:rsidTr="004B2ACF">
        <w:trPr>
          <w:trHeight w:hRule="exact" w:val="284"/>
        </w:trPr>
        <w:tc>
          <w:tcPr>
            <w:tcW w:w="696"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3.1.3</w:t>
            </w:r>
          </w:p>
        </w:tc>
        <w:tc>
          <w:tcPr>
            <w:tcW w:w="4097" w:type="dxa"/>
            <w:shd w:val="clear" w:color="auto" w:fill="auto"/>
            <w:vAlign w:val="center"/>
          </w:tcPr>
          <w:p w:rsidR="008B6D20" w:rsidRPr="00277A31" w:rsidRDefault="008B6D20" w:rsidP="00282409">
            <w:pPr>
              <w:spacing w:after="0" w:line="240" w:lineRule="auto"/>
              <w:rPr>
                <w:rFonts w:ascii="Times New Roman" w:eastAsia="Times New Roman" w:hAnsi="Times New Roman" w:cs="Times New Roman"/>
                <w:color w:val="000000"/>
                <w:sz w:val="24"/>
                <w:szCs w:val="24"/>
                <w:lang w:eastAsia="ru-RU"/>
              </w:rPr>
            </w:pPr>
            <w:r w:rsidRPr="00277A31">
              <w:rPr>
                <w:rFonts w:ascii="Times New Roman" w:eastAsia="Times New Roman" w:hAnsi="Times New Roman" w:cs="Times New Roman"/>
                <w:color w:val="000000"/>
                <w:sz w:val="24"/>
                <w:szCs w:val="24"/>
                <w:lang w:eastAsia="ru-RU"/>
              </w:rPr>
              <w:t>село Буляк</w:t>
            </w:r>
          </w:p>
        </w:tc>
        <w:tc>
          <w:tcPr>
            <w:tcW w:w="1865" w:type="dxa"/>
            <w:shd w:val="clear" w:color="auto" w:fill="auto"/>
            <w:vAlign w:val="center"/>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тыс.кв.м.</w:t>
            </w:r>
          </w:p>
        </w:tc>
        <w:tc>
          <w:tcPr>
            <w:tcW w:w="1947" w:type="dxa"/>
            <w:shd w:val="clear" w:color="auto" w:fill="auto"/>
            <w:noWrap/>
          </w:tcPr>
          <w:p w:rsidR="008B6D20" w:rsidRPr="00BB3E68" w:rsidRDefault="008B6D20" w:rsidP="00282409">
            <w:pPr>
              <w:keepNext/>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6,</w:t>
            </w:r>
            <w:r>
              <w:rPr>
                <w:rFonts w:ascii="Times New Roman" w:eastAsia="Times New Roman" w:hAnsi="Times New Roman" w:cs="Times New Roman"/>
                <w:sz w:val="24"/>
                <w:szCs w:val="24"/>
              </w:rPr>
              <w:t>38</w:t>
            </w:r>
          </w:p>
        </w:tc>
        <w:tc>
          <w:tcPr>
            <w:tcW w:w="1313" w:type="dxa"/>
            <w:shd w:val="clear" w:color="auto" w:fill="auto"/>
            <w:noWrap/>
          </w:tcPr>
          <w:p w:rsidR="008B6D20" w:rsidRPr="00BB3E68" w:rsidRDefault="008B6D20" w:rsidP="00282409">
            <w:pPr>
              <w:keepNext/>
              <w:jc w:val="center"/>
              <w:rPr>
                <w:rFonts w:ascii="Times New Roman" w:eastAsia="Times New Roman" w:hAnsi="Times New Roman" w:cs="Times New Roman"/>
                <w:sz w:val="24"/>
                <w:szCs w:val="24"/>
              </w:rPr>
            </w:pPr>
            <w:r w:rsidRPr="00BB3E68">
              <w:rPr>
                <w:rFonts w:ascii="Times New Roman" w:eastAsia="Times New Roman" w:hAnsi="Times New Roman" w:cs="Times New Roman"/>
                <w:sz w:val="24"/>
                <w:szCs w:val="24"/>
              </w:rPr>
              <w:t>6,</w:t>
            </w:r>
            <w:r>
              <w:rPr>
                <w:rFonts w:ascii="Times New Roman" w:eastAsia="Times New Roman" w:hAnsi="Times New Roman" w:cs="Times New Roman"/>
                <w:sz w:val="24"/>
                <w:szCs w:val="24"/>
              </w:rPr>
              <w:t>38</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IV</w:t>
            </w:r>
          </w:p>
        </w:tc>
        <w:tc>
          <w:tcPr>
            <w:tcW w:w="4097" w:type="dxa"/>
            <w:shd w:val="clear" w:color="auto" w:fill="auto"/>
            <w:vAlign w:val="center"/>
            <w:hideMark/>
          </w:tcPr>
          <w:p w:rsidR="008B6D20"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 xml:space="preserve">ОБЪЕКТЫ СОЦИАЛЬНОГО И КУЛЬТУРНО-БЫТОВОГО </w:t>
            </w:r>
          </w:p>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ОБСЛУЖИВАНИЯ НАСЕЛЕНИЯ</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 </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
                <w:bCs/>
                <w:color w:val="000000"/>
                <w:sz w:val="24"/>
                <w:szCs w:val="24"/>
                <w:lang w:eastAsia="ru-RU"/>
              </w:rPr>
            </w:pP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4.1</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Объекты учебно-образовательного назначения</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мест</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320</w:t>
            </w: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320</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4.2</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Объекты внешкольного назначения</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мест</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5</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4.3</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Объекты дошкольного назначения</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мест</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20</w:t>
            </w: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20</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4.4</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Объекты здравоохранения</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пос.в смену</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40</w:t>
            </w: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40</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4.5</w:t>
            </w:r>
          </w:p>
        </w:tc>
        <w:tc>
          <w:tcPr>
            <w:tcW w:w="4097" w:type="dxa"/>
            <w:shd w:val="clear" w:color="auto" w:fill="auto"/>
            <w:vAlign w:val="center"/>
            <w:hideMark/>
          </w:tcPr>
          <w:p w:rsidR="008B6D20"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Спортивные и физкультурно-</w:t>
            </w:r>
          </w:p>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оздоровительные объекты</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кв.м.пл.пола</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162</w:t>
            </w: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162</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4.6</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Объекты культурно-досугового назначения</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кв.м.</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450</w:t>
            </w: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450</w:t>
            </w: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V</w:t>
            </w:r>
          </w:p>
        </w:tc>
        <w:tc>
          <w:tcPr>
            <w:tcW w:w="4097" w:type="dxa"/>
            <w:shd w:val="clear" w:color="auto" w:fill="auto"/>
            <w:vAlign w:val="center"/>
            <w:hideMark/>
          </w:tcPr>
          <w:p w:rsidR="008B6D20"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 xml:space="preserve">ТРАНСПОРТНАЯ </w:t>
            </w:r>
          </w:p>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ИНФРАСТРУКТУРА</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 </w:t>
            </w:r>
          </w:p>
        </w:tc>
        <w:tc>
          <w:tcPr>
            <w:tcW w:w="1947"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p>
        </w:tc>
        <w:tc>
          <w:tcPr>
            <w:tcW w:w="1313" w:type="dxa"/>
            <w:shd w:val="clear" w:color="auto" w:fill="auto"/>
            <w:noWrap/>
            <w:vAlign w:val="center"/>
          </w:tcPr>
          <w:p w:rsidR="008B6D20" w:rsidRPr="00015402" w:rsidRDefault="008B6D20" w:rsidP="00282409">
            <w:pPr>
              <w:spacing w:after="0" w:line="240" w:lineRule="auto"/>
              <w:jc w:val="center"/>
              <w:rPr>
                <w:rFonts w:ascii="Times New Roman" w:eastAsia="Times New Roman" w:hAnsi="Times New Roman" w:cs="Times New Roman"/>
                <w:bCs/>
                <w:color w:val="000000"/>
                <w:sz w:val="24"/>
                <w:szCs w:val="24"/>
                <w:lang w:eastAsia="ru-RU"/>
              </w:rPr>
            </w:pPr>
          </w:p>
        </w:tc>
      </w:tr>
      <w:tr w:rsidR="008B6D20" w:rsidRPr="00474B39" w:rsidTr="004B2ACF">
        <w:trPr>
          <w:trHeight w:val="315"/>
        </w:trPr>
        <w:tc>
          <w:tcPr>
            <w:tcW w:w="696" w:type="dxa"/>
            <w:shd w:val="clear" w:color="auto" w:fill="auto"/>
            <w:noWrap/>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5.1</w:t>
            </w:r>
          </w:p>
        </w:tc>
        <w:tc>
          <w:tcPr>
            <w:tcW w:w="4097" w:type="dxa"/>
            <w:shd w:val="clear" w:color="auto" w:fill="auto"/>
            <w:vAlign w:val="center"/>
            <w:hideMark/>
          </w:tcPr>
          <w:p w:rsidR="008B6D20" w:rsidRPr="00015402" w:rsidRDefault="008B6D20" w:rsidP="00282409">
            <w:pPr>
              <w:spacing w:after="0" w:line="240" w:lineRule="auto"/>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протяженность автомобильных дорог</w:t>
            </w:r>
          </w:p>
        </w:tc>
        <w:tc>
          <w:tcPr>
            <w:tcW w:w="1865" w:type="dxa"/>
            <w:shd w:val="clear" w:color="auto" w:fill="auto"/>
            <w:vAlign w:val="center"/>
            <w:hideMark/>
          </w:tcPr>
          <w:p w:rsidR="008B6D20" w:rsidRPr="00015402" w:rsidRDefault="008B6D20" w:rsidP="00282409">
            <w:pPr>
              <w:spacing w:after="0" w:line="240" w:lineRule="auto"/>
              <w:jc w:val="center"/>
              <w:rPr>
                <w:rFonts w:ascii="Times New Roman" w:eastAsia="Times New Roman" w:hAnsi="Times New Roman" w:cs="Times New Roman"/>
                <w:color w:val="000000"/>
                <w:sz w:val="24"/>
                <w:szCs w:val="24"/>
                <w:lang w:eastAsia="ru-RU"/>
              </w:rPr>
            </w:pPr>
            <w:r w:rsidRPr="00015402">
              <w:rPr>
                <w:rFonts w:ascii="Times New Roman" w:eastAsia="Times New Roman" w:hAnsi="Times New Roman" w:cs="Times New Roman"/>
                <w:color w:val="000000"/>
                <w:sz w:val="24"/>
                <w:szCs w:val="24"/>
                <w:lang w:eastAsia="ru-RU"/>
              </w:rPr>
              <w:t>км </w:t>
            </w:r>
          </w:p>
        </w:tc>
        <w:tc>
          <w:tcPr>
            <w:tcW w:w="1947" w:type="dxa"/>
            <w:shd w:val="clear" w:color="auto" w:fill="auto"/>
            <w:noWrap/>
            <w:vAlign w:val="center"/>
          </w:tcPr>
          <w:p w:rsidR="008B6D20" w:rsidRPr="000D44D8"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13,86</w:t>
            </w:r>
          </w:p>
        </w:tc>
        <w:tc>
          <w:tcPr>
            <w:tcW w:w="1313" w:type="dxa"/>
            <w:shd w:val="clear" w:color="auto" w:fill="auto"/>
            <w:noWrap/>
            <w:vAlign w:val="center"/>
          </w:tcPr>
          <w:p w:rsidR="008B6D20" w:rsidRPr="000D44D8" w:rsidRDefault="008B6D20" w:rsidP="00282409">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13,92</w:t>
            </w:r>
          </w:p>
        </w:tc>
      </w:tr>
      <w:tr w:rsidR="008B6D20" w:rsidTr="004B2ACF">
        <w:tblPrEx>
          <w:jc w:val="right"/>
        </w:tblPrEx>
        <w:trPr>
          <w:trHeight w:val="101"/>
          <w:jc w:val="right"/>
        </w:trPr>
        <w:tc>
          <w:tcPr>
            <w:tcW w:w="696" w:type="dxa"/>
            <w:vAlign w:val="center"/>
            <w:hideMark/>
          </w:tcPr>
          <w:p w:rsidR="008B6D20" w:rsidRPr="00D62F4C" w:rsidRDefault="008B6D20" w:rsidP="00282409">
            <w:pPr>
              <w:jc w:val="center"/>
              <w:rPr>
                <w:rFonts w:ascii="Times New Roman" w:hAnsi="Times New Roman" w:cs="Times New Roman"/>
                <w:b/>
                <w:lang w:val="en-US"/>
              </w:rPr>
            </w:pPr>
            <w:r>
              <w:rPr>
                <w:rFonts w:ascii="Times New Roman" w:hAnsi="Times New Roman" w:cs="Times New Roman"/>
                <w:b/>
                <w:lang w:val="en-US"/>
              </w:rPr>
              <w:t>VI</w:t>
            </w:r>
          </w:p>
        </w:tc>
        <w:tc>
          <w:tcPr>
            <w:tcW w:w="9222" w:type="dxa"/>
            <w:gridSpan w:val="4"/>
            <w:vAlign w:val="center"/>
            <w:hideMark/>
          </w:tcPr>
          <w:p w:rsidR="008B6D20" w:rsidRPr="00F87F83" w:rsidRDefault="008B6D20" w:rsidP="00282409">
            <w:pPr>
              <w:rPr>
                <w:rFonts w:ascii="Times New Roman" w:hAnsi="Times New Roman" w:cs="Times New Roman"/>
                <w:b/>
              </w:rPr>
            </w:pPr>
            <w:r w:rsidRPr="00F87F83">
              <w:rPr>
                <w:rFonts w:ascii="Times New Roman" w:hAnsi="Times New Roman" w:cs="Times New Roman"/>
                <w:b/>
              </w:rPr>
              <w:t>Инженерная инфраструктура</w:t>
            </w:r>
          </w:p>
        </w:tc>
      </w:tr>
      <w:tr w:rsidR="008B6D20" w:rsidTr="004B2ACF">
        <w:tblPrEx>
          <w:jc w:val="right"/>
        </w:tblPrEx>
        <w:trPr>
          <w:trHeight w:val="101"/>
          <w:jc w:val="right"/>
        </w:trPr>
        <w:tc>
          <w:tcPr>
            <w:tcW w:w="696" w:type="dxa"/>
            <w:vAlign w:val="center"/>
            <w:hideMark/>
          </w:tcPr>
          <w:p w:rsidR="008B6D20" w:rsidRPr="00F87F83" w:rsidRDefault="008B6D20" w:rsidP="00282409">
            <w:pPr>
              <w:jc w:val="center"/>
              <w:rPr>
                <w:rFonts w:ascii="Times New Roman" w:hAnsi="Times New Roman" w:cs="Times New Roman"/>
              </w:rPr>
            </w:pPr>
            <w:r w:rsidRPr="00F87F83">
              <w:rPr>
                <w:rFonts w:ascii="Times New Roman" w:hAnsi="Times New Roman" w:cs="Times New Roman"/>
              </w:rPr>
              <w:t>6.1</w:t>
            </w:r>
          </w:p>
        </w:tc>
        <w:tc>
          <w:tcPr>
            <w:tcW w:w="4097" w:type="dxa"/>
            <w:vAlign w:val="center"/>
            <w:hideMark/>
          </w:tcPr>
          <w:p w:rsidR="008B6D20" w:rsidRPr="00F87F83" w:rsidRDefault="008B6D20" w:rsidP="00282409">
            <w:pPr>
              <w:rPr>
                <w:rFonts w:ascii="Times New Roman" w:hAnsi="Times New Roman" w:cs="Times New Roman"/>
              </w:rPr>
            </w:pPr>
            <w:r w:rsidRPr="00F87F83">
              <w:rPr>
                <w:rFonts w:ascii="Times New Roman" w:hAnsi="Times New Roman" w:cs="Times New Roman"/>
              </w:rPr>
              <w:t>Водоснабжение</w:t>
            </w:r>
          </w:p>
        </w:tc>
        <w:tc>
          <w:tcPr>
            <w:tcW w:w="1865" w:type="dxa"/>
            <w:vAlign w:val="center"/>
          </w:tcPr>
          <w:p w:rsidR="008B6D20" w:rsidRPr="00F87F83" w:rsidRDefault="008B6D20" w:rsidP="00282409">
            <w:pPr>
              <w:jc w:val="center"/>
              <w:rPr>
                <w:rFonts w:ascii="Times New Roman" w:hAnsi="Times New Roman" w:cs="Times New Roman"/>
              </w:rPr>
            </w:pPr>
          </w:p>
        </w:tc>
        <w:tc>
          <w:tcPr>
            <w:tcW w:w="1947" w:type="dxa"/>
            <w:vAlign w:val="center"/>
          </w:tcPr>
          <w:p w:rsidR="008B6D20" w:rsidRPr="00F87F83" w:rsidRDefault="008B6D20" w:rsidP="00282409">
            <w:pPr>
              <w:jc w:val="center"/>
              <w:rPr>
                <w:rFonts w:ascii="Times New Roman" w:hAnsi="Times New Roman" w:cs="Times New Roman"/>
              </w:rPr>
            </w:pPr>
          </w:p>
        </w:tc>
        <w:tc>
          <w:tcPr>
            <w:tcW w:w="1313" w:type="dxa"/>
            <w:vAlign w:val="center"/>
          </w:tcPr>
          <w:p w:rsidR="008B6D20" w:rsidRPr="00F87F83" w:rsidRDefault="008B6D20" w:rsidP="00282409">
            <w:pPr>
              <w:shd w:val="clear" w:color="auto" w:fill="FFFFFF"/>
              <w:jc w:val="center"/>
              <w:rPr>
                <w:rFonts w:ascii="Times New Roman" w:hAnsi="Times New Roman" w:cs="Times New Roman"/>
              </w:rPr>
            </w:pPr>
          </w:p>
        </w:tc>
      </w:tr>
      <w:tr w:rsidR="008B6D20" w:rsidTr="004B2ACF">
        <w:tblPrEx>
          <w:jc w:val="right"/>
        </w:tblPrEx>
        <w:trPr>
          <w:trHeight w:val="139"/>
          <w:jc w:val="right"/>
        </w:trPr>
        <w:tc>
          <w:tcPr>
            <w:tcW w:w="696" w:type="dxa"/>
            <w:vAlign w:val="center"/>
          </w:tcPr>
          <w:p w:rsidR="008B6D20" w:rsidRPr="00F87F83" w:rsidRDefault="008B6D20" w:rsidP="00282409">
            <w:pPr>
              <w:jc w:val="center"/>
              <w:rPr>
                <w:rFonts w:ascii="Times New Roman" w:hAnsi="Times New Roman" w:cs="Times New Roman"/>
              </w:rPr>
            </w:pPr>
          </w:p>
        </w:tc>
        <w:tc>
          <w:tcPr>
            <w:tcW w:w="4097" w:type="dxa"/>
            <w:vAlign w:val="center"/>
            <w:hideMark/>
          </w:tcPr>
          <w:p w:rsidR="008B6D20" w:rsidRPr="00F87F83" w:rsidRDefault="008B6D20" w:rsidP="00282409">
            <w:pPr>
              <w:rPr>
                <w:rFonts w:ascii="Times New Roman" w:hAnsi="Times New Roman" w:cs="Times New Roman"/>
              </w:rPr>
            </w:pPr>
            <w:r w:rsidRPr="00F87F83">
              <w:rPr>
                <w:rFonts w:ascii="Times New Roman" w:hAnsi="Times New Roman" w:cs="Times New Roman"/>
              </w:rPr>
              <w:t>- водопотребление</w:t>
            </w:r>
          </w:p>
        </w:tc>
        <w:tc>
          <w:tcPr>
            <w:tcW w:w="1865" w:type="dxa"/>
            <w:vAlign w:val="center"/>
            <w:hideMark/>
          </w:tcPr>
          <w:p w:rsidR="008B6D20" w:rsidRPr="00F87F83" w:rsidRDefault="008B6D20" w:rsidP="00282409">
            <w:pPr>
              <w:spacing w:after="0" w:line="240" w:lineRule="auto"/>
              <w:jc w:val="center"/>
              <w:rPr>
                <w:rFonts w:ascii="Times New Roman" w:hAnsi="Times New Roman" w:cs="Times New Roman"/>
              </w:rPr>
            </w:pPr>
            <w:r w:rsidRPr="00F87F83">
              <w:rPr>
                <w:rFonts w:ascii="Times New Roman" w:hAnsi="Times New Roman" w:cs="Times New Roman"/>
              </w:rPr>
              <w:t>куб. м./в сутки</w:t>
            </w: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w:t>
            </w: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254,0</w:t>
            </w:r>
          </w:p>
        </w:tc>
      </w:tr>
      <w:tr w:rsidR="008B6D20" w:rsidTr="004B2ACF">
        <w:tblPrEx>
          <w:jc w:val="right"/>
        </w:tblPrEx>
        <w:trPr>
          <w:trHeight w:val="101"/>
          <w:jc w:val="right"/>
        </w:trPr>
        <w:tc>
          <w:tcPr>
            <w:tcW w:w="696" w:type="dxa"/>
            <w:vAlign w:val="center"/>
            <w:hideMark/>
          </w:tcPr>
          <w:p w:rsidR="008B6D20" w:rsidRPr="00F87F83" w:rsidRDefault="008B6D20" w:rsidP="00282409">
            <w:pPr>
              <w:jc w:val="center"/>
              <w:rPr>
                <w:rFonts w:ascii="Times New Roman" w:hAnsi="Times New Roman" w:cs="Times New Roman"/>
              </w:rPr>
            </w:pPr>
            <w:r w:rsidRPr="00F87F83">
              <w:rPr>
                <w:rFonts w:ascii="Times New Roman" w:hAnsi="Times New Roman" w:cs="Times New Roman"/>
              </w:rPr>
              <w:t>6.2</w:t>
            </w:r>
          </w:p>
        </w:tc>
        <w:tc>
          <w:tcPr>
            <w:tcW w:w="4097" w:type="dxa"/>
            <w:vAlign w:val="center"/>
            <w:hideMark/>
          </w:tcPr>
          <w:p w:rsidR="008B6D20" w:rsidRPr="00F87F83" w:rsidRDefault="008B6D20" w:rsidP="00282409">
            <w:pPr>
              <w:rPr>
                <w:rFonts w:ascii="Times New Roman" w:hAnsi="Times New Roman" w:cs="Times New Roman"/>
              </w:rPr>
            </w:pPr>
            <w:r w:rsidRPr="00F87F83">
              <w:rPr>
                <w:rFonts w:ascii="Times New Roman" w:hAnsi="Times New Roman" w:cs="Times New Roman"/>
              </w:rPr>
              <w:t>Канализация</w:t>
            </w:r>
          </w:p>
        </w:tc>
        <w:tc>
          <w:tcPr>
            <w:tcW w:w="1865" w:type="dxa"/>
            <w:vAlign w:val="center"/>
          </w:tcPr>
          <w:p w:rsidR="008B6D20" w:rsidRPr="00F87F83" w:rsidRDefault="008B6D20" w:rsidP="00282409">
            <w:pPr>
              <w:spacing w:after="0" w:line="240" w:lineRule="auto"/>
              <w:jc w:val="center"/>
              <w:rPr>
                <w:rFonts w:ascii="Times New Roman" w:hAnsi="Times New Roman" w:cs="Times New Roman"/>
              </w:rPr>
            </w:pPr>
          </w:p>
        </w:tc>
        <w:tc>
          <w:tcPr>
            <w:tcW w:w="1947" w:type="dxa"/>
            <w:vAlign w:val="center"/>
          </w:tcPr>
          <w:p w:rsidR="008B6D20" w:rsidRPr="00B17A44" w:rsidRDefault="008B6D20" w:rsidP="00282409">
            <w:pPr>
              <w:jc w:val="center"/>
              <w:rPr>
                <w:rFonts w:ascii="Times New Roman" w:hAnsi="Times New Roman" w:cs="Times New Roman"/>
              </w:rPr>
            </w:pPr>
          </w:p>
        </w:tc>
        <w:tc>
          <w:tcPr>
            <w:tcW w:w="1313" w:type="dxa"/>
            <w:vAlign w:val="center"/>
          </w:tcPr>
          <w:p w:rsidR="008B6D20" w:rsidRPr="00B17A44" w:rsidRDefault="008B6D20" w:rsidP="00282409">
            <w:pPr>
              <w:jc w:val="center"/>
              <w:rPr>
                <w:rFonts w:ascii="Times New Roman" w:hAnsi="Times New Roman" w:cs="Times New Roman"/>
              </w:rPr>
            </w:pPr>
          </w:p>
        </w:tc>
      </w:tr>
      <w:tr w:rsidR="008B6D20" w:rsidTr="004B2ACF">
        <w:tblPrEx>
          <w:jc w:val="right"/>
        </w:tblPrEx>
        <w:trPr>
          <w:trHeight w:val="101"/>
          <w:jc w:val="right"/>
        </w:trPr>
        <w:tc>
          <w:tcPr>
            <w:tcW w:w="696" w:type="dxa"/>
            <w:vAlign w:val="center"/>
          </w:tcPr>
          <w:p w:rsidR="008B6D20" w:rsidRPr="00F87F83" w:rsidRDefault="008B6D20" w:rsidP="00282409">
            <w:pPr>
              <w:jc w:val="center"/>
              <w:rPr>
                <w:rFonts w:ascii="Times New Roman" w:hAnsi="Times New Roman" w:cs="Times New Roman"/>
              </w:rPr>
            </w:pPr>
          </w:p>
        </w:tc>
        <w:tc>
          <w:tcPr>
            <w:tcW w:w="4097" w:type="dxa"/>
            <w:vAlign w:val="center"/>
            <w:hideMark/>
          </w:tcPr>
          <w:p w:rsidR="008B6D20" w:rsidRPr="00F87F83" w:rsidRDefault="008B6D20" w:rsidP="00282409">
            <w:pPr>
              <w:rPr>
                <w:rFonts w:ascii="Times New Roman" w:hAnsi="Times New Roman" w:cs="Times New Roman"/>
              </w:rPr>
            </w:pPr>
            <w:r w:rsidRPr="00F87F83">
              <w:rPr>
                <w:rFonts w:ascii="Times New Roman" w:hAnsi="Times New Roman" w:cs="Times New Roman"/>
              </w:rPr>
              <w:t xml:space="preserve">- общее поступление сточных вод </w:t>
            </w:r>
          </w:p>
        </w:tc>
        <w:tc>
          <w:tcPr>
            <w:tcW w:w="1865" w:type="dxa"/>
            <w:vAlign w:val="center"/>
            <w:hideMark/>
          </w:tcPr>
          <w:p w:rsidR="008B6D20" w:rsidRPr="00F87F83" w:rsidRDefault="008B6D20" w:rsidP="00282409">
            <w:pPr>
              <w:spacing w:after="0" w:line="240" w:lineRule="auto"/>
              <w:jc w:val="center"/>
              <w:rPr>
                <w:rFonts w:ascii="Times New Roman" w:hAnsi="Times New Roman" w:cs="Times New Roman"/>
              </w:rPr>
            </w:pPr>
            <w:r w:rsidRPr="00F87F83">
              <w:rPr>
                <w:rFonts w:ascii="Times New Roman" w:hAnsi="Times New Roman" w:cs="Times New Roman"/>
              </w:rPr>
              <w:t>куб. м./в сутки</w:t>
            </w: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w:t>
            </w: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r>
              <w:rPr>
                <w:rFonts w:ascii="Times New Roman" w:hAnsi="Times New Roman" w:cs="Times New Roman"/>
              </w:rPr>
              <w:t>67,0</w:t>
            </w:r>
          </w:p>
        </w:tc>
      </w:tr>
      <w:tr w:rsidR="008B6D20" w:rsidTr="004B2ACF">
        <w:tblPrEx>
          <w:jc w:val="right"/>
        </w:tblPrEx>
        <w:trPr>
          <w:trHeight w:val="101"/>
          <w:jc w:val="right"/>
        </w:trPr>
        <w:tc>
          <w:tcPr>
            <w:tcW w:w="696" w:type="dxa"/>
            <w:vAlign w:val="center"/>
            <w:hideMark/>
          </w:tcPr>
          <w:p w:rsidR="008B6D20" w:rsidRPr="00F87F83" w:rsidRDefault="008B6D20" w:rsidP="00282409">
            <w:pPr>
              <w:jc w:val="center"/>
              <w:rPr>
                <w:rFonts w:ascii="Times New Roman" w:hAnsi="Times New Roman" w:cs="Times New Roman"/>
              </w:rPr>
            </w:pPr>
            <w:r w:rsidRPr="00F87F83">
              <w:rPr>
                <w:rFonts w:ascii="Times New Roman" w:hAnsi="Times New Roman" w:cs="Times New Roman"/>
              </w:rPr>
              <w:t>6.3</w:t>
            </w:r>
          </w:p>
        </w:tc>
        <w:tc>
          <w:tcPr>
            <w:tcW w:w="4097" w:type="dxa"/>
            <w:vAlign w:val="center"/>
            <w:hideMark/>
          </w:tcPr>
          <w:p w:rsidR="008B6D20" w:rsidRPr="00F87F83" w:rsidRDefault="008B6D20" w:rsidP="00282409">
            <w:pPr>
              <w:rPr>
                <w:rFonts w:ascii="Times New Roman" w:hAnsi="Times New Roman" w:cs="Times New Roman"/>
              </w:rPr>
            </w:pPr>
            <w:r w:rsidRPr="00F87F83">
              <w:rPr>
                <w:rFonts w:ascii="Times New Roman" w:hAnsi="Times New Roman" w:cs="Times New Roman"/>
              </w:rPr>
              <w:t>Санитарная очистка</w:t>
            </w:r>
          </w:p>
        </w:tc>
        <w:tc>
          <w:tcPr>
            <w:tcW w:w="1865" w:type="dxa"/>
            <w:vAlign w:val="center"/>
          </w:tcPr>
          <w:p w:rsidR="008B6D20" w:rsidRPr="00F87F83" w:rsidRDefault="008B6D20" w:rsidP="00282409">
            <w:pPr>
              <w:spacing w:after="0" w:line="240" w:lineRule="auto"/>
              <w:jc w:val="center"/>
              <w:rPr>
                <w:rFonts w:ascii="Times New Roman" w:hAnsi="Times New Roman" w:cs="Times New Roman"/>
              </w:rPr>
            </w:pPr>
          </w:p>
        </w:tc>
        <w:tc>
          <w:tcPr>
            <w:tcW w:w="1947" w:type="dxa"/>
            <w:vAlign w:val="center"/>
          </w:tcPr>
          <w:p w:rsidR="008B6D20" w:rsidRPr="00B17A44" w:rsidRDefault="008B6D20" w:rsidP="00282409">
            <w:pPr>
              <w:jc w:val="center"/>
              <w:rPr>
                <w:rFonts w:ascii="Times New Roman" w:hAnsi="Times New Roman" w:cs="Times New Roman"/>
              </w:rPr>
            </w:pPr>
          </w:p>
        </w:tc>
        <w:tc>
          <w:tcPr>
            <w:tcW w:w="1313" w:type="dxa"/>
            <w:vAlign w:val="center"/>
          </w:tcPr>
          <w:p w:rsidR="008B6D20" w:rsidRPr="00B17A44" w:rsidRDefault="008B6D20" w:rsidP="00282409">
            <w:pPr>
              <w:jc w:val="center"/>
              <w:rPr>
                <w:rFonts w:ascii="Times New Roman" w:hAnsi="Times New Roman" w:cs="Times New Roman"/>
              </w:rPr>
            </w:pPr>
          </w:p>
        </w:tc>
      </w:tr>
      <w:tr w:rsidR="008B6D20" w:rsidTr="004B2ACF">
        <w:tblPrEx>
          <w:jc w:val="right"/>
        </w:tblPrEx>
        <w:trPr>
          <w:trHeight w:val="101"/>
          <w:jc w:val="right"/>
        </w:trPr>
        <w:tc>
          <w:tcPr>
            <w:tcW w:w="696" w:type="dxa"/>
            <w:vAlign w:val="center"/>
          </w:tcPr>
          <w:p w:rsidR="008B6D20" w:rsidRPr="00F87F83" w:rsidRDefault="008B6D20" w:rsidP="00282409">
            <w:pPr>
              <w:jc w:val="center"/>
              <w:rPr>
                <w:rFonts w:ascii="Times New Roman" w:hAnsi="Times New Roman" w:cs="Times New Roman"/>
              </w:rPr>
            </w:pPr>
          </w:p>
        </w:tc>
        <w:tc>
          <w:tcPr>
            <w:tcW w:w="4097" w:type="dxa"/>
            <w:vAlign w:val="center"/>
            <w:hideMark/>
          </w:tcPr>
          <w:p w:rsidR="008B6D20" w:rsidRPr="00F87F83" w:rsidRDefault="008B6D20" w:rsidP="00282409">
            <w:pPr>
              <w:rPr>
                <w:rFonts w:ascii="Times New Roman" w:hAnsi="Times New Roman" w:cs="Times New Roman"/>
              </w:rPr>
            </w:pPr>
            <w:r w:rsidRPr="00F87F83">
              <w:rPr>
                <w:rFonts w:ascii="Times New Roman" w:hAnsi="Times New Roman" w:cs="Times New Roman"/>
              </w:rPr>
              <w:t>- объем ТКО</w:t>
            </w:r>
          </w:p>
        </w:tc>
        <w:tc>
          <w:tcPr>
            <w:tcW w:w="1865" w:type="dxa"/>
            <w:vAlign w:val="center"/>
            <w:hideMark/>
          </w:tcPr>
          <w:p w:rsidR="008B6D20" w:rsidRPr="00F87F83" w:rsidRDefault="008B6D20" w:rsidP="00282409">
            <w:pPr>
              <w:spacing w:after="0" w:line="240" w:lineRule="auto"/>
              <w:jc w:val="center"/>
              <w:rPr>
                <w:rFonts w:ascii="Times New Roman" w:hAnsi="Times New Roman" w:cs="Times New Roman"/>
              </w:rPr>
            </w:pPr>
            <w:r>
              <w:rPr>
                <w:rFonts w:ascii="Times New Roman" w:hAnsi="Times New Roman" w:cs="Times New Roman"/>
              </w:rPr>
              <w:t>куб.м</w:t>
            </w:r>
            <w:r w:rsidRPr="00E6097D">
              <w:rPr>
                <w:rFonts w:ascii="Times New Roman" w:hAnsi="Times New Roman" w:cs="Times New Roman"/>
              </w:rPr>
              <w:t>/</w:t>
            </w:r>
            <w:r w:rsidRPr="00F87F83">
              <w:rPr>
                <w:rFonts w:ascii="Times New Roman" w:hAnsi="Times New Roman" w:cs="Times New Roman"/>
              </w:rPr>
              <w:t>год</w:t>
            </w: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1731,0</w:t>
            </w: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967,6</w:t>
            </w:r>
          </w:p>
        </w:tc>
      </w:tr>
      <w:tr w:rsidR="008B6D20" w:rsidTr="004B2ACF">
        <w:tblPrEx>
          <w:jc w:val="right"/>
        </w:tblPrEx>
        <w:trPr>
          <w:trHeight w:val="101"/>
          <w:jc w:val="right"/>
        </w:trPr>
        <w:tc>
          <w:tcPr>
            <w:tcW w:w="696" w:type="dxa"/>
            <w:vAlign w:val="center"/>
          </w:tcPr>
          <w:p w:rsidR="008B6D20" w:rsidRPr="00F87F83" w:rsidRDefault="008B6D20" w:rsidP="00282409">
            <w:pPr>
              <w:jc w:val="center"/>
              <w:rPr>
                <w:rFonts w:ascii="Times New Roman" w:hAnsi="Times New Roman" w:cs="Times New Roman"/>
              </w:rPr>
            </w:pPr>
          </w:p>
        </w:tc>
        <w:tc>
          <w:tcPr>
            <w:tcW w:w="4097" w:type="dxa"/>
            <w:vAlign w:val="center"/>
            <w:hideMark/>
          </w:tcPr>
          <w:p w:rsidR="008B6D20" w:rsidRPr="00F87F83" w:rsidRDefault="008B6D20" w:rsidP="00282409">
            <w:pPr>
              <w:rPr>
                <w:rFonts w:ascii="Times New Roman" w:hAnsi="Times New Roman" w:cs="Times New Roman"/>
              </w:rPr>
            </w:pPr>
            <w:r w:rsidRPr="00F87F83">
              <w:rPr>
                <w:rFonts w:ascii="Times New Roman" w:hAnsi="Times New Roman" w:cs="Times New Roman"/>
              </w:rPr>
              <w:t>- контейнеры для ТКО</w:t>
            </w:r>
          </w:p>
        </w:tc>
        <w:tc>
          <w:tcPr>
            <w:tcW w:w="1865" w:type="dxa"/>
            <w:vAlign w:val="center"/>
            <w:hideMark/>
          </w:tcPr>
          <w:p w:rsidR="008B6D20" w:rsidRPr="00F87F83" w:rsidRDefault="008B6D20" w:rsidP="00282409">
            <w:pPr>
              <w:spacing w:after="0" w:line="240" w:lineRule="auto"/>
              <w:jc w:val="center"/>
              <w:rPr>
                <w:rFonts w:ascii="Times New Roman" w:hAnsi="Times New Roman" w:cs="Times New Roman"/>
              </w:rPr>
            </w:pPr>
            <w:r w:rsidRPr="00F87F83">
              <w:rPr>
                <w:rFonts w:ascii="Times New Roman" w:hAnsi="Times New Roman" w:cs="Times New Roman"/>
              </w:rPr>
              <w:t>шт.</w:t>
            </w: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w:t>
            </w: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6</w:t>
            </w:r>
          </w:p>
        </w:tc>
      </w:tr>
      <w:tr w:rsidR="008B6D20" w:rsidTr="004B2ACF">
        <w:tblPrEx>
          <w:jc w:val="right"/>
        </w:tblPrEx>
        <w:trPr>
          <w:trHeight w:val="101"/>
          <w:jc w:val="right"/>
        </w:trPr>
        <w:tc>
          <w:tcPr>
            <w:tcW w:w="696" w:type="dxa"/>
            <w:vAlign w:val="center"/>
            <w:hideMark/>
          </w:tcPr>
          <w:p w:rsidR="008B6D20" w:rsidRPr="00F87F83" w:rsidRDefault="008B6D20" w:rsidP="00282409">
            <w:pPr>
              <w:jc w:val="center"/>
              <w:rPr>
                <w:rFonts w:ascii="Times New Roman" w:hAnsi="Times New Roman" w:cs="Times New Roman"/>
              </w:rPr>
            </w:pPr>
            <w:r w:rsidRPr="00F87F83">
              <w:rPr>
                <w:rFonts w:ascii="Times New Roman" w:hAnsi="Times New Roman" w:cs="Times New Roman"/>
              </w:rPr>
              <w:t>6.4.</w:t>
            </w:r>
          </w:p>
        </w:tc>
        <w:tc>
          <w:tcPr>
            <w:tcW w:w="4097" w:type="dxa"/>
            <w:vAlign w:val="center"/>
            <w:hideMark/>
          </w:tcPr>
          <w:p w:rsidR="008B6D20" w:rsidRPr="00F87F83" w:rsidRDefault="008B6D20" w:rsidP="00282409">
            <w:pPr>
              <w:pStyle w:val="affff0"/>
              <w:rPr>
                <w:sz w:val="22"/>
                <w:szCs w:val="22"/>
                <w:lang w:eastAsia="ru-RU"/>
              </w:rPr>
            </w:pPr>
            <w:r w:rsidRPr="00F87F83">
              <w:rPr>
                <w:sz w:val="22"/>
                <w:szCs w:val="22"/>
                <w:lang w:eastAsia="ru-RU"/>
              </w:rPr>
              <w:t xml:space="preserve">Газоснабжение </w:t>
            </w:r>
          </w:p>
        </w:tc>
        <w:tc>
          <w:tcPr>
            <w:tcW w:w="1865" w:type="dxa"/>
            <w:vAlign w:val="center"/>
          </w:tcPr>
          <w:p w:rsidR="008B6D20" w:rsidRPr="00F87F83" w:rsidRDefault="008B6D20" w:rsidP="00282409">
            <w:pPr>
              <w:spacing w:after="0" w:line="240" w:lineRule="auto"/>
              <w:jc w:val="center"/>
              <w:rPr>
                <w:rFonts w:ascii="Times New Roman" w:hAnsi="Times New Roman" w:cs="Times New Roman"/>
              </w:rPr>
            </w:pP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p>
        </w:tc>
      </w:tr>
      <w:tr w:rsidR="008B6D20" w:rsidTr="004B2ACF">
        <w:tblPrEx>
          <w:jc w:val="right"/>
        </w:tblPrEx>
        <w:trPr>
          <w:trHeight w:val="379"/>
          <w:jc w:val="right"/>
        </w:trPr>
        <w:tc>
          <w:tcPr>
            <w:tcW w:w="696" w:type="dxa"/>
            <w:vAlign w:val="center"/>
          </w:tcPr>
          <w:p w:rsidR="008B6D20" w:rsidRPr="00F87F83" w:rsidRDefault="008B6D20" w:rsidP="00282409">
            <w:pPr>
              <w:jc w:val="center"/>
              <w:rPr>
                <w:rFonts w:ascii="Times New Roman" w:hAnsi="Times New Roman" w:cs="Times New Roman"/>
              </w:rPr>
            </w:pPr>
          </w:p>
        </w:tc>
        <w:tc>
          <w:tcPr>
            <w:tcW w:w="4097" w:type="dxa"/>
            <w:vAlign w:val="center"/>
            <w:hideMark/>
          </w:tcPr>
          <w:p w:rsidR="008B6D20" w:rsidRPr="00F87F83" w:rsidRDefault="008B6D20" w:rsidP="00282409">
            <w:pPr>
              <w:pStyle w:val="affff0"/>
              <w:rPr>
                <w:sz w:val="22"/>
                <w:szCs w:val="22"/>
                <w:lang w:eastAsia="ru-RU"/>
              </w:rPr>
            </w:pPr>
            <w:r w:rsidRPr="00F87F83">
              <w:rPr>
                <w:sz w:val="22"/>
                <w:szCs w:val="22"/>
                <w:lang w:eastAsia="ru-RU"/>
              </w:rPr>
              <w:t>- годовой расход газа</w:t>
            </w:r>
          </w:p>
        </w:tc>
        <w:tc>
          <w:tcPr>
            <w:tcW w:w="1865" w:type="dxa"/>
            <w:vAlign w:val="center"/>
            <w:hideMark/>
          </w:tcPr>
          <w:p w:rsidR="008B6D20" w:rsidRPr="00F87F83" w:rsidRDefault="008B6D20" w:rsidP="00282409">
            <w:pPr>
              <w:spacing w:after="0" w:line="240" w:lineRule="auto"/>
              <w:jc w:val="center"/>
              <w:rPr>
                <w:rFonts w:ascii="Times New Roman" w:hAnsi="Times New Roman" w:cs="Times New Roman"/>
              </w:rPr>
            </w:pPr>
            <w:r w:rsidRPr="00137AAF">
              <w:rPr>
                <w:rFonts w:ascii="Times New Roman" w:hAnsi="Times New Roman" w:cs="Times New Roman"/>
              </w:rPr>
              <w:t>тыс.м3/год</w:t>
            </w: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140,5</w:t>
            </w: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78,7</w:t>
            </w:r>
          </w:p>
        </w:tc>
      </w:tr>
      <w:tr w:rsidR="008B6D20" w:rsidTr="004B2ACF">
        <w:tblPrEx>
          <w:jc w:val="right"/>
        </w:tblPrEx>
        <w:trPr>
          <w:trHeight w:val="101"/>
          <w:jc w:val="right"/>
        </w:trPr>
        <w:tc>
          <w:tcPr>
            <w:tcW w:w="696" w:type="dxa"/>
            <w:vAlign w:val="center"/>
            <w:hideMark/>
          </w:tcPr>
          <w:p w:rsidR="008B6D20" w:rsidRPr="00F87F83" w:rsidRDefault="008B6D20" w:rsidP="00282409">
            <w:pPr>
              <w:jc w:val="center"/>
              <w:rPr>
                <w:rFonts w:ascii="Times New Roman" w:hAnsi="Times New Roman" w:cs="Times New Roman"/>
              </w:rPr>
            </w:pPr>
            <w:r w:rsidRPr="00F87F83">
              <w:rPr>
                <w:rFonts w:ascii="Times New Roman" w:hAnsi="Times New Roman" w:cs="Times New Roman"/>
              </w:rPr>
              <w:t>6.6.</w:t>
            </w:r>
          </w:p>
        </w:tc>
        <w:tc>
          <w:tcPr>
            <w:tcW w:w="4097" w:type="dxa"/>
            <w:vAlign w:val="center"/>
            <w:hideMark/>
          </w:tcPr>
          <w:p w:rsidR="008B6D20" w:rsidRPr="00F87F83" w:rsidRDefault="008B6D20" w:rsidP="00282409">
            <w:pPr>
              <w:pStyle w:val="affff0"/>
              <w:rPr>
                <w:sz w:val="22"/>
                <w:szCs w:val="22"/>
                <w:lang w:eastAsia="ru-RU"/>
              </w:rPr>
            </w:pPr>
            <w:r w:rsidRPr="00F87F83">
              <w:rPr>
                <w:sz w:val="22"/>
                <w:szCs w:val="22"/>
                <w:lang w:eastAsia="ru-RU"/>
              </w:rPr>
              <w:t xml:space="preserve">Электроснабжение </w:t>
            </w:r>
          </w:p>
        </w:tc>
        <w:tc>
          <w:tcPr>
            <w:tcW w:w="1865" w:type="dxa"/>
            <w:vAlign w:val="center"/>
          </w:tcPr>
          <w:p w:rsidR="008B6D20" w:rsidRPr="00F87F83" w:rsidRDefault="008B6D20" w:rsidP="00282409">
            <w:pPr>
              <w:spacing w:after="0" w:line="240" w:lineRule="auto"/>
              <w:jc w:val="center"/>
              <w:rPr>
                <w:rFonts w:ascii="Times New Roman" w:hAnsi="Times New Roman" w:cs="Times New Roman"/>
              </w:rPr>
            </w:pP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p>
        </w:tc>
      </w:tr>
      <w:tr w:rsidR="008B6D20" w:rsidTr="004B2ACF">
        <w:tblPrEx>
          <w:jc w:val="right"/>
        </w:tblPrEx>
        <w:trPr>
          <w:trHeight w:val="101"/>
          <w:jc w:val="right"/>
        </w:trPr>
        <w:tc>
          <w:tcPr>
            <w:tcW w:w="696" w:type="dxa"/>
            <w:vAlign w:val="center"/>
          </w:tcPr>
          <w:p w:rsidR="008B6D20" w:rsidRPr="00F87F83" w:rsidRDefault="008B6D20" w:rsidP="00282409">
            <w:pPr>
              <w:jc w:val="center"/>
              <w:rPr>
                <w:rFonts w:ascii="Times New Roman" w:hAnsi="Times New Roman" w:cs="Times New Roman"/>
              </w:rPr>
            </w:pPr>
          </w:p>
        </w:tc>
        <w:tc>
          <w:tcPr>
            <w:tcW w:w="4097" w:type="dxa"/>
            <w:vAlign w:val="center"/>
            <w:hideMark/>
          </w:tcPr>
          <w:p w:rsidR="008B6D20" w:rsidRPr="00F87F83" w:rsidRDefault="008B6D20" w:rsidP="00282409">
            <w:pPr>
              <w:pStyle w:val="affff0"/>
              <w:rPr>
                <w:sz w:val="22"/>
                <w:szCs w:val="22"/>
                <w:lang w:eastAsia="ru-RU"/>
              </w:rPr>
            </w:pPr>
            <w:r w:rsidRPr="00F87F83">
              <w:rPr>
                <w:sz w:val="22"/>
                <w:szCs w:val="22"/>
                <w:lang w:eastAsia="ru-RU"/>
              </w:rPr>
              <w:t>- годовое электропотребление</w:t>
            </w:r>
          </w:p>
        </w:tc>
        <w:tc>
          <w:tcPr>
            <w:tcW w:w="1865" w:type="dxa"/>
            <w:vAlign w:val="center"/>
            <w:hideMark/>
          </w:tcPr>
          <w:p w:rsidR="008B6D20" w:rsidRPr="00F87F83" w:rsidRDefault="008B6D20" w:rsidP="00282409">
            <w:pPr>
              <w:spacing w:after="0" w:line="240" w:lineRule="auto"/>
              <w:jc w:val="center"/>
              <w:rPr>
                <w:rFonts w:ascii="Times New Roman" w:hAnsi="Times New Roman" w:cs="Times New Roman"/>
              </w:rPr>
            </w:pPr>
            <w:r w:rsidRPr="00F87F83">
              <w:rPr>
                <w:rFonts w:ascii="Times New Roman" w:hAnsi="Times New Roman" w:cs="Times New Roman"/>
              </w:rPr>
              <w:t>тыс. кВт.ч/год</w:t>
            </w: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546,4</w:t>
            </w: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306,2</w:t>
            </w:r>
          </w:p>
        </w:tc>
      </w:tr>
      <w:tr w:rsidR="008B6D20" w:rsidTr="004B2ACF">
        <w:tblPrEx>
          <w:jc w:val="right"/>
        </w:tblPrEx>
        <w:trPr>
          <w:trHeight w:val="101"/>
          <w:jc w:val="right"/>
        </w:trPr>
        <w:tc>
          <w:tcPr>
            <w:tcW w:w="696" w:type="dxa"/>
            <w:vAlign w:val="center"/>
          </w:tcPr>
          <w:p w:rsidR="008B6D20" w:rsidRPr="00F87F83" w:rsidRDefault="008B6D20" w:rsidP="00282409">
            <w:pPr>
              <w:jc w:val="center"/>
              <w:rPr>
                <w:rFonts w:ascii="Times New Roman" w:hAnsi="Times New Roman" w:cs="Times New Roman"/>
              </w:rPr>
            </w:pPr>
          </w:p>
        </w:tc>
        <w:tc>
          <w:tcPr>
            <w:tcW w:w="4097" w:type="dxa"/>
            <w:vAlign w:val="center"/>
            <w:hideMark/>
          </w:tcPr>
          <w:p w:rsidR="008B6D20" w:rsidRPr="00F87F83" w:rsidRDefault="008B6D20" w:rsidP="00282409">
            <w:pPr>
              <w:pStyle w:val="affff0"/>
              <w:rPr>
                <w:sz w:val="22"/>
                <w:szCs w:val="22"/>
                <w:lang w:eastAsia="ru-RU"/>
              </w:rPr>
            </w:pPr>
            <w:r w:rsidRPr="00F87F83">
              <w:rPr>
                <w:sz w:val="22"/>
                <w:szCs w:val="22"/>
                <w:lang w:eastAsia="ru-RU"/>
              </w:rPr>
              <w:t>- расчетная мощность</w:t>
            </w:r>
          </w:p>
        </w:tc>
        <w:tc>
          <w:tcPr>
            <w:tcW w:w="1865" w:type="dxa"/>
            <w:vAlign w:val="center"/>
            <w:hideMark/>
          </w:tcPr>
          <w:p w:rsidR="008B6D20" w:rsidRPr="00F87F83" w:rsidRDefault="008B6D20" w:rsidP="00282409">
            <w:pPr>
              <w:spacing w:after="0" w:line="240" w:lineRule="auto"/>
              <w:jc w:val="center"/>
              <w:rPr>
                <w:rFonts w:ascii="Times New Roman" w:hAnsi="Times New Roman" w:cs="Times New Roman"/>
              </w:rPr>
            </w:pPr>
            <w:r w:rsidRPr="00F87F83">
              <w:rPr>
                <w:rFonts w:ascii="Times New Roman" w:hAnsi="Times New Roman" w:cs="Times New Roman"/>
              </w:rPr>
              <w:t>кВт</w:t>
            </w: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313,1</w:t>
            </w: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175,4</w:t>
            </w:r>
          </w:p>
        </w:tc>
      </w:tr>
      <w:tr w:rsidR="008B6D20" w:rsidTr="004B2ACF">
        <w:tblPrEx>
          <w:jc w:val="right"/>
        </w:tblPrEx>
        <w:trPr>
          <w:trHeight w:val="101"/>
          <w:jc w:val="right"/>
        </w:trPr>
        <w:tc>
          <w:tcPr>
            <w:tcW w:w="696" w:type="dxa"/>
            <w:vAlign w:val="center"/>
          </w:tcPr>
          <w:p w:rsidR="008B6D20" w:rsidRPr="00F87F83" w:rsidRDefault="008B6D20" w:rsidP="00282409">
            <w:pPr>
              <w:jc w:val="center"/>
              <w:rPr>
                <w:rFonts w:ascii="Times New Roman" w:hAnsi="Times New Roman" w:cs="Times New Roman"/>
              </w:rPr>
            </w:pPr>
          </w:p>
        </w:tc>
        <w:tc>
          <w:tcPr>
            <w:tcW w:w="4097" w:type="dxa"/>
            <w:vAlign w:val="center"/>
            <w:hideMark/>
          </w:tcPr>
          <w:p w:rsidR="008B6D20" w:rsidRPr="00F87F83" w:rsidRDefault="008B6D20" w:rsidP="00282409">
            <w:pPr>
              <w:pStyle w:val="affff0"/>
              <w:rPr>
                <w:sz w:val="22"/>
                <w:szCs w:val="22"/>
                <w:lang w:eastAsia="ru-RU"/>
              </w:rPr>
            </w:pPr>
            <w:r w:rsidRPr="00F87F83">
              <w:rPr>
                <w:sz w:val="22"/>
                <w:szCs w:val="22"/>
                <w:lang w:eastAsia="ru-RU"/>
              </w:rPr>
              <w:t>- общая мощность трансформаторных подстанций</w:t>
            </w:r>
          </w:p>
        </w:tc>
        <w:tc>
          <w:tcPr>
            <w:tcW w:w="1865" w:type="dxa"/>
            <w:vAlign w:val="center"/>
            <w:hideMark/>
          </w:tcPr>
          <w:p w:rsidR="008B6D20" w:rsidRPr="00F87F83" w:rsidRDefault="008B6D20" w:rsidP="00282409">
            <w:pPr>
              <w:spacing w:after="0" w:line="240" w:lineRule="auto"/>
              <w:jc w:val="center"/>
              <w:rPr>
                <w:rFonts w:ascii="Times New Roman" w:hAnsi="Times New Roman" w:cs="Times New Roman"/>
              </w:rPr>
            </w:pPr>
            <w:r w:rsidRPr="00F87F83">
              <w:rPr>
                <w:rFonts w:ascii="Times New Roman" w:hAnsi="Times New Roman" w:cs="Times New Roman"/>
              </w:rPr>
              <w:t>кВА</w:t>
            </w:r>
          </w:p>
        </w:tc>
        <w:tc>
          <w:tcPr>
            <w:tcW w:w="1947"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368,4</w:t>
            </w:r>
          </w:p>
        </w:tc>
        <w:tc>
          <w:tcPr>
            <w:tcW w:w="1313" w:type="dxa"/>
            <w:vAlign w:val="center"/>
          </w:tcPr>
          <w:p w:rsidR="008B6D20" w:rsidRPr="00B17A44" w:rsidRDefault="008B6D20" w:rsidP="00282409">
            <w:pPr>
              <w:spacing w:after="0" w:line="240" w:lineRule="auto"/>
              <w:jc w:val="center"/>
              <w:rPr>
                <w:rFonts w:ascii="Times New Roman" w:hAnsi="Times New Roman" w:cs="Times New Roman"/>
              </w:rPr>
            </w:pPr>
            <w:r w:rsidRPr="00B17A44">
              <w:rPr>
                <w:rFonts w:ascii="Times New Roman" w:hAnsi="Times New Roman" w:cs="Times New Roman"/>
              </w:rPr>
              <w:t>206,4</w:t>
            </w:r>
          </w:p>
        </w:tc>
      </w:tr>
    </w:tbl>
    <w:p w:rsidR="007B09AB" w:rsidRPr="00581375" w:rsidRDefault="007B09AB" w:rsidP="007B09AB">
      <w:pPr>
        <w:numPr>
          <w:ilvl w:val="0"/>
          <w:numId w:val="21"/>
        </w:numPr>
        <w:spacing w:after="0" w:line="23" w:lineRule="atLeast"/>
        <w:ind w:firstLine="709"/>
        <w:jc w:val="both"/>
        <w:rPr>
          <w:rFonts w:ascii="Times New Roman" w:eastAsia="Times New Roman" w:hAnsi="Times New Roman" w:cs="Times New Roman"/>
          <w:sz w:val="28"/>
          <w:szCs w:val="28"/>
          <w:highlight w:val="yellow"/>
          <w:lang w:eastAsia="ru-RU"/>
        </w:rPr>
      </w:pPr>
    </w:p>
    <w:p w:rsidR="00642E66" w:rsidRPr="00EF76C0" w:rsidRDefault="00642E66" w:rsidP="00642E66">
      <w:pPr>
        <w:keepNext/>
        <w:pageBreakBefore/>
        <w:spacing w:after="0" w:line="240" w:lineRule="auto"/>
        <w:ind w:firstLine="709"/>
        <w:jc w:val="center"/>
        <w:outlineLvl w:val="0"/>
        <w:rPr>
          <w:rFonts w:ascii="Times New Roman" w:eastAsia="Times New Roman" w:hAnsi="Times New Roman" w:cs="Times New Roman"/>
          <w:b/>
          <w:bCs/>
          <w:caps/>
          <w:noProof/>
          <w:kern w:val="32"/>
          <w:sz w:val="28"/>
          <w:szCs w:val="32"/>
          <w:lang w:val="x-none" w:eastAsia="x-none"/>
        </w:rPr>
      </w:pPr>
      <w:bookmarkStart w:id="200" w:name="_Toc149831013"/>
      <w:bookmarkStart w:id="201" w:name="_Toc151377753"/>
      <w:bookmarkStart w:id="202" w:name="_Toc215561758"/>
      <w:bookmarkEnd w:id="18"/>
      <w:bookmarkEnd w:id="19"/>
      <w:r w:rsidRPr="00EF76C0">
        <w:rPr>
          <w:rFonts w:ascii="Times New Roman" w:eastAsia="Times New Roman" w:hAnsi="Times New Roman" w:cs="Times New Roman"/>
          <w:b/>
          <w:bCs/>
          <w:caps/>
          <w:noProof/>
          <w:kern w:val="32"/>
          <w:sz w:val="28"/>
          <w:szCs w:val="32"/>
          <w:lang w:val="x-none" w:eastAsia="x-none"/>
        </w:rPr>
        <w:lastRenderedPageBreak/>
        <w:t>СПИСОК ИСПОЛЬЗОВАННОЙ  ЛИТЕРАТУРЫ</w:t>
      </w:r>
      <w:bookmarkEnd w:id="200"/>
      <w:bookmarkEnd w:id="201"/>
      <w:bookmarkEnd w:id="202"/>
    </w:p>
    <w:p w:rsidR="00642E66" w:rsidRPr="00EF76C0" w:rsidRDefault="00642E66" w:rsidP="00642E66">
      <w:pPr>
        <w:tabs>
          <w:tab w:val="num" w:pos="600"/>
        </w:tabs>
        <w:spacing w:after="0" w:line="240" w:lineRule="auto"/>
        <w:jc w:val="center"/>
        <w:rPr>
          <w:rFonts w:ascii="Times New Roman" w:eastAsia="Times New Roman" w:hAnsi="Times New Roman" w:cs="Times New Roman"/>
          <w:sz w:val="28"/>
          <w:szCs w:val="28"/>
          <w:lang w:eastAsia="ru-RU"/>
        </w:rPr>
      </w:pPr>
      <w:r w:rsidRPr="00EF76C0">
        <w:rPr>
          <w:rFonts w:ascii="Times New Roman" w:eastAsia="Times New Roman" w:hAnsi="Times New Roman" w:cs="Times New Roman"/>
          <w:sz w:val="28"/>
          <w:szCs w:val="28"/>
          <w:lang w:eastAsia="ru-RU"/>
        </w:rPr>
        <w:t>Нормативно-правовые акты</w:t>
      </w:r>
    </w:p>
    <w:p w:rsidR="00642E66" w:rsidRPr="00EF76C0"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Градостроительный кодекс Российской Федерации от 29</w:t>
      </w:r>
      <w:r w:rsidR="00517AFA" w:rsidRPr="00EF76C0">
        <w:rPr>
          <w:rFonts w:ascii="Times New Roman" w:eastAsia="Times New Roman" w:hAnsi="Times New Roman" w:cs="Times New Roman"/>
          <w:sz w:val="28"/>
          <w:szCs w:val="28"/>
          <w:lang w:eastAsia="x-none"/>
        </w:rPr>
        <w:t xml:space="preserve"> декабря </w:t>
      </w:r>
      <w:r w:rsidR="00517AFA" w:rsidRPr="00EF76C0">
        <w:rPr>
          <w:rFonts w:ascii="Times New Roman" w:eastAsia="Times New Roman" w:hAnsi="Times New Roman" w:cs="Times New Roman"/>
          <w:sz w:val="28"/>
          <w:szCs w:val="28"/>
          <w:lang w:val="x-none" w:eastAsia="x-none"/>
        </w:rPr>
        <w:t xml:space="preserve">2004 года </w:t>
      </w:r>
      <w:r w:rsidRPr="00EF76C0">
        <w:rPr>
          <w:rFonts w:ascii="Times New Roman" w:eastAsia="Times New Roman" w:hAnsi="Times New Roman" w:cs="Times New Roman"/>
          <w:sz w:val="28"/>
          <w:szCs w:val="28"/>
          <w:lang w:val="x-none" w:eastAsia="x-none"/>
        </w:rPr>
        <w:t>№ 190-ФЗ (с изменениями и дополнениями).</w:t>
      </w:r>
    </w:p>
    <w:p w:rsidR="00642E66" w:rsidRPr="00EF76C0"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Земельный кодекс Российской Федерации от 25</w:t>
      </w:r>
      <w:r w:rsidR="00517AFA" w:rsidRPr="00EF76C0">
        <w:rPr>
          <w:rFonts w:ascii="Times New Roman" w:eastAsia="Times New Roman" w:hAnsi="Times New Roman" w:cs="Times New Roman"/>
          <w:sz w:val="28"/>
          <w:szCs w:val="28"/>
          <w:lang w:eastAsia="x-none"/>
        </w:rPr>
        <w:t xml:space="preserve"> октября </w:t>
      </w:r>
      <w:r w:rsidR="00517AFA" w:rsidRPr="00EF76C0">
        <w:rPr>
          <w:rFonts w:ascii="Times New Roman" w:eastAsia="Times New Roman" w:hAnsi="Times New Roman" w:cs="Times New Roman"/>
          <w:sz w:val="28"/>
          <w:szCs w:val="28"/>
          <w:lang w:val="x-none" w:eastAsia="x-none"/>
        </w:rPr>
        <w:t xml:space="preserve">2001 года </w:t>
      </w:r>
      <w:r w:rsidRPr="00EF76C0">
        <w:rPr>
          <w:rFonts w:ascii="Times New Roman" w:eastAsia="Times New Roman" w:hAnsi="Times New Roman" w:cs="Times New Roman"/>
          <w:sz w:val="28"/>
          <w:szCs w:val="28"/>
          <w:lang w:val="x-none" w:eastAsia="x-none"/>
        </w:rPr>
        <w:t>№</w:t>
      </w:r>
      <w:r w:rsidR="00D634B5"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val="x-none" w:eastAsia="x-none"/>
        </w:rPr>
        <w:t>136-ФЗ (с изменениями и дополнениями).</w:t>
      </w:r>
    </w:p>
    <w:p w:rsidR="00642E66" w:rsidRPr="00EF76C0" w:rsidRDefault="00DE52B5"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F3522D">
        <w:rPr>
          <w:rFonts w:ascii="Times New Roman" w:hAnsi="Times New Roman" w:cs="Times New Roman"/>
          <w:sz w:val="28"/>
          <w:szCs w:val="28"/>
        </w:rPr>
        <w:t>Водн</w:t>
      </w:r>
      <w:r>
        <w:rPr>
          <w:rFonts w:ascii="Times New Roman" w:hAnsi="Times New Roman" w:cs="Times New Roman"/>
          <w:sz w:val="28"/>
          <w:szCs w:val="28"/>
        </w:rPr>
        <w:t>ый</w:t>
      </w:r>
      <w:r w:rsidRPr="00F3522D">
        <w:rPr>
          <w:rFonts w:ascii="Times New Roman" w:hAnsi="Times New Roman" w:cs="Times New Roman"/>
          <w:sz w:val="28"/>
          <w:szCs w:val="28"/>
        </w:rPr>
        <w:t xml:space="preserve"> кодекс Российской Федерации</w:t>
      </w:r>
      <w:r>
        <w:rPr>
          <w:rFonts w:ascii="Times New Roman" w:hAnsi="Times New Roman" w:cs="Times New Roman"/>
          <w:sz w:val="28"/>
          <w:szCs w:val="28"/>
        </w:rPr>
        <w:t xml:space="preserve"> от </w:t>
      </w:r>
      <w:r w:rsidRPr="00F3522D">
        <w:rPr>
          <w:rFonts w:ascii="Times New Roman" w:hAnsi="Times New Roman" w:cs="Times New Roman"/>
          <w:sz w:val="28"/>
          <w:szCs w:val="28"/>
        </w:rPr>
        <w:t>3</w:t>
      </w:r>
      <w:r>
        <w:rPr>
          <w:rFonts w:ascii="Times New Roman" w:hAnsi="Times New Roman" w:cs="Times New Roman"/>
          <w:sz w:val="28"/>
          <w:szCs w:val="28"/>
        </w:rPr>
        <w:t xml:space="preserve"> июня </w:t>
      </w:r>
      <w:r w:rsidRPr="00F3522D">
        <w:rPr>
          <w:rFonts w:ascii="Times New Roman" w:hAnsi="Times New Roman" w:cs="Times New Roman"/>
          <w:sz w:val="28"/>
          <w:szCs w:val="28"/>
        </w:rPr>
        <w:t>2006</w:t>
      </w:r>
      <w:r>
        <w:rPr>
          <w:rFonts w:ascii="Times New Roman" w:hAnsi="Times New Roman" w:cs="Times New Roman"/>
          <w:sz w:val="28"/>
          <w:szCs w:val="28"/>
        </w:rPr>
        <w:t xml:space="preserve"> года</w:t>
      </w:r>
      <w:r w:rsidRPr="00F3522D">
        <w:rPr>
          <w:rFonts w:ascii="Times New Roman" w:hAnsi="Times New Roman" w:cs="Times New Roman"/>
          <w:sz w:val="28"/>
          <w:szCs w:val="28"/>
        </w:rPr>
        <w:t xml:space="preserve"> № 74-ФЗ</w:t>
      </w:r>
      <w:r w:rsidR="00642E66" w:rsidRPr="00EF76C0">
        <w:rPr>
          <w:rFonts w:ascii="Times New Roman" w:eastAsia="Times New Roman" w:hAnsi="Times New Roman" w:cs="Times New Roman"/>
          <w:sz w:val="28"/>
          <w:szCs w:val="28"/>
          <w:lang w:val="x-none" w:eastAsia="x-none"/>
        </w:rPr>
        <w:t>.</w:t>
      </w:r>
    </w:p>
    <w:p w:rsidR="00642E66" w:rsidRPr="00EF76C0" w:rsidRDefault="00517AFA"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Лесной кодекс</w:t>
      </w:r>
      <w:r w:rsidR="002F2E76">
        <w:rPr>
          <w:rFonts w:ascii="Times New Roman" w:eastAsia="Times New Roman" w:hAnsi="Times New Roman" w:cs="Times New Roman"/>
          <w:sz w:val="28"/>
          <w:szCs w:val="28"/>
          <w:lang w:eastAsia="x-none"/>
        </w:rPr>
        <w:t xml:space="preserve"> </w:t>
      </w:r>
      <w:r w:rsidR="002F2E76" w:rsidRPr="00F3522D">
        <w:rPr>
          <w:rFonts w:ascii="Times New Roman" w:hAnsi="Times New Roman" w:cs="Times New Roman"/>
          <w:sz w:val="28"/>
          <w:szCs w:val="28"/>
        </w:rPr>
        <w:t>Российской Федерации</w:t>
      </w:r>
      <w:r w:rsidRPr="00EF76C0">
        <w:rPr>
          <w:rFonts w:ascii="Times New Roman" w:eastAsia="Times New Roman" w:hAnsi="Times New Roman" w:cs="Times New Roman"/>
          <w:sz w:val="28"/>
          <w:szCs w:val="28"/>
          <w:lang w:val="x-none" w:eastAsia="x-none"/>
        </w:rPr>
        <w:t xml:space="preserve"> от 4 декабря 2006</w:t>
      </w:r>
      <w:r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val="x-none" w:eastAsia="x-none"/>
        </w:rPr>
        <w:t>года</w:t>
      </w:r>
      <w:r w:rsidR="00642E66" w:rsidRPr="00EF76C0">
        <w:rPr>
          <w:rFonts w:ascii="Times New Roman" w:eastAsia="Times New Roman" w:hAnsi="Times New Roman" w:cs="Times New Roman"/>
          <w:sz w:val="28"/>
          <w:szCs w:val="28"/>
          <w:lang w:val="x-none" w:eastAsia="x-none"/>
        </w:rPr>
        <w:t xml:space="preserve"> №</w:t>
      </w:r>
      <w:r w:rsidR="00D634B5" w:rsidRPr="00EF76C0">
        <w:rPr>
          <w:rFonts w:ascii="Times New Roman" w:eastAsia="Times New Roman" w:hAnsi="Times New Roman" w:cs="Times New Roman"/>
          <w:sz w:val="28"/>
          <w:szCs w:val="28"/>
          <w:lang w:eastAsia="x-none"/>
        </w:rPr>
        <w:t xml:space="preserve"> </w:t>
      </w:r>
      <w:r w:rsidR="00642E66" w:rsidRPr="00EF76C0">
        <w:rPr>
          <w:rFonts w:ascii="Times New Roman" w:eastAsia="Times New Roman" w:hAnsi="Times New Roman" w:cs="Times New Roman"/>
          <w:sz w:val="28"/>
          <w:szCs w:val="28"/>
          <w:lang w:val="x-none" w:eastAsia="x-none"/>
        </w:rPr>
        <w:t xml:space="preserve">200-ФЗ (с изменениями и дополнениями). </w:t>
      </w:r>
    </w:p>
    <w:p w:rsidR="00642E66" w:rsidRPr="00EF76C0" w:rsidRDefault="00517AFA"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Гражданский кодекс</w:t>
      </w:r>
      <w:r w:rsidR="002F2E76">
        <w:rPr>
          <w:rFonts w:ascii="Times New Roman" w:eastAsia="Times New Roman" w:hAnsi="Times New Roman" w:cs="Times New Roman"/>
          <w:sz w:val="28"/>
          <w:szCs w:val="28"/>
          <w:lang w:eastAsia="x-none"/>
        </w:rPr>
        <w:t xml:space="preserve"> </w:t>
      </w:r>
      <w:r w:rsidR="002F2E76" w:rsidRPr="00F3522D">
        <w:rPr>
          <w:rFonts w:ascii="Times New Roman" w:hAnsi="Times New Roman" w:cs="Times New Roman"/>
          <w:sz w:val="28"/>
          <w:szCs w:val="28"/>
        </w:rPr>
        <w:t>Российской Федерации</w:t>
      </w:r>
      <w:r w:rsidRPr="00EF76C0">
        <w:rPr>
          <w:rFonts w:ascii="Times New Roman" w:eastAsia="Times New Roman" w:hAnsi="Times New Roman" w:cs="Times New Roman"/>
          <w:sz w:val="28"/>
          <w:szCs w:val="28"/>
          <w:lang w:val="x-none" w:eastAsia="x-none"/>
        </w:rPr>
        <w:t xml:space="preserve"> от 30 ноября 1994 года</w:t>
      </w:r>
      <w:r w:rsidR="00642E66" w:rsidRPr="00EF76C0">
        <w:rPr>
          <w:rFonts w:ascii="Times New Roman" w:eastAsia="Times New Roman" w:hAnsi="Times New Roman" w:cs="Times New Roman"/>
          <w:sz w:val="28"/>
          <w:szCs w:val="28"/>
          <w:lang w:val="x-none" w:eastAsia="x-none"/>
        </w:rPr>
        <w:t xml:space="preserve"> №</w:t>
      </w:r>
      <w:r w:rsidR="00D634B5" w:rsidRPr="00EF76C0">
        <w:rPr>
          <w:rFonts w:ascii="Times New Roman" w:eastAsia="Times New Roman" w:hAnsi="Times New Roman" w:cs="Times New Roman"/>
          <w:sz w:val="28"/>
          <w:szCs w:val="28"/>
          <w:lang w:eastAsia="x-none"/>
        </w:rPr>
        <w:t xml:space="preserve"> </w:t>
      </w:r>
      <w:r w:rsidR="00642E66" w:rsidRPr="00EF76C0">
        <w:rPr>
          <w:rFonts w:ascii="Times New Roman" w:eastAsia="Times New Roman" w:hAnsi="Times New Roman" w:cs="Times New Roman"/>
          <w:sz w:val="28"/>
          <w:szCs w:val="28"/>
          <w:lang w:val="x-none" w:eastAsia="x-none"/>
        </w:rPr>
        <w:t>51-ФЗ (с изменениями и дополнениями).</w:t>
      </w:r>
    </w:p>
    <w:p w:rsidR="00642E66" w:rsidRPr="00EF76C0" w:rsidRDefault="002C2DD1"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Федеральный закон от 6 октября 2003</w:t>
      </w:r>
      <w:r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val="x-none" w:eastAsia="x-none"/>
        </w:rPr>
        <w:t>года</w:t>
      </w:r>
      <w:r w:rsidR="00642E66" w:rsidRPr="00EF76C0">
        <w:rPr>
          <w:rFonts w:ascii="Times New Roman" w:eastAsia="Times New Roman" w:hAnsi="Times New Roman" w:cs="Times New Roman"/>
          <w:sz w:val="28"/>
          <w:szCs w:val="28"/>
          <w:lang w:val="x-none" w:eastAsia="x-none"/>
        </w:rPr>
        <w:t xml:space="preserve"> №</w:t>
      </w:r>
      <w:r w:rsidR="00D634B5" w:rsidRPr="00EF76C0">
        <w:rPr>
          <w:rFonts w:ascii="Times New Roman" w:eastAsia="Times New Roman" w:hAnsi="Times New Roman" w:cs="Times New Roman"/>
          <w:sz w:val="28"/>
          <w:szCs w:val="28"/>
          <w:lang w:eastAsia="x-none"/>
        </w:rPr>
        <w:t xml:space="preserve"> </w:t>
      </w:r>
      <w:r w:rsidR="00642E66" w:rsidRPr="00EF76C0">
        <w:rPr>
          <w:rFonts w:ascii="Times New Roman" w:eastAsia="Times New Roman" w:hAnsi="Times New Roman" w:cs="Times New Roman"/>
          <w:sz w:val="28"/>
          <w:szCs w:val="28"/>
          <w:lang w:val="x-none" w:eastAsia="x-none"/>
        </w:rPr>
        <w:t>131-ФЗ «Об общих принципах организации местного самоуправления в Российской Федерации» (с изменениями и дополнениями).</w:t>
      </w:r>
    </w:p>
    <w:p w:rsidR="00642E66" w:rsidRPr="00EF76C0"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Федеральный закон от 25</w:t>
      </w:r>
      <w:r w:rsidR="002C2DD1" w:rsidRPr="00EF76C0">
        <w:rPr>
          <w:rFonts w:ascii="Times New Roman" w:eastAsia="Times New Roman" w:hAnsi="Times New Roman" w:cs="Times New Roman"/>
          <w:sz w:val="28"/>
          <w:szCs w:val="28"/>
          <w:lang w:eastAsia="x-none"/>
        </w:rPr>
        <w:t xml:space="preserve"> июня </w:t>
      </w:r>
      <w:r w:rsidR="002C2DD1" w:rsidRPr="00EF76C0">
        <w:rPr>
          <w:rFonts w:ascii="Times New Roman" w:eastAsia="Times New Roman" w:hAnsi="Times New Roman" w:cs="Times New Roman"/>
          <w:sz w:val="28"/>
          <w:szCs w:val="28"/>
          <w:lang w:val="x-none" w:eastAsia="x-none"/>
        </w:rPr>
        <w:t>2002</w:t>
      </w:r>
      <w:r w:rsidR="002C2DD1" w:rsidRPr="00EF76C0">
        <w:rPr>
          <w:rFonts w:ascii="Times New Roman" w:eastAsia="Times New Roman" w:hAnsi="Times New Roman" w:cs="Times New Roman"/>
          <w:sz w:val="28"/>
          <w:szCs w:val="28"/>
          <w:lang w:eastAsia="x-none"/>
        </w:rPr>
        <w:t xml:space="preserve"> </w:t>
      </w:r>
      <w:r w:rsidR="002C2DD1" w:rsidRPr="00EF76C0">
        <w:rPr>
          <w:rFonts w:ascii="Times New Roman" w:eastAsia="Times New Roman" w:hAnsi="Times New Roman" w:cs="Times New Roman"/>
          <w:sz w:val="28"/>
          <w:szCs w:val="28"/>
          <w:lang w:val="x-none" w:eastAsia="x-none"/>
        </w:rPr>
        <w:t>года</w:t>
      </w:r>
      <w:r w:rsidRPr="00EF76C0">
        <w:rPr>
          <w:rFonts w:ascii="Times New Roman" w:eastAsia="Times New Roman" w:hAnsi="Times New Roman" w:cs="Times New Roman"/>
          <w:sz w:val="28"/>
          <w:szCs w:val="28"/>
          <w:lang w:val="x-none" w:eastAsia="x-none"/>
        </w:rPr>
        <w:t xml:space="preserve"> №</w:t>
      </w:r>
      <w:r w:rsidR="00D634B5"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val="x-none" w:eastAsia="x-none"/>
        </w:rPr>
        <w:t>73-ФЗ «Об объектах культурного наследия (памятниках истории и культуры) народов Российской Федерации» (с изменениями и дополнениями).</w:t>
      </w:r>
    </w:p>
    <w:p w:rsidR="00642E66" w:rsidRPr="00EF76C0"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Федеральный закон от 21</w:t>
      </w:r>
      <w:r w:rsidR="002C2DD1" w:rsidRPr="00EF76C0">
        <w:rPr>
          <w:rFonts w:ascii="Times New Roman" w:eastAsia="Times New Roman" w:hAnsi="Times New Roman" w:cs="Times New Roman"/>
          <w:sz w:val="28"/>
          <w:szCs w:val="28"/>
          <w:lang w:eastAsia="x-none"/>
        </w:rPr>
        <w:t xml:space="preserve"> декабря </w:t>
      </w:r>
      <w:r w:rsidR="002C2DD1" w:rsidRPr="00EF76C0">
        <w:rPr>
          <w:rFonts w:ascii="Times New Roman" w:eastAsia="Times New Roman" w:hAnsi="Times New Roman" w:cs="Times New Roman"/>
          <w:sz w:val="28"/>
          <w:szCs w:val="28"/>
          <w:lang w:val="x-none" w:eastAsia="x-none"/>
        </w:rPr>
        <w:t>2004</w:t>
      </w:r>
      <w:r w:rsidR="002C2DD1" w:rsidRPr="00EF76C0">
        <w:rPr>
          <w:rFonts w:ascii="Times New Roman" w:eastAsia="Times New Roman" w:hAnsi="Times New Roman" w:cs="Times New Roman"/>
          <w:sz w:val="28"/>
          <w:szCs w:val="28"/>
          <w:lang w:eastAsia="x-none"/>
        </w:rPr>
        <w:t xml:space="preserve"> </w:t>
      </w:r>
      <w:r w:rsidR="002C2DD1" w:rsidRPr="00EF76C0">
        <w:rPr>
          <w:rFonts w:ascii="Times New Roman" w:eastAsia="Times New Roman" w:hAnsi="Times New Roman" w:cs="Times New Roman"/>
          <w:sz w:val="28"/>
          <w:szCs w:val="28"/>
          <w:lang w:val="x-none" w:eastAsia="x-none"/>
        </w:rPr>
        <w:t>года</w:t>
      </w:r>
      <w:r w:rsidRPr="00EF76C0">
        <w:rPr>
          <w:rFonts w:ascii="Times New Roman" w:eastAsia="Times New Roman" w:hAnsi="Times New Roman" w:cs="Times New Roman"/>
          <w:sz w:val="28"/>
          <w:szCs w:val="28"/>
          <w:lang w:val="x-none" w:eastAsia="x-none"/>
        </w:rPr>
        <w:t xml:space="preserve"> №</w:t>
      </w:r>
      <w:r w:rsidR="00D634B5"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val="x-none" w:eastAsia="x-none"/>
        </w:rPr>
        <w:t>172-ФЗ «О переводе земель или земельных участков из одной категории в другую» (с изменениями и дополнениями).</w:t>
      </w:r>
    </w:p>
    <w:p w:rsidR="00645A12" w:rsidRPr="00EF76C0" w:rsidRDefault="002C2DD1" w:rsidP="00B046FD">
      <w:pPr>
        <w:numPr>
          <w:ilvl w:val="0"/>
          <w:numId w:val="24"/>
        </w:numPr>
        <w:tabs>
          <w:tab w:val="clear" w:pos="360"/>
          <w:tab w:val="num" w:pos="426"/>
          <w:tab w:val="left" w:pos="1120"/>
        </w:tabs>
        <w:spacing w:after="0" w:line="240" w:lineRule="auto"/>
        <w:ind w:left="0" w:firstLine="709"/>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sz w:val="28"/>
          <w:szCs w:val="28"/>
          <w:lang w:eastAsia="x-none"/>
        </w:rPr>
        <w:t xml:space="preserve"> Федеральный закон от 13 июня </w:t>
      </w:r>
      <w:r w:rsidR="00B046FD" w:rsidRPr="00EF76C0">
        <w:rPr>
          <w:rFonts w:ascii="Times New Roman" w:eastAsia="Times New Roman" w:hAnsi="Times New Roman" w:cs="Times New Roman"/>
          <w:sz w:val="28"/>
          <w:szCs w:val="28"/>
          <w:lang w:eastAsia="x-none"/>
        </w:rPr>
        <w:t>2023</w:t>
      </w:r>
      <w:r w:rsidRPr="00EF76C0">
        <w:rPr>
          <w:rFonts w:ascii="Times New Roman" w:eastAsia="Times New Roman" w:hAnsi="Times New Roman" w:cs="Times New Roman"/>
          <w:sz w:val="28"/>
          <w:szCs w:val="28"/>
          <w:lang w:eastAsia="x-none"/>
        </w:rPr>
        <w:t xml:space="preserve"> года</w:t>
      </w:r>
      <w:r w:rsidR="00B046FD" w:rsidRPr="00EF76C0">
        <w:rPr>
          <w:rFonts w:ascii="Times New Roman" w:eastAsia="Times New Roman" w:hAnsi="Times New Roman" w:cs="Times New Roman"/>
          <w:sz w:val="28"/>
          <w:szCs w:val="28"/>
          <w:lang w:eastAsia="x-none"/>
        </w:rPr>
        <w:t xml:space="preserve"> №</w:t>
      </w:r>
      <w:r w:rsidR="00D634B5" w:rsidRPr="00EF76C0">
        <w:rPr>
          <w:rFonts w:ascii="Times New Roman" w:eastAsia="Times New Roman" w:hAnsi="Times New Roman" w:cs="Times New Roman"/>
          <w:sz w:val="28"/>
          <w:szCs w:val="28"/>
          <w:lang w:eastAsia="x-none"/>
        </w:rPr>
        <w:t xml:space="preserve"> </w:t>
      </w:r>
      <w:r w:rsidR="00B046FD" w:rsidRPr="00EF76C0">
        <w:rPr>
          <w:rFonts w:ascii="Times New Roman" w:eastAsia="Times New Roman" w:hAnsi="Times New Roman" w:cs="Times New Roman"/>
          <w:sz w:val="28"/>
          <w:szCs w:val="28"/>
          <w:lang w:eastAsia="x-none"/>
        </w:rPr>
        <w:t xml:space="preserve">248-ФЗ </w:t>
      </w:r>
      <w:r w:rsidR="00792BD4" w:rsidRPr="00EF76C0">
        <w:rPr>
          <w:rFonts w:ascii="Times New Roman" w:eastAsia="Times New Roman" w:hAnsi="Times New Roman" w:cs="Times New Roman"/>
          <w:sz w:val="28"/>
          <w:szCs w:val="28"/>
          <w:lang w:val="x-none" w:eastAsia="x-none"/>
        </w:rPr>
        <w:t>«</w:t>
      </w:r>
      <w:r w:rsidR="00B046FD" w:rsidRPr="00EF76C0">
        <w:rPr>
          <w:rFonts w:ascii="Times New Roman" w:eastAsia="Times New Roman" w:hAnsi="Times New Roman" w:cs="Times New Roman"/>
          <w:sz w:val="28"/>
          <w:szCs w:val="28"/>
          <w:lang w:eastAsia="x-none"/>
        </w:rPr>
        <w:t>О внесении изменений в отдельные законодательные акты Российской Федерации</w:t>
      </w:r>
      <w:r w:rsidR="00792BD4" w:rsidRPr="00EF76C0">
        <w:rPr>
          <w:rFonts w:ascii="Times New Roman" w:eastAsia="Times New Roman" w:hAnsi="Times New Roman" w:cs="Times New Roman"/>
          <w:sz w:val="28"/>
          <w:szCs w:val="28"/>
          <w:lang w:val="x-none" w:eastAsia="x-none"/>
        </w:rPr>
        <w:t>»</w:t>
      </w:r>
    </w:p>
    <w:p w:rsidR="00645A12" w:rsidRPr="00EF76C0" w:rsidRDefault="002C2DD1" w:rsidP="00A40842">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eastAsia="ru-RU"/>
        </w:rPr>
        <w:t xml:space="preserve">Федеральный закон от 22 июля </w:t>
      </w:r>
      <w:r w:rsidR="00645A12" w:rsidRPr="00EF76C0">
        <w:rPr>
          <w:rFonts w:ascii="Times New Roman" w:eastAsia="Times New Roman" w:hAnsi="Times New Roman" w:cs="Times New Roman"/>
          <w:sz w:val="28"/>
          <w:szCs w:val="28"/>
          <w:lang w:eastAsia="ru-RU"/>
        </w:rPr>
        <w:t xml:space="preserve">2008 </w:t>
      </w:r>
      <w:r w:rsidRPr="00EF76C0">
        <w:rPr>
          <w:rFonts w:ascii="Times New Roman" w:eastAsia="Times New Roman" w:hAnsi="Times New Roman" w:cs="Times New Roman"/>
          <w:sz w:val="28"/>
          <w:szCs w:val="28"/>
          <w:lang w:eastAsia="ru-RU"/>
        </w:rPr>
        <w:t xml:space="preserve">года </w:t>
      </w:r>
      <w:r w:rsidR="00645A12" w:rsidRPr="00EF76C0">
        <w:rPr>
          <w:rFonts w:ascii="Times New Roman" w:eastAsia="Times New Roman" w:hAnsi="Times New Roman" w:cs="Times New Roman"/>
          <w:sz w:val="28"/>
          <w:szCs w:val="28"/>
          <w:lang w:eastAsia="ru-RU"/>
        </w:rPr>
        <w:t>№ 123-ФЗ «Технический регламент о требованиях пожарной безопасности»</w:t>
      </w:r>
      <w:r w:rsidR="00A40842" w:rsidRPr="00EF76C0">
        <w:rPr>
          <w:rFonts w:ascii="Times New Roman" w:eastAsia="Times New Roman" w:hAnsi="Times New Roman" w:cs="Times New Roman"/>
          <w:sz w:val="28"/>
          <w:szCs w:val="28"/>
          <w:lang w:val="x-none" w:eastAsia="x-none"/>
        </w:rPr>
        <w:t xml:space="preserve"> (с изменениями и дополнениями).</w:t>
      </w:r>
    </w:p>
    <w:p w:rsidR="00642E66" w:rsidRPr="00EF76C0"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EF76C0">
        <w:rPr>
          <w:rFonts w:ascii="Times New Roman" w:eastAsia="Times New Roman" w:hAnsi="Times New Roman" w:cs="Times New Roman"/>
          <w:bCs/>
          <w:sz w:val="28"/>
          <w:szCs w:val="28"/>
          <w:lang w:val="x-none" w:eastAsia="x-none"/>
        </w:rPr>
        <w:t>Федеральный закон от 06</w:t>
      </w:r>
      <w:r w:rsidR="002C2DD1" w:rsidRPr="00EF76C0">
        <w:rPr>
          <w:rFonts w:ascii="Times New Roman" w:eastAsia="Times New Roman" w:hAnsi="Times New Roman" w:cs="Times New Roman"/>
          <w:bCs/>
          <w:sz w:val="28"/>
          <w:szCs w:val="28"/>
          <w:lang w:eastAsia="x-none"/>
        </w:rPr>
        <w:t xml:space="preserve"> мая </w:t>
      </w:r>
      <w:r w:rsidRPr="00EF76C0">
        <w:rPr>
          <w:rFonts w:ascii="Times New Roman" w:eastAsia="Times New Roman" w:hAnsi="Times New Roman" w:cs="Times New Roman"/>
          <w:bCs/>
          <w:sz w:val="28"/>
          <w:szCs w:val="28"/>
          <w:lang w:val="x-none" w:eastAsia="x-none"/>
        </w:rPr>
        <w:t>2011</w:t>
      </w:r>
      <w:r w:rsidR="002C2DD1" w:rsidRPr="00EF76C0">
        <w:rPr>
          <w:rFonts w:ascii="Times New Roman" w:eastAsia="Times New Roman" w:hAnsi="Times New Roman" w:cs="Times New Roman"/>
          <w:bCs/>
          <w:sz w:val="28"/>
          <w:szCs w:val="28"/>
          <w:lang w:eastAsia="x-none"/>
        </w:rPr>
        <w:t xml:space="preserve"> года</w:t>
      </w:r>
      <w:r w:rsidRPr="00EF76C0">
        <w:rPr>
          <w:rFonts w:ascii="Times New Roman" w:eastAsia="Times New Roman" w:hAnsi="Times New Roman" w:cs="Times New Roman"/>
          <w:bCs/>
          <w:sz w:val="28"/>
          <w:szCs w:val="28"/>
          <w:lang w:val="x-none" w:eastAsia="x-none"/>
        </w:rPr>
        <w:t xml:space="preserve"> </w:t>
      </w:r>
      <w:r w:rsidRPr="00EF76C0">
        <w:rPr>
          <w:rFonts w:ascii="Times New Roman" w:eastAsia="Times New Roman" w:hAnsi="Times New Roman" w:cs="Times New Roman"/>
          <w:bCs/>
          <w:sz w:val="28"/>
          <w:szCs w:val="28"/>
          <w:lang w:eastAsia="x-none"/>
        </w:rPr>
        <w:t xml:space="preserve">№ </w:t>
      </w:r>
      <w:r w:rsidRPr="00EF76C0">
        <w:rPr>
          <w:rFonts w:ascii="Times New Roman" w:eastAsia="Times New Roman" w:hAnsi="Times New Roman" w:cs="Times New Roman"/>
          <w:bCs/>
          <w:sz w:val="28"/>
          <w:szCs w:val="28"/>
          <w:lang w:val="x-none" w:eastAsia="x-none"/>
        </w:rPr>
        <w:t xml:space="preserve">100-ФЗ  </w:t>
      </w:r>
      <w:r w:rsidR="00792BD4" w:rsidRPr="00EF76C0">
        <w:rPr>
          <w:rFonts w:ascii="Times New Roman" w:eastAsia="Times New Roman" w:hAnsi="Times New Roman" w:cs="Times New Roman"/>
          <w:sz w:val="28"/>
          <w:szCs w:val="28"/>
          <w:lang w:eastAsia="ru-RU"/>
        </w:rPr>
        <w:t>«</w:t>
      </w:r>
      <w:r w:rsidRPr="00EF76C0">
        <w:rPr>
          <w:rFonts w:ascii="Times New Roman" w:eastAsia="Times New Roman" w:hAnsi="Times New Roman" w:cs="Times New Roman"/>
          <w:bCs/>
          <w:sz w:val="28"/>
          <w:szCs w:val="28"/>
          <w:lang w:val="x-none" w:eastAsia="x-none"/>
        </w:rPr>
        <w:t>О добровольной пожарной охране</w:t>
      </w:r>
      <w:r w:rsidR="00792BD4" w:rsidRPr="00EF76C0">
        <w:rPr>
          <w:rFonts w:ascii="Times New Roman" w:eastAsia="Times New Roman" w:hAnsi="Times New Roman" w:cs="Times New Roman"/>
          <w:sz w:val="28"/>
          <w:szCs w:val="28"/>
          <w:lang w:eastAsia="ru-RU"/>
        </w:rPr>
        <w:t>»</w:t>
      </w:r>
      <w:r w:rsidRPr="00EF76C0">
        <w:rPr>
          <w:rFonts w:ascii="Times New Roman" w:eastAsia="Times New Roman" w:hAnsi="Times New Roman" w:cs="Times New Roman"/>
          <w:bCs/>
          <w:sz w:val="28"/>
          <w:szCs w:val="28"/>
          <w:lang w:val="x-none" w:eastAsia="x-none"/>
        </w:rPr>
        <w:t xml:space="preserve"> </w:t>
      </w:r>
      <w:r w:rsidRPr="00EF76C0">
        <w:rPr>
          <w:rFonts w:ascii="Times New Roman" w:eastAsia="Times New Roman" w:hAnsi="Times New Roman" w:cs="Times New Roman"/>
          <w:bCs/>
          <w:sz w:val="28"/>
          <w:szCs w:val="28"/>
          <w:lang w:eastAsia="x-none"/>
        </w:rPr>
        <w:t>(с изменениями и дополнениями).</w:t>
      </w:r>
    </w:p>
    <w:p w:rsidR="00642E66" w:rsidRPr="00EF76C0"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EF76C0">
        <w:rPr>
          <w:rFonts w:ascii="Times New Roman" w:eastAsia="Times New Roman" w:hAnsi="Times New Roman" w:cs="Times New Roman"/>
          <w:bCs/>
          <w:sz w:val="28"/>
          <w:szCs w:val="28"/>
          <w:lang w:val="x-none" w:eastAsia="x-none"/>
        </w:rPr>
        <w:t xml:space="preserve">Федеральный </w:t>
      </w:r>
      <w:r w:rsidR="002C2DD1" w:rsidRPr="00EF76C0">
        <w:rPr>
          <w:rFonts w:ascii="Times New Roman" w:eastAsia="Times New Roman" w:hAnsi="Times New Roman" w:cs="Times New Roman"/>
          <w:bCs/>
          <w:sz w:val="28"/>
          <w:szCs w:val="28"/>
          <w:lang w:val="x-none" w:eastAsia="x-none"/>
        </w:rPr>
        <w:t>закон от 21 июля</w:t>
      </w:r>
      <w:r w:rsidR="002C2DD1" w:rsidRPr="00EF76C0">
        <w:rPr>
          <w:rFonts w:ascii="Times New Roman" w:eastAsia="Times New Roman" w:hAnsi="Times New Roman" w:cs="Times New Roman"/>
          <w:bCs/>
          <w:sz w:val="28"/>
          <w:szCs w:val="28"/>
          <w:lang w:eastAsia="x-none"/>
        </w:rPr>
        <w:t xml:space="preserve"> </w:t>
      </w:r>
      <w:r w:rsidRPr="00EF76C0">
        <w:rPr>
          <w:rFonts w:ascii="Times New Roman" w:eastAsia="Times New Roman" w:hAnsi="Times New Roman" w:cs="Times New Roman"/>
          <w:bCs/>
          <w:sz w:val="28"/>
          <w:szCs w:val="28"/>
          <w:lang w:eastAsia="x-none"/>
        </w:rPr>
        <w:t>1997</w:t>
      </w:r>
      <w:r w:rsidR="002C2DD1" w:rsidRPr="00EF76C0">
        <w:rPr>
          <w:rFonts w:ascii="Times New Roman" w:eastAsia="Times New Roman" w:hAnsi="Times New Roman" w:cs="Times New Roman"/>
          <w:bCs/>
          <w:sz w:val="28"/>
          <w:szCs w:val="28"/>
          <w:lang w:eastAsia="x-none"/>
        </w:rPr>
        <w:t xml:space="preserve"> года</w:t>
      </w:r>
      <w:r w:rsidRPr="00EF76C0">
        <w:rPr>
          <w:rFonts w:ascii="Times New Roman" w:eastAsia="Times New Roman" w:hAnsi="Times New Roman" w:cs="Times New Roman"/>
          <w:bCs/>
          <w:sz w:val="28"/>
          <w:szCs w:val="28"/>
          <w:lang w:val="x-none" w:eastAsia="x-none"/>
        </w:rPr>
        <w:t xml:space="preserve"> </w:t>
      </w:r>
      <w:r w:rsidRPr="00EF76C0">
        <w:rPr>
          <w:rFonts w:ascii="Times New Roman" w:eastAsia="Times New Roman" w:hAnsi="Times New Roman" w:cs="Times New Roman"/>
          <w:bCs/>
          <w:sz w:val="28"/>
          <w:szCs w:val="28"/>
          <w:lang w:eastAsia="x-none"/>
        </w:rPr>
        <w:t xml:space="preserve">№ </w:t>
      </w:r>
      <w:r w:rsidRPr="00EF76C0">
        <w:rPr>
          <w:rFonts w:ascii="Times New Roman" w:eastAsia="Times New Roman" w:hAnsi="Times New Roman" w:cs="Times New Roman"/>
          <w:bCs/>
          <w:sz w:val="28"/>
          <w:szCs w:val="28"/>
          <w:lang w:val="x-none" w:eastAsia="x-none"/>
        </w:rPr>
        <w:t xml:space="preserve">116-ФЗ  </w:t>
      </w:r>
      <w:r w:rsidRPr="00EF76C0">
        <w:rPr>
          <w:rFonts w:ascii="Times New Roman" w:eastAsia="Times New Roman" w:hAnsi="Times New Roman" w:cs="Times New Roman"/>
          <w:bCs/>
          <w:sz w:val="28"/>
          <w:szCs w:val="28"/>
          <w:lang w:eastAsia="x-none"/>
        </w:rPr>
        <w:t>«О промышленной безопасности опасных производственных объектов»</w:t>
      </w:r>
      <w:r w:rsidRPr="00EF76C0">
        <w:rPr>
          <w:rFonts w:ascii="Times New Roman" w:eastAsia="Times New Roman" w:hAnsi="Times New Roman" w:cs="Times New Roman"/>
          <w:bCs/>
          <w:sz w:val="28"/>
          <w:szCs w:val="28"/>
          <w:lang w:val="x-none" w:eastAsia="x-none"/>
        </w:rPr>
        <w:t xml:space="preserve"> </w:t>
      </w:r>
      <w:r w:rsidR="00792BD4" w:rsidRPr="00EF76C0">
        <w:rPr>
          <w:rFonts w:ascii="Times New Roman" w:eastAsia="Times New Roman" w:hAnsi="Times New Roman" w:cs="Times New Roman"/>
          <w:bCs/>
          <w:sz w:val="28"/>
          <w:szCs w:val="28"/>
          <w:lang w:eastAsia="x-none"/>
        </w:rPr>
        <w:t>(с изменениями и дополнениями)</w:t>
      </w:r>
    </w:p>
    <w:p w:rsidR="00C736A8" w:rsidRPr="00EF76C0" w:rsidRDefault="00C736A8" w:rsidP="00C736A8">
      <w:pPr>
        <w:pStyle w:val="aff5"/>
        <w:numPr>
          <w:ilvl w:val="0"/>
          <w:numId w:val="24"/>
        </w:numPr>
        <w:spacing w:after="0"/>
        <w:ind w:left="0" w:firstLine="709"/>
        <w:jc w:val="both"/>
        <w:rPr>
          <w:rFonts w:ascii="Times New Roman" w:eastAsia="Times New Roman" w:hAnsi="Times New Roman" w:cs="Times New Roman"/>
          <w:sz w:val="28"/>
          <w:szCs w:val="28"/>
        </w:rPr>
      </w:pPr>
      <w:r w:rsidRPr="00EF76C0">
        <w:rPr>
          <w:rFonts w:ascii="Times New Roman" w:eastAsia="Times New Roman" w:hAnsi="Times New Roman" w:cs="Times New Roman"/>
          <w:sz w:val="28"/>
          <w:szCs w:val="28"/>
        </w:rPr>
        <w:t>Федеральный закон от 21</w:t>
      </w:r>
      <w:r w:rsidR="002C2DD1" w:rsidRPr="00EF76C0">
        <w:rPr>
          <w:rFonts w:ascii="Times New Roman" w:eastAsia="Times New Roman" w:hAnsi="Times New Roman" w:cs="Times New Roman"/>
          <w:sz w:val="28"/>
          <w:szCs w:val="28"/>
        </w:rPr>
        <w:t xml:space="preserve"> декабря </w:t>
      </w:r>
      <w:r w:rsidRPr="00EF76C0">
        <w:rPr>
          <w:rFonts w:ascii="Times New Roman" w:eastAsia="Times New Roman" w:hAnsi="Times New Roman" w:cs="Times New Roman"/>
          <w:sz w:val="28"/>
          <w:szCs w:val="28"/>
        </w:rPr>
        <w:t>1994</w:t>
      </w:r>
      <w:r w:rsidR="002C2DD1" w:rsidRPr="00EF76C0">
        <w:rPr>
          <w:rFonts w:ascii="Times New Roman" w:eastAsia="Times New Roman" w:hAnsi="Times New Roman" w:cs="Times New Roman"/>
          <w:sz w:val="28"/>
          <w:szCs w:val="28"/>
        </w:rPr>
        <w:t xml:space="preserve"> года</w:t>
      </w:r>
      <w:r w:rsidRPr="00EF76C0">
        <w:rPr>
          <w:rFonts w:ascii="Times New Roman" w:eastAsia="Times New Roman" w:hAnsi="Times New Roman" w:cs="Times New Roman"/>
          <w:sz w:val="28"/>
          <w:szCs w:val="28"/>
        </w:rPr>
        <w:t xml:space="preserve"> № 68-ФЗ «О защите населения и территории от чрезвычайны ситуаций природного и техногенного характера» (с изменениями и дополнениями)</w:t>
      </w:r>
    </w:p>
    <w:p w:rsidR="000D3612" w:rsidRPr="00EF76C0" w:rsidRDefault="000D3612" w:rsidP="000D3612">
      <w:pPr>
        <w:numPr>
          <w:ilvl w:val="0"/>
          <w:numId w:val="24"/>
        </w:numPr>
        <w:spacing w:after="0"/>
        <w:ind w:left="0" w:firstLine="709"/>
        <w:jc w:val="both"/>
        <w:rPr>
          <w:rFonts w:ascii="Times New Roman" w:eastAsia="Times New Roman" w:hAnsi="Times New Roman" w:cs="Times New Roman"/>
          <w:sz w:val="28"/>
          <w:szCs w:val="28"/>
        </w:rPr>
      </w:pPr>
      <w:r w:rsidRPr="00EF76C0">
        <w:rPr>
          <w:rFonts w:ascii="Times New Roman" w:eastAsia="Times New Roman" w:hAnsi="Times New Roman" w:cs="Times New Roman"/>
          <w:sz w:val="28"/>
          <w:szCs w:val="28"/>
        </w:rPr>
        <w:t>Федеральный закон от 30</w:t>
      </w:r>
      <w:r w:rsidR="002C2DD1" w:rsidRPr="00EF76C0">
        <w:rPr>
          <w:rFonts w:ascii="Times New Roman" w:eastAsia="Times New Roman" w:hAnsi="Times New Roman" w:cs="Times New Roman"/>
          <w:sz w:val="28"/>
          <w:szCs w:val="28"/>
        </w:rPr>
        <w:t xml:space="preserve"> декабря </w:t>
      </w:r>
      <w:r w:rsidRPr="00EF76C0">
        <w:rPr>
          <w:rFonts w:ascii="Times New Roman" w:eastAsia="Times New Roman" w:hAnsi="Times New Roman" w:cs="Times New Roman"/>
          <w:sz w:val="28"/>
          <w:szCs w:val="28"/>
        </w:rPr>
        <w:t>2009</w:t>
      </w:r>
      <w:r w:rsidR="002C2DD1" w:rsidRPr="00EF76C0">
        <w:rPr>
          <w:rFonts w:ascii="Times New Roman" w:eastAsia="Times New Roman" w:hAnsi="Times New Roman" w:cs="Times New Roman"/>
          <w:sz w:val="28"/>
          <w:szCs w:val="28"/>
        </w:rPr>
        <w:t xml:space="preserve"> года</w:t>
      </w:r>
      <w:r w:rsidRPr="00EF76C0">
        <w:rPr>
          <w:rFonts w:ascii="Times New Roman" w:eastAsia="Times New Roman" w:hAnsi="Times New Roman" w:cs="Times New Roman"/>
          <w:sz w:val="28"/>
          <w:szCs w:val="28"/>
        </w:rPr>
        <w:t xml:space="preserve"> № 384-ФЗ «Технический регламент о безопасности зданий и сооружений» (с изменениями и дополнениями)</w:t>
      </w:r>
      <w:r w:rsidR="0071422D" w:rsidRPr="00EF76C0">
        <w:rPr>
          <w:rFonts w:ascii="Times New Roman" w:eastAsia="Times New Roman" w:hAnsi="Times New Roman" w:cs="Times New Roman"/>
          <w:sz w:val="28"/>
          <w:szCs w:val="28"/>
        </w:rPr>
        <w:t>.</w:t>
      </w:r>
    </w:p>
    <w:p w:rsidR="000D3612" w:rsidRDefault="002C2DD1" w:rsidP="000D3612">
      <w:pPr>
        <w:numPr>
          <w:ilvl w:val="0"/>
          <w:numId w:val="24"/>
        </w:numPr>
        <w:spacing w:after="0"/>
        <w:ind w:left="0" w:firstLine="709"/>
        <w:jc w:val="both"/>
        <w:rPr>
          <w:rFonts w:ascii="Times New Roman" w:eastAsia="Times New Roman" w:hAnsi="Times New Roman" w:cs="Times New Roman"/>
          <w:sz w:val="28"/>
          <w:szCs w:val="28"/>
        </w:rPr>
      </w:pPr>
      <w:r w:rsidRPr="00EF76C0">
        <w:rPr>
          <w:rFonts w:ascii="Times New Roman" w:eastAsia="Times New Roman" w:hAnsi="Times New Roman" w:cs="Times New Roman"/>
          <w:sz w:val="28"/>
          <w:szCs w:val="28"/>
        </w:rPr>
        <w:t xml:space="preserve">Федеральный закон от 21 декабря </w:t>
      </w:r>
      <w:r w:rsidR="000D3612" w:rsidRPr="00EF76C0">
        <w:rPr>
          <w:rFonts w:ascii="Times New Roman" w:eastAsia="Times New Roman" w:hAnsi="Times New Roman" w:cs="Times New Roman"/>
          <w:sz w:val="28"/>
          <w:szCs w:val="28"/>
        </w:rPr>
        <w:t>1994</w:t>
      </w:r>
      <w:r w:rsidRPr="00EF76C0">
        <w:rPr>
          <w:rFonts w:ascii="Times New Roman" w:eastAsia="Times New Roman" w:hAnsi="Times New Roman" w:cs="Times New Roman"/>
          <w:sz w:val="28"/>
          <w:szCs w:val="28"/>
        </w:rPr>
        <w:t xml:space="preserve"> года </w:t>
      </w:r>
      <w:r w:rsidR="000D3612" w:rsidRPr="00EF76C0">
        <w:rPr>
          <w:rFonts w:ascii="Times New Roman" w:eastAsia="Times New Roman" w:hAnsi="Times New Roman" w:cs="Times New Roman"/>
          <w:sz w:val="28"/>
          <w:szCs w:val="28"/>
        </w:rPr>
        <w:t>№</w:t>
      </w:r>
      <w:r w:rsidR="00D634B5" w:rsidRPr="00EF76C0">
        <w:rPr>
          <w:rFonts w:ascii="Times New Roman" w:eastAsia="Times New Roman" w:hAnsi="Times New Roman" w:cs="Times New Roman"/>
          <w:sz w:val="28"/>
          <w:szCs w:val="28"/>
        </w:rPr>
        <w:t xml:space="preserve"> </w:t>
      </w:r>
      <w:r w:rsidR="000D3612" w:rsidRPr="00EF76C0">
        <w:rPr>
          <w:rFonts w:ascii="Times New Roman" w:eastAsia="Times New Roman" w:hAnsi="Times New Roman" w:cs="Times New Roman"/>
          <w:sz w:val="28"/>
          <w:szCs w:val="28"/>
        </w:rPr>
        <w:t>69-ФЗ «О пожарной безопасности» (с изменениями и дополнениями)</w:t>
      </w:r>
      <w:r w:rsidR="0071422D" w:rsidRPr="00EF76C0">
        <w:rPr>
          <w:rFonts w:ascii="Times New Roman" w:eastAsia="Times New Roman" w:hAnsi="Times New Roman" w:cs="Times New Roman"/>
          <w:sz w:val="28"/>
          <w:szCs w:val="28"/>
        </w:rPr>
        <w:t>.</w:t>
      </w:r>
    </w:p>
    <w:p w:rsidR="007B3107" w:rsidRPr="00EF76C0" w:rsidRDefault="007B3107" w:rsidP="000D3612">
      <w:pPr>
        <w:numPr>
          <w:ilvl w:val="0"/>
          <w:numId w:val="24"/>
        </w:numPr>
        <w:spacing w:after="0"/>
        <w:ind w:left="0" w:firstLine="709"/>
        <w:jc w:val="both"/>
        <w:rPr>
          <w:rFonts w:ascii="Times New Roman" w:eastAsia="Times New Roman" w:hAnsi="Times New Roman" w:cs="Times New Roman"/>
          <w:sz w:val="28"/>
          <w:szCs w:val="28"/>
        </w:rPr>
      </w:pPr>
      <w:r w:rsidRPr="00404B5B">
        <w:rPr>
          <w:rFonts w:ascii="Times New Roman" w:hAnsi="Times New Roman" w:cs="Times New Roman"/>
          <w:sz w:val="28"/>
          <w:szCs w:val="28"/>
        </w:rPr>
        <w:t>Федеральн</w:t>
      </w:r>
      <w:r>
        <w:rPr>
          <w:rFonts w:ascii="Times New Roman" w:hAnsi="Times New Roman" w:cs="Times New Roman"/>
          <w:sz w:val="28"/>
          <w:szCs w:val="28"/>
        </w:rPr>
        <w:t>ый</w:t>
      </w:r>
      <w:r w:rsidRPr="00404B5B">
        <w:rPr>
          <w:rFonts w:ascii="Times New Roman" w:hAnsi="Times New Roman" w:cs="Times New Roman"/>
          <w:sz w:val="28"/>
          <w:szCs w:val="28"/>
        </w:rPr>
        <w:t xml:space="preserve"> закон от 7 декабря 2011 года № 416-ФЗ «О водоснабжении и водоотведении»</w:t>
      </w:r>
      <w:r>
        <w:rPr>
          <w:rFonts w:ascii="Times New Roman" w:hAnsi="Times New Roman" w:cs="Times New Roman"/>
          <w:sz w:val="28"/>
          <w:szCs w:val="28"/>
        </w:rPr>
        <w:t>.</w:t>
      </w:r>
    </w:p>
    <w:p w:rsidR="006C45B0" w:rsidRDefault="006C45B0"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8"/>
          <w:lang w:eastAsia="ru-RU"/>
        </w:rPr>
        <w:t>Постановление</w:t>
      </w:r>
      <w:r w:rsidRPr="000E4F75">
        <w:rPr>
          <w:rFonts w:ascii="Times New Roman" w:eastAsia="Times New Roman" w:hAnsi="Times New Roman" w:cs="Times New Roman"/>
          <w:sz w:val="28"/>
          <w:szCs w:val="28"/>
          <w:lang w:eastAsia="ru-RU"/>
        </w:rPr>
        <w:t xml:space="preserve"> Правительства Российской Федерации от 29 ноября 1999 </w:t>
      </w:r>
      <w:r>
        <w:rPr>
          <w:rFonts w:ascii="Times New Roman" w:eastAsia="Times New Roman" w:hAnsi="Times New Roman" w:cs="Times New Roman"/>
          <w:sz w:val="28"/>
          <w:szCs w:val="28"/>
          <w:lang w:eastAsia="ru-RU"/>
        </w:rPr>
        <w:t>года</w:t>
      </w:r>
      <w:r w:rsidRPr="000E4F75">
        <w:rPr>
          <w:rFonts w:ascii="Times New Roman" w:eastAsia="Times New Roman" w:hAnsi="Times New Roman" w:cs="Times New Roman"/>
          <w:sz w:val="28"/>
          <w:szCs w:val="28"/>
          <w:lang w:eastAsia="ru-RU"/>
        </w:rPr>
        <w:t xml:space="preserve"> № 1309</w:t>
      </w:r>
      <w:r w:rsidR="007970BF">
        <w:rPr>
          <w:rFonts w:ascii="Times New Roman" w:eastAsia="Times New Roman" w:hAnsi="Times New Roman" w:cs="Times New Roman"/>
          <w:sz w:val="28"/>
          <w:szCs w:val="28"/>
          <w:lang w:eastAsia="ru-RU"/>
        </w:rPr>
        <w:t xml:space="preserve"> </w:t>
      </w:r>
      <w:r w:rsidR="007970BF" w:rsidRPr="000E4F75">
        <w:rPr>
          <w:rFonts w:ascii="Times New Roman" w:eastAsia="Times New Roman" w:hAnsi="Times New Roman" w:cs="Times New Roman"/>
          <w:sz w:val="28"/>
          <w:szCs w:val="28"/>
          <w:lang w:eastAsia="ru-RU"/>
        </w:rPr>
        <w:t>«О порядке создания убежищ и иных объектов гражданской обороны»</w:t>
      </w:r>
      <w:r>
        <w:rPr>
          <w:rFonts w:ascii="Times New Roman" w:eastAsia="Times New Roman" w:hAnsi="Times New Roman" w:cs="Times New Roman"/>
          <w:sz w:val="28"/>
          <w:szCs w:val="28"/>
          <w:lang w:eastAsia="ru-RU"/>
        </w:rPr>
        <w:t>.</w:t>
      </w:r>
    </w:p>
    <w:p w:rsidR="00642E66" w:rsidRPr="00EF76C0"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Постановле</w:t>
      </w:r>
      <w:r w:rsidR="00C803D7" w:rsidRPr="00EF76C0">
        <w:rPr>
          <w:rFonts w:ascii="Times New Roman" w:eastAsia="Times New Roman" w:hAnsi="Times New Roman" w:cs="Times New Roman"/>
          <w:sz w:val="28"/>
          <w:szCs w:val="28"/>
          <w:lang w:val="x-none" w:eastAsia="x-none"/>
        </w:rPr>
        <w:t>ние Кабинета Министров РТ от 26.</w:t>
      </w:r>
      <w:r w:rsidR="00C803D7" w:rsidRPr="00EF76C0">
        <w:rPr>
          <w:rFonts w:ascii="Times New Roman" w:eastAsia="Times New Roman" w:hAnsi="Times New Roman" w:cs="Times New Roman"/>
          <w:sz w:val="28"/>
          <w:szCs w:val="28"/>
          <w:lang w:eastAsia="x-none"/>
        </w:rPr>
        <w:t>01.</w:t>
      </w:r>
      <w:r w:rsidRPr="00EF76C0">
        <w:rPr>
          <w:rFonts w:ascii="Times New Roman" w:eastAsia="Times New Roman" w:hAnsi="Times New Roman" w:cs="Times New Roman"/>
          <w:sz w:val="28"/>
          <w:szCs w:val="28"/>
          <w:lang w:val="x-none" w:eastAsia="x-none"/>
        </w:rPr>
        <w:t>2009 г. №</w:t>
      </w:r>
      <w:r w:rsidR="00D634B5"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val="x-none" w:eastAsia="x-none"/>
        </w:rPr>
        <w:t xml:space="preserve">42 «Об установлении уровня социальных гарантий обеспеченности общественной </w:t>
      </w:r>
      <w:r w:rsidRPr="00EF76C0">
        <w:rPr>
          <w:rFonts w:ascii="Times New Roman" w:eastAsia="Times New Roman" w:hAnsi="Times New Roman" w:cs="Times New Roman"/>
          <w:sz w:val="28"/>
          <w:szCs w:val="28"/>
          <w:lang w:val="x-none" w:eastAsia="x-none"/>
        </w:rPr>
        <w:lastRenderedPageBreak/>
        <w:t>инфраструктурой</w:t>
      </w:r>
      <w:r w:rsidR="0052304E" w:rsidRPr="00EF76C0">
        <w:rPr>
          <w:rFonts w:ascii="Times New Roman" w:eastAsia="Times New Roman" w:hAnsi="Times New Roman" w:cs="Times New Roman"/>
          <w:sz w:val="28"/>
          <w:szCs w:val="28"/>
          <w:lang w:val="x-none" w:eastAsia="x-none"/>
        </w:rPr>
        <w:t>.</w:t>
      </w:r>
      <w:r w:rsidR="00A9243F" w:rsidRPr="00EF76C0">
        <w:rPr>
          <w:rFonts w:ascii="Times New Roman" w:eastAsia="Times New Roman" w:hAnsi="Times New Roman" w:cs="Times New Roman"/>
          <w:sz w:val="28"/>
          <w:szCs w:val="28"/>
          <w:lang w:val="x-none" w:eastAsia="x-none"/>
        </w:rPr>
        <w:t xml:space="preserve"> социальными услугами до 2029</w:t>
      </w:r>
      <w:r w:rsidRPr="00EF76C0">
        <w:rPr>
          <w:rFonts w:ascii="Times New Roman" w:eastAsia="Times New Roman" w:hAnsi="Times New Roman" w:cs="Times New Roman"/>
          <w:sz w:val="28"/>
          <w:szCs w:val="28"/>
          <w:lang w:val="x-none" w:eastAsia="x-none"/>
        </w:rPr>
        <w:t> года» (с и</w:t>
      </w:r>
      <w:r w:rsidR="00AC069F" w:rsidRPr="00EF76C0">
        <w:rPr>
          <w:rFonts w:ascii="Times New Roman" w:eastAsia="Times New Roman" w:hAnsi="Times New Roman" w:cs="Times New Roman"/>
          <w:sz w:val="28"/>
          <w:szCs w:val="28"/>
          <w:lang w:val="x-none" w:eastAsia="x-none"/>
        </w:rPr>
        <w:t>зменениями и дополнениями)</w:t>
      </w:r>
      <w:r w:rsidR="0071422D" w:rsidRPr="00EF76C0">
        <w:rPr>
          <w:rFonts w:ascii="Times New Roman" w:eastAsia="Times New Roman" w:hAnsi="Times New Roman" w:cs="Times New Roman"/>
          <w:sz w:val="28"/>
          <w:szCs w:val="28"/>
          <w:lang w:eastAsia="x-none"/>
        </w:rPr>
        <w:t>.</w:t>
      </w:r>
    </w:p>
    <w:p w:rsidR="00642E66" w:rsidRPr="00EF76C0" w:rsidRDefault="00642E66" w:rsidP="00B61FF6">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Постановле</w:t>
      </w:r>
      <w:r w:rsidR="00C803D7" w:rsidRPr="00EF76C0">
        <w:rPr>
          <w:rFonts w:ascii="Times New Roman" w:eastAsia="Times New Roman" w:hAnsi="Times New Roman" w:cs="Times New Roman"/>
          <w:sz w:val="28"/>
          <w:szCs w:val="28"/>
          <w:lang w:val="x-none" w:eastAsia="x-none"/>
        </w:rPr>
        <w:t>ние Кабинета Министров РТ от 11.10.</w:t>
      </w:r>
      <w:r w:rsidRPr="00EF76C0">
        <w:rPr>
          <w:rFonts w:ascii="Times New Roman" w:eastAsia="Times New Roman" w:hAnsi="Times New Roman" w:cs="Times New Roman"/>
          <w:sz w:val="28"/>
          <w:szCs w:val="28"/>
          <w:lang w:val="x-none" w:eastAsia="x-none"/>
        </w:rPr>
        <w:t>200</w:t>
      </w:r>
      <w:r w:rsidRPr="00EF76C0">
        <w:rPr>
          <w:rFonts w:ascii="Times New Roman" w:eastAsia="Times New Roman" w:hAnsi="Times New Roman" w:cs="Times New Roman"/>
          <w:sz w:val="28"/>
          <w:szCs w:val="28"/>
          <w:lang w:eastAsia="x-none"/>
        </w:rPr>
        <w:t>4</w:t>
      </w:r>
      <w:r w:rsidRPr="00EF76C0">
        <w:rPr>
          <w:rFonts w:ascii="Times New Roman" w:eastAsia="Times New Roman" w:hAnsi="Times New Roman" w:cs="Times New Roman"/>
          <w:sz w:val="28"/>
          <w:szCs w:val="28"/>
          <w:lang w:val="x-none" w:eastAsia="x-none"/>
        </w:rPr>
        <w:t> г. №</w:t>
      </w:r>
      <w:r w:rsidRPr="00EF76C0">
        <w:rPr>
          <w:rFonts w:ascii="Times New Roman" w:eastAsia="Times New Roman" w:hAnsi="Times New Roman" w:cs="Times New Roman"/>
          <w:sz w:val="28"/>
          <w:szCs w:val="28"/>
          <w:lang w:eastAsia="x-none"/>
        </w:rPr>
        <w:t xml:space="preserve"> 447</w:t>
      </w:r>
      <w:r w:rsidRPr="00EF76C0">
        <w:rPr>
          <w:rFonts w:ascii="Times New Roman" w:eastAsia="Times New Roman" w:hAnsi="Times New Roman" w:cs="Times New Roman"/>
          <w:sz w:val="28"/>
          <w:szCs w:val="28"/>
          <w:lang w:val="x-none" w:eastAsia="x-none"/>
        </w:rPr>
        <w:t xml:space="preserve"> «</w:t>
      </w:r>
      <w:r w:rsidRPr="00EF76C0">
        <w:rPr>
          <w:rFonts w:ascii="Times New Roman" w:eastAsia="Times New Roman" w:hAnsi="Times New Roman" w:cs="Times New Roman"/>
          <w:sz w:val="28"/>
          <w:szCs w:val="28"/>
          <w:lang w:eastAsia="x-none"/>
        </w:rPr>
        <w:t>Об утверждении Плана привлечения сил и средств пожарной охраны</w:t>
      </w:r>
      <w:r w:rsidRPr="00EF76C0">
        <w:rPr>
          <w:rFonts w:ascii="Times New Roman" w:eastAsia="Times New Roman" w:hAnsi="Times New Roman" w:cs="Times New Roman"/>
          <w:sz w:val="28"/>
          <w:szCs w:val="28"/>
          <w:lang w:eastAsia="x-none"/>
        </w:rPr>
        <w:br/>
        <w:t>для тушения крупных пожаров</w:t>
      </w:r>
      <w:r w:rsidR="00DF5FB6"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ликвидации чрезвычайных ситуаций</w:t>
      </w:r>
      <w:r w:rsidRPr="00EF76C0">
        <w:rPr>
          <w:rFonts w:ascii="Times New Roman" w:eastAsia="Times New Roman" w:hAnsi="Times New Roman" w:cs="Times New Roman"/>
          <w:sz w:val="28"/>
          <w:szCs w:val="28"/>
          <w:lang w:eastAsia="x-none"/>
        </w:rPr>
        <w:br/>
        <w:t>и аварий на территории Республики Татарстан</w:t>
      </w:r>
      <w:r w:rsidR="00AC069F" w:rsidRPr="00EF76C0">
        <w:rPr>
          <w:rFonts w:ascii="Times New Roman" w:eastAsia="Times New Roman" w:hAnsi="Times New Roman" w:cs="Times New Roman"/>
          <w:sz w:val="28"/>
          <w:szCs w:val="28"/>
          <w:lang w:val="x-none" w:eastAsia="x-none"/>
        </w:rPr>
        <w:t>»</w:t>
      </w:r>
    </w:p>
    <w:p w:rsidR="007B7567" w:rsidRPr="00EF76C0" w:rsidRDefault="007B7567" w:rsidP="00CA0CDE">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eastAsia="x-none"/>
        </w:rPr>
        <w:t>Постановления Прави</w:t>
      </w:r>
      <w:r w:rsidR="00A9243F" w:rsidRPr="00EF76C0">
        <w:rPr>
          <w:rFonts w:ascii="Times New Roman" w:eastAsia="Times New Roman" w:hAnsi="Times New Roman" w:cs="Times New Roman"/>
          <w:sz w:val="28"/>
          <w:szCs w:val="28"/>
          <w:lang w:eastAsia="x-none"/>
        </w:rPr>
        <w:t>тельства РФ от 18.04.2014 № 360</w:t>
      </w:r>
      <w:r w:rsidRPr="00EF76C0">
        <w:rPr>
          <w:rFonts w:ascii="Times New Roman" w:eastAsia="Times New Roman" w:hAnsi="Times New Roman" w:cs="Times New Roman"/>
          <w:sz w:val="28"/>
          <w:szCs w:val="28"/>
          <w:lang w:eastAsia="x-none"/>
        </w:rPr>
        <w:t xml:space="preserve"> «О зонах затопления</w:t>
      </w:r>
      <w:r w:rsidR="00AC069F"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подтопления»</w:t>
      </w:r>
      <w:r w:rsidR="00AC069F" w:rsidRPr="00EF76C0">
        <w:rPr>
          <w:rFonts w:ascii="Times New Roman" w:eastAsia="Times New Roman" w:hAnsi="Times New Roman" w:cs="Times New Roman"/>
          <w:sz w:val="28"/>
          <w:szCs w:val="28"/>
          <w:lang w:eastAsia="x-none"/>
        </w:rPr>
        <w:t xml:space="preserve"> (вместе с «Положением о зонах затопления, подтопления»)</w:t>
      </w:r>
      <w:r w:rsidR="00A9243F" w:rsidRPr="00EF76C0">
        <w:rPr>
          <w:rFonts w:ascii="Times New Roman" w:eastAsia="Times New Roman" w:hAnsi="Times New Roman" w:cs="Times New Roman"/>
          <w:sz w:val="28"/>
          <w:szCs w:val="28"/>
          <w:lang w:eastAsia="x-none"/>
        </w:rPr>
        <w:t xml:space="preserve"> </w:t>
      </w:r>
      <w:r w:rsidR="00A9243F" w:rsidRPr="00EF76C0">
        <w:rPr>
          <w:rFonts w:ascii="Times New Roman" w:eastAsia="Times New Roman" w:hAnsi="Times New Roman" w:cs="Times New Roman"/>
          <w:sz w:val="28"/>
          <w:szCs w:val="28"/>
          <w:lang w:val="x-none" w:eastAsia="x-none"/>
        </w:rPr>
        <w:t>(с изменениями и дополнениями)</w:t>
      </w:r>
    </w:p>
    <w:p w:rsidR="00642E66" w:rsidRPr="00EF76C0" w:rsidRDefault="00642E66" w:rsidP="00CA0CDE">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З</w:t>
      </w:r>
      <w:r w:rsidR="00CE282B" w:rsidRPr="00EF76C0">
        <w:rPr>
          <w:rFonts w:ascii="Times New Roman" w:eastAsia="Times New Roman" w:hAnsi="Times New Roman" w:cs="Times New Roman"/>
          <w:sz w:val="28"/>
          <w:szCs w:val="28"/>
          <w:lang w:val="x-none" w:eastAsia="x-none"/>
        </w:rPr>
        <w:t>акон Республики Татарстан от 28 июля 2004</w:t>
      </w:r>
      <w:r w:rsidR="00CE282B" w:rsidRPr="00EF76C0">
        <w:rPr>
          <w:rFonts w:ascii="Times New Roman" w:eastAsia="Times New Roman" w:hAnsi="Times New Roman" w:cs="Times New Roman"/>
          <w:sz w:val="28"/>
          <w:szCs w:val="28"/>
          <w:lang w:eastAsia="x-none"/>
        </w:rPr>
        <w:t xml:space="preserve"> </w:t>
      </w:r>
      <w:r w:rsidR="00CE282B" w:rsidRPr="00EF76C0">
        <w:rPr>
          <w:rFonts w:ascii="Times New Roman" w:eastAsia="Times New Roman" w:hAnsi="Times New Roman" w:cs="Times New Roman"/>
          <w:sz w:val="28"/>
          <w:szCs w:val="28"/>
          <w:lang w:val="x-none" w:eastAsia="x-none"/>
        </w:rPr>
        <w:t>года</w:t>
      </w:r>
      <w:r w:rsidRPr="00EF76C0">
        <w:rPr>
          <w:rFonts w:ascii="Times New Roman" w:eastAsia="Times New Roman" w:hAnsi="Times New Roman" w:cs="Times New Roman"/>
          <w:sz w:val="28"/>
          <w:szCs w:val="28"/>
          <w:lang w:val="x-none" w:eastAsia="x-none"/>
        </w:rPr>
        <w:t xml:space="preserve"> № 45-ЗРТ «О местном самоуправлении в Республике Татарстан»</w:t>
      </w:r>
      <w:r w:rsidR="00AC069F" w:rsidRPr="00EF76C0">
        <w:rPr>
          <w:rFonts w:ascii="Times New Roman" w:eastAsia="Times New Roman" w:hAnsi="Times New Roman" w:cs="Times New Roman"/>
          <w:sz w:val="28"/>
          <w:szCs w:val="28"/>
          <w:lang w:eastAsia="x-none"/>
        </w:rPr>
        <w:t xml:space="preserve"> (принят ГС РТ 01.07.2004)</w:t>
      </w:r>
      <w:r w:rsidRPr="00EF76C0">
        <w:rPr>
          <w:rFonts w:ascii="Times New Roman" w:eastAsia="Times New Roman" w:hAnsi="Times New Roman" w:cs="Times New Roman"/>
          <w:sz w:val="28"/>
          <w:szCs w:val="28"/>
          <w:lang w:val="x-none" w:eastAsia="x-none"/>
        </w:rPr>
        <w:t xml:space="preserve"> (с изменениями и дополнениями</w:t>
      </w:r>
      <w:r w:rsidR="00AC069F" w:rsidRPr="00EF76C0">
        <w:rPr>
          <w:rFonts w:ascii="Times New Roman" w:eastAsia="Times New Roman" w:hAnsi="Times New Roman" w:cs="Times New Roman"/>
          <w:sz w:val="28"/>
          <w:szCs w:val="28"/>
          <w:lang w:val="x-none" w:eastAsia="x-none"/>
        </w:rPr>
        <w:t>)</w:t>
      </w:r>
    </w:p>
    <w:p w:rsidR="00252A24" w:rsidRPr="00EF76C0" w:rsidRDefault="00642E66" w:rsidP="00AC069F">
      <w:pPr>
        <w:numPr>
          <w:ilvl w:val="0"/>
          <w:numId w:val="24"/>
        </w:numPr>
        <w:tabs>
          <w:tab w:val="left" w:pos="1120"/>
        </w:tabs>
        <w:spacing w:after="0" w:line="240" w:lineRule="auto"/>
        <w:ind w:left="0" w:firstLine="709"/>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 xml:space="preserve"> </w:t>
      </w:r>
      <w:r w:rsidR="00DF5FB6" w:rsidRPr="00EF76C0">
        <w:rPr>
          <w:rFonts w:ascii="Times New Roman" w:eastAsia="Times New Roman" w:hAnsi="Times New Roman" w:cs="Times New Roman"/>
          <w:sz w:val="28"/>
          <w:szCs w:val="28"/>
          <w:lang w:val="x-none" w:eastAsia="x-none"/>
        </w:rPr>
        <w:t xml:space="preserve">Закон </w:t>
      </w:r>
      <w:r w:rsidR="00CE282B" w:rsidRPr="00EF76C0">
        <w:rPr>
          <w:rFonts w:ascii="Times New Roman" w:eastAsia="Times New Roman" w:hAnsi="Times New Roman" w:cs="Times New Roman"/>
          <w:sz w:val="28"/>
          <w:szCs w:val="28"/>
          <w:lang w:val="x-none" w:eastAsia="x-none"/>
        </w:rPr>
        <w:t xml:space="preserve">Республики Татарстан от 31 января </w:t>
      </w:r>
      <w:r w:rsidR="00DF5FB6" w:rsidRPr="00EF76C0">
        <w:rPr>
          <w:rFonts w:ascii="Times New Roman" w:eastAsia="Times New Roman" w:hAnsi="Times New Roman" w:cs="Times New Roman"/>
          <w:sz w:val="28"/>
          <w:szCs w:val="28"/>
          <w:lang w:val="x-none" w:eastAsia="x-none"/>
        </w:rPr>
        <w:t>2005</w:t>
      </w:r>
      <w:r w:rsidR="00CE282B" w:rsidRPr="00EF76C0">
        <w:rPr>
          <w:rFonts w:ascii="Times New Roman" w:eastAsia="Times New Roman" w:hAnsi="Times New Roman" w:cs="Times New Roman"/>
          <w:sz w:val="28"/>
          <w:szCs w:val="28"/>
          <w:lang w:eastAsia="x-none"/>
        </w:rPr>
        <w:t xml:space="preserve"> года</w:t>
      </w:r>
      <w:r w:rsidR="00DF5FB6" w:rsidRPr="00EF76C0">
        <w:rPr>
          <w:rFonts w:ascii="Times New Roman" w:eastAsia="Times New Roman" w:hAnsi="Times New Roman" w:cs="Times New Roman"/>
          <w:sz w:val="28"/>
          <w:szCs w:val="28"/>
          <w:lang w:val="x-none" w:eastAsia="x-none"/>
        </w:rPr>
        <w:t xml:space="preserve"> </w:t>
      </w:r>
      <w:r w:rsidR="005B49ED" w:rsidRPr="00EF76C0">
        <w:rPr>
          <w:rFonts w:ascii="Times New Roman" w:eastAsia="Times New Roman" w:hAnsi="Times New Roman" w:cs="Times New Roman"/>
          <w:sz w:val="28"/>
          <w:szCs w:val="28"/>
          <w:lang w:eastAsia="x-none"/>
        </w:rPr>
        <w:t>№</w:t>
      </w:r>
      <w:r w:rsidR="00DF5FB6" w:rsidRPr="00EF76C0">
        <w:rPr>
          <w:rFonts w:ascii="Times New Roman" w:eastAsia="Times New Roman" w:hAnsi="Times New Roman" w:cs="Times New Roman"/>
          <w:sz w:val="28"/>
          <w:szCs w:val="28"/>
          <w:lang w:val="x-none" w:eastAsia="x-none"/>
        </w:rPr>
        <w:t xml:space="preserve"> 39</w:t>
      </w:r>
      <w:r w:rsidR="00CA0CDE" w:rsidRPr="00EF76C0">
        <w:rPr>
          <w:rFonts w:ascii="Times New Roman" w:eastAsia="Times New Roman" w:hAnsi="Times New Roman" w:cs="Times New Roman"/>
          <w:sz w:val="28"/>
          <w:szCs w:val="28"/>
          <w:lang w:val="x-none" w:eastAsia="x-none"/>
        </w:rPr>
        <w:t>-ЗРТ</w:t>
      </w:r>
      <w:r w:rsidR="00CA0CDE" w:rsidRPr="00EF76C0">
        <w:rPr>
          <w:rFonts w:ascii="Times New Roman" w:eastAsia="Times New Roman" w:hAnsi="Times New Roman" w:cs="Times New Roman"/>
          <w:sz w:val="28"/>
          <w:szCs w:val="28"/>
          <w:lang w:eastAsia="x-none"/>
        </w:rPr>
        <w:t xml:space="preserve"> </w:t>
      </w:r>
      <w:r w:rsidR="00AC069F" w:rsidRPr="00EF76C0">
        <w:rPr>
          <w:rFonts w:ascii="Times New Roman" w:eastAsia="Times New Roman" w:hAnsi="Times New Roman" w:cs="Times New Roman"/>
          <w:sz w:val="28"/>
          <w:szCs w:val="28"/>
          <w:lang w:eastAsia="x-none"/>
        </w:rPr>
        <w:t>«</w:t>
      </w:r>
      <w:r w:rsidR="00CA0CDE" w:rsidRPr="00EF76C0">
        <w:rPr>
          <w:rFonts w:ascii="Times New Roman" w:eastAsia="Times New Roman" w:hAnsi="Times New Roman" w:cs="Times New Roman"/>
          <w:sz w:val="28"/>
          <w:szCs w:val="28"/>
          <w:lang w:val="x-none" w:eastAsia="x-none"/>
        </w:rPr>
        <w:t xml:space="preserve">Об установлении границ территорий и статусе муниципального образования </w:t>
      </w:r>
      <w:r w:rsidR="00AC069F" w:rsidRPr="00EF76C0">
        <w:rPr>
          <w:rFonts w:ascii="Times New Roman" w:eastAsia="Times New Roman" w:hAnsi="Times New Roman" w:cs="Times New Roman"/>
          <w:sz w:val="28"/>
          <w:szCs w:val="28"/>
          <w:lang w:eastAsia="x-none"/>
        </w:rPr>
        <w:t>«</w:t>
      </w:r>
      <w:r w:rsidR="00EF76C0" w:rsidRPr="00EF76C0">
        <w:rPr>
          <w:rFonts w:ascii="Times New Roman" w:eastAsia="Times New Roman" w:hAnsi="Times New Roman" w:cs="Times New Roman"/>
          <w:sz w:val="28"/>
          <w:szCs w:val="28"/>
          <w:lang w:eastAsia="x-none"/>
        </w:rPr>
        <w:t>Азнакаевский</w:t>
      </w:r>
      <w:r w:rsidR="00CA0CDE" w:rsidRPr="00EF76C0">
        <w:rPr>
          <w:rFonts w:ascii="Times New Roman" w:eastAsia="Times New Roman" w:hAnsi="Times New Roman" w:cs="Times New Roman"/>
          <w:sz w:val="28"/>
          <w:szCs w:val="28"/>
          <w:lang w:val="x-none" w:eastAsia="x-none"/>
        </w:rPr>
        <w:t xml:space="preserve"> муниципальный район</w:t>
      </w:r>
      <w:r w:rsidR="00AC069F" w:rsidRPr="00EF76C0">
        <w:rPr>
          <w:rFonts w:ascii="Times New Roman" w:eastAsia="Times New Roman" w:hAnsi="Times New Roman" w:cs="Times New Roman"/>
          <w:sz w:val="28"/>
          <w:szCs w:val="28"/>
          <w:lang w:eastAsia="x-none"/>
        </w:rPr>
        <w:t>»</w:t>
      </w:r>
      <w:r w:rsidR="00CA0CDE" w:rsidRPr="00EF76C0">
        <w:rPr>
          <w:rFonts w:ascii="Times New Roman" w:eastAsia="Times New Roman" w:hAnsi="Times New Roman" w:cs="Times New Roman"/>
          <w:sz w:val="28"/>
          <w:szCs w:val="28"/>
          <w:lang w:val="x-none" w:eastAsia="x-none"/>
        </w:rPr>
        <w:t xml:space="preserve"> и муниципальных образований в его составе (принят ГС РТ 26.01.2005)</w:t>
      </w:r>
      <w:r w:rsidR="00A9243F" w:rsidRPr="00EF76C0">
        <w:rPr>
          <w:rFonts w:ascii="Times New Roman" w:eastAsia="Times New Roman" w:hAnsi="Times New Roman" w:cs="Times New Roman"/>
          <w:sz w:val="28"/>
          <w:szCs w:val="28"/>
          <w:lang w:eastAsia="x-none"/>
        </w:rPr>
        <w:t xml:space="preserve"> </w:t>
      </w:r>
      <w:r w:rsidR="00AC069F" w:rsidRPr="00EF76C0">
        <w:rPr>
          <w:rFonts w:ascii="Times New Roman" w:eastAsia="Times New Roman" w:hAnsi="Times New Roman" w:cs="Times New Roman"/>
          <w:sz w:val="28"/>
          <w:szCs w:val="28"/>
          <w:lang w:val="x-none" w:eastAsia="x-none"/>
        </w:rPr>
        <w:t>(с изменениями и дополнениями)</w:t>
      </w:r>
    </w:p>
    <w:p w:rsidR="00642E66" w:rsidRPr="00EF76C0" w:rsidRDefault="00AC069F" w:rsidP="00AC069F">
      <w:pPr>
        <w:numPr>
          <w:ilvl w:val="0"/>
          <w:numId w:val="24"/>
        </w:numPr>
        <w:tabs>
          <w:tab w:val="left" w:pos="1120"/>
        </w:tabs>
        <w:spacing w:after="0" w:line="240" w:lineRule="auto"/>
        <w:ind w:left="0" w:firstLine="709"/>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СП 42.13330.2016. Свод правил. Градостроительство. Планировка и застройка городских и сельских поселений. Актуализиров</w:t>
      </w:r>
      <w:r w:rsidR="0028482C" w:rsidRPr="00EF76C0">
        <w:rPr>
          <w:rFonts w:ascii="Times New Roman" w:eastAsia="Times New Roman" w:hAnsi="Times New Roman" w:cs="Times New Roman"/>
          <w:sz w:val="28"/>
          <w:szCs w:val="28"/>
          <w:lang w:val="x-none" w:eastAsia="x-none"/>
        </w:rPr>
        <w:t>анная редакция СНиП 2.07.01-89*</w:t>
      </w:r>
      <w:r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val="x-none" w:eastAsia="x-none"/>
        </w:rPr>
        <w:t xml:space="preserve">(утв. Приказом Минстроя России от 30.12.2016 </w:t>
      </w:r>
      <w:r w:rsidR="005B49ED"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val="x-none" w:eastAsia="x-none"/>
        </w:rPr>
        <w:t xml:space="preserve"> 1034/пр) </w:t>
      </w:r>
      <w:r w:rsidR="00642E66" w:rsidRPr="00EF76C0">
        <w:rPr>
          <w:rFonts w:ascii="Times New Roman" w:eastAsia="Times New Roman" w:hAnsi="Times New Roman" w:cs="Times New Roman"/>
          <w:sz w:val="28"/>
          <w:szCs w:val="28"/>
          <w:lang w:eastAsia="x-none"/>
        </w:rPr>
        <w:t>(с изменен</w:t>
      </w:r>
      <w:r w:rsidRPr="00EF76C0">
        <w:rPr>
          <w:rFonts w:ascii="Times New Roman" w:eastAsia="Times New Roman" w:hAnsi="Times New Roman" w:cs="Times New Roman"/>
          <w:sz w:val="28"/>
          <w:szCs w:val="28"/>
          <w:lang w:eastAsia="x-none"/>
        </w:rPr>
        <w:t xml:space="preserve">иями </w:t>
      </w:r>
      <w:r w:rsidR="0028482C" w:rsidRPr="00EF76C0">
        <w:rPr>
          <w:rFonts w:ascii="Times New Roman" w:eastAsia="Times New Roman" w:hAnsi="Times New Roman" w:cs="Times New Roman"/>
          <w:sz w:val="28"/>
          <w:szCs w:val="28"/>
          <w:lang w:eastAsia="x-none"/>
        </w:rPr>
        <w:t>и дополнениями)</w:t>
      </w:r>
    </w:p>
    <w:p w:rsidR="00642E66" w:rsidRPr="00EF76C0" w:rsidRDefault="00642E66" w:rsidP="00AC069F">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Республиканские нормативы градостроительного проектирования Республики Татарстан (</w:t>
      </w:r>
      <w:r w:rsidRPr="00EF76C0">
        <w:rPr>
          <w:rFonts w:ascii="Times New Roman" w:eastAsia="Times New Roman" w:hAnsi="Times New Roman" w:cs="Times New Roman"/>
          <w:sz w:val="28"/>
          <w:szCs w:val="28"/>
          <w:lang w:eastAsia="x-none"/>
        </w:rPr>
        <w:t>у</w:t>
      </w:r>
      <w:r w:rsidRPr="00EF76C0">
        <w:rPr>
          <w:rFonts w:ascii="Times New Roman" w:eastAsia="Times New Roman" w:hAnsi="Times New Roman" w:cs="Times New Roman"/>
          <w:sz w:val="28"/>
          <w:szCs w:val="28"/>
          <w:lang w:val="x-none" w:eastAsia="x-none"/>
        </w:rPr>
        <w:t xml:space="preserve">тв. </w:t>
      </w:r>
      <w:r w:rsidRPr="00EF76C0">
        <w:rPr>
          <w:rFonts w:ascii="Times New Roman" w:eastAsia="Times New Roman" w:hAnsi="Times New Roman" w:cs="Times New Roman"/>
          <w:bCs/>
          <w:sz w:val="28"/>
          <w:szCs w:val="28"/>
          <w:lang w:val="x-none" w:eastAsia="x-none"/>
        </w:rPr>
        <w:t xml:space="preserve">Постановлением Кабинета Министров № 1071 от 27.12.2013 г.) </w:t>
      </w:r>
      <w:r w:rsidRPr="00EF76C0">
        <w:rPr>
          <w:rFonts w:ascii="Times New Roman" w:eastAsia="Times New Roman" w:hAnsi="Times New Roman" w:cs="Times New Roman"/>
          <w:sz w:val="28"/>
          <w:szCs w:val="28"/>
          <w:lang w:val="x-none" w:eastAsia="x-none"/>
        </w:rPr>
        <w:t>(с изменениями и дополнениями)</w:t>
      </w:r>
    </w:p>
    <w:p w:rsidR="00642E66" w:rsidRPr="00EF76C0" w:rsidRDefault="00642E66" w:rsidP="00AC069F">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sz w:val="28"/>
          <w:szCs w:val="28"/>
          <w:lang w:eastAsia="x-none"/>
        </w:rPr>
        <w:t>СП 2.1.3678-20 «Санитарно-эпидемиологические требования к организациям</w:t>
      </w:r>
      <w:r w:rsidR="0028482C"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эксплуатации помещений</w:t>
      </w:r>
      <w:r w:rsidR="0028482C"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зданий</w:t>
      </w:r>
      <w:r w:rsidR="0028482C"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сооружений</w:t>
      </w:r>
      <w:r w:rsidR="0028482C"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оборудования и транспорта</w:t>
      </w:r>
      <w:r w:rsidR="0028482C"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а также условиям деятельности хозяйствующих субъектов</w:t>
      </w:r>
      <w:r w:rsidR="0028482C"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осуществляющих продажу товаров</w:t>
      </w:r>
      <w:r w:rsidR="0028482C"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выполнение работ или оказание услуг» (утв. Постановлением Главного санитарного врача РФ от 24.12.2020 №</w:t>
      </w:r>
      <w:r w:rsidR="00D634B5"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eastAsia="x-none"/>
        </w:rPr>
        <w:t>44)</w:t>
      </w:r>
      <w:r w:rsidR="00300DA1" w:rsidRPr="00EF76C0">
        <w:rPr>
          <w:rFonts w:ascii="Times New Roman" w:eastAsia="Times New Roman" w:hAnsi="Times New Roman" w:cs="Times New Roman"/>
          <w:sz w:val="28"/>
          <w:szCs w:val="28"/>
          <w:lang w:val="x-none" w:eastAsia="x-none"/>
        </w:rPr>
        <w:t xml:space="preserve"> (с </w:t>
      </w:r>
      <w:r w:rsidR="00300DA1" w:rsidRPr="00EF76C0">
        <w:rPr>
          <w:rFonts w:ascii="Times New Roman" w:eastAsia="Times New Roman" w:hAnsi="Times New Roman" w:cs="Times New Roman"/>
          <w:sz w:val="28"/>
          <w:szCs w:val="28"/>
          <w:lang w:eastAsia="x-none"/>
        </w:rPr>
        <w:t>изменениями и дополнениями)</w:t>
      </w:r>
    </w:p>
    <w:p w:rsidR="00642E66" w:rsidRPr="00EF76C0" w:rsidRDefault="00642E66" w:rsidP="0028482C">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sz w:val="28"/>
          <w:szCs w:val="28"/>
          <w:lang w:eastAsia="x-none"/>
        </w:rPr>
        <w:t>СП 62.13330.2011</w:t>
      </w:r>
      <w:r w:rsidR="0028482C" w:rsidRPr="00EF76C0">
        <w:rPr>
          <w:rFonts w:ascii="Times New Roman" w:eastAsia="Times New Roman" w:hAnsi="Times New Roman" w:cs="Times New Roman"/>
          <w:sz w:val="28"/>
          <w:szCs w:val="28"/>
          <w:lang w:eastAsia="x-none"/>
        </w:rPr>
        <w:t>*. Свод правил. Газораспределительные системы</w:t>
      </w:r>
      <w:r w:rsidRPr="00EF76C0">
        <w:rPr>
          <w:rFonts w:ascii="Times New Roman" w:eastAsia="Times New Roman" w:hAnsi="Times New Roman" w:cs="Times New Roman"/>
          <w:sz w:val="28"/>
          <w:szCs w:val="28"/>
          <w:lang w:eastAsia="x-none"/>
        </w:rPr>
        <w:t xml:space="preserve">. Актуализированная редакция СНиП 42-01-2002 (утв. Приказом Министерства регионального развития РФ от 27.12.2010 г. </w:t>
      </w:r>
      <w:r w:rsidR="005B49ED"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780) (с изменениями и</w:t>
      </w:r>
      <w:r w:rsidR="0028482C" w:rsidRPr="00EF76C0">
        <w:rPr>
          <w:rFonts w:ascii="Times New Roman" w:eastAsia="Times New Roman" w:hAnsi="Times New Roman" w:cs="Times New Roman"/>
          <w:sz w:val="28"/>
          <w:szCs w:val="28"/>
          <w:lang w:eastAsia="x-none"/>
        </w:rPr>
        <w:t xml:space="preserve"> дополнениями)</w:t>
      </w:r>
    </w:p>
    <w:p w:rsidR="00642E66" w:rsidRPr="00EF76C0" w:rsidRDefault="00642E66" w:rsidP="0028482C">
      <w:pPr>
        <w:pStyle w:val="aff5"/>
        <w:numPr>
          <w:ilvl w:val="0"/>
          <w:numId w:val="24"/>
        </w:numPr>
        <w:spacing w:after="0"/>
        <w:ind w:left="0" w:firstLine="709"/>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sz w:val="28"/>
          <w:szCs w:val="28"/>
          <w:lang w:eastAsia="x-none"/>
        </w:rPr>
        <w:t>СП 42-101-2003</w:t>
      </w:r>
      <w:r w:rsidR="0028482C"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eastAsia="x-none"/>
        </w:rPr>
        <w:t xml:space="preserve"> </w:t>
      </w:r>
      <w:r w:rsidR="0028482C" w:rsidRPr="00EF76C0">
        <w:rPr>
          <w:rFonts w:ascii="Times New Roman" w:eastAsia="Times New Roman" w:hAnsi="Times New Roman" w:cs="Times New Roman"/>
          <w:sz w:val="28"/>
          <w:szCs w:val="28"/>
          <w:lang w:eastAsia="x-none"/>
        </w:rPr>
        <w:t>Свод правил по проектированию и строительству. Общие положения по проектированию и строительству газораспределительных систем из мета</w:t>
      </w:r>
      <w:r w:rsidR="00DF5FB6" w:rsidRPr="00EF76C0">
        <w:rPr>
          <w:rFonts w:ascii="Times New Roman" w:eastAsia="Times New Roman" w:hAnsi="Times New Roman" w:cs="Times New Roman"/>
          <w:sz w:val="28"/>
          <w:szCs w:val="28"/>
          <w:lang w:eastAsia="x-none"/>
        </w:rPr>
        <w:t xml:space="preserve">ллических и полиэтиленовых труб </w:t>
      </w:r>
      <w:r w:rsidR="0028482C" w:rsidRPr="00EF76C0">
        <w:rPr>
          <w:rFonts w:ascii="Times New Roman" w:eastAsia="Times New Roman" w:hAnsi="Times New Roman" w:cs="Times New Roman"/>
          <w:sz w:val="28"/>
          <w:szCs w:val="28"/>
          <w:lang w:eastAsia="x-none"/>
        </w:rPr>
        <w:t xml:space="preserve">(одобрен Постановлением Госстроя России от 26.06.2003 </w:t>
      </w:r>
      <w:r w:rsidR="005B49ED" w:rsidRPr="00EF76C0">
        <w:rPr>
          <w:rFonts w:ascii="Times New Roman" w:eastAsia="Times New Roman" w:hAnsi="Times New Roman" w:cs="Times New Roman"/>
          <w:sz w:val="28"/>
          <w:szCs w:val="28"/>
          <w:lang w:eastAsia="x-none"/>
        </w:rPr>
        <w:t>№</w:t>
      </w:r>
      <w:r w:rsidR="0028482C" w:rsidRPr="00EF76C0">
        <w:rPr>
          <w:rFonts w:ascii="Times New Roman" w:eastAsia="Times New Roman" w:hAnsi="Times New Roman" w:cs="Times New Roman"/>
          <w:sz w:val="28"/>
          <w:szCs w:val="28"/>
          <w:lang w:eastAsia="x-none"/>
        </w:rPr>
        <w:t xml:space="preserve"> 112)</w:t>
      </w:r>
    </w:p>
    <w:p w:rsidR="00642E66" w:rsidRPr="00EF76C0" w:rsidRDefault="00D34F8A" w:rsidP="00D34F8A">
      <w:pPr>
        <w:numPr>
          <w:ilvl w:val="0"/>
          <w:numId w:val="24"/>
        </w:numPr>
        <w:tabs>
          <w:tab w:val="left" w:pos="1260"/>
          <w:tab w:val="num" w:pos="1429"/>
          <w:tab w:val="num" w:pos="2340"/>
        </w:tabs>
        <w:spacing w:after="0" w:line="240" w:lineRule="auto"/>
        <w:ind w:left="0" w:firstLine="709"/>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sz w:val="28"/>
          <w:szCs w:val="28"/>
          <w:lang w:eastAsia="x-none"/>
        </w:rPr>
        <w:t xml:space="preserve">Постановление Главного государственного санитарного врача РФ от 25.09.2007 </w:t>
      </w:r>
      <w:r w:rsidR="005B49ED"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74 </w:t>
      </w:r>
      <w:r w:rsidR="00C803D7"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(Зарегистрировано в Минюсте России 25.01.2008 </w:t>
      </w:r>
      <w:r w:rsidR="005B49ED"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10995)</w:t>
      </w:r>
      <w:r w:rsidRPr="00EF76C0">
        <w:rPr>
          <w:rFonts w:ascii="Times New Roman" w:eastAsia="Times New Roman" w:hAnsi="Times New Roman" w:cs="Times New Roman"/>
          <w:sz w:val="28"/>
          <w:szCs w:val="28"/>
          <w:lang w:val="x-none" w:eastAsia="x-none"/>
        </w:rPr>
        <w:t xml:space="preserve"> </w:t>
      </w:r>
      <w:r w:rsidR="00642E66" w:rsidRPr="00EF76C0">
        <w:rPr>
          <w:rFonts w:ascii="Times New Roman" w:eastAsia="Times New Roman" w:hAnsi="Times New Roman" w:cs="Times New Roman"/>
          <w:sz w:val="28"/>
          <w:szCs w:val="28"/>
          <w:lang w:val="x-none" w:eastAsia="x-none"/>
        </w:rPr>
        <w:t xml:space="preserve">(с изменениями </w:t>
      </w:r>
      <w:r w:rsidRPr="00EF76C0">
        <w:rPr>
          <w:rFonts w:ascii="Times New Roman" w:eastAsia="Times New Roman" w:hAnsi="Times New Roman" w:cs="Times New Roman"/>
          <w:sz w:val="28"/>
          <w:szCs w:val="28"/>
          <w:lang w:eastAsia="x-none"/>
        </w:rPr>
        <w:t>и дополнениями)</w:t>
      </w:r>
    </w:p>
    <w:p w:rsidR="00954465" w:rsidRPr="00EF76C0" w:rsidRDefault="004A15E5" w:rsidP="004A15E5">
      <w:pPr>
        <w:numPr>
          <w:ilvl w:val="0"/>
          <w:numId w:val="24"/>
        </w:numPr>
        <w:tabs>
          <w:tab w:val="left" w:pos="1200"/>
          <w:tab w:val="left" w:pos="1260"/>
          <w:tab w:val="num" w:pos="2340"/>
        </w:tabs>
        <w:spacing w:after="0" w:line="240" w:lineRule="auto"/>
        <w:ind w:left="0" w:firstLine="709"/>
        <w:jc w:val="both"/>
        <w:rPr>
          <w:rFonts w:ascii="Times New Roman" w:eastAsia="Times New Roman" w:hAnsi="Times New Roman" w:cs="Times New Roman"/>
          <w:sz w:val="28"/>
          <w:szCs w:val="20"/>
          <w:lang w:eastAsia="x-none"/>
        </w:rPr>
      </w:pPr>
      <w:r w:rsidRPr="00EF76C0">
        <w:rPr>
          <w:rFonts w:ascii="Times New Roman" w:eastAsia="Times New Roman" w:hAnsi="Times New Roman" w:cs="Times New Roman"/>
          <w:sz w:val="28"/>
          <w:szCs w:val="20"/>
          <w:lang w:eastAsia="x-none"/>
        </w:rPr>
        <w:lastRenderedPageBreak/>
        <w:t xml:space="preserve">Приказ Минлесхоза РТ от 28.03.2025 </w:t>
      </w:r>
      <w:r w:rsidR="00B16EE1" w:rsidRPr="00EF76C0">
        <w:rPr>
          <w:rFonts w:ascii="Times New Roman" w:eastAsia="Times New Roman" w:hAnsi="Times New Roman" w:cs="Times New Roman"/>
          <w:sz w:val="28"/>
          <w:szCs w:val="20"/>
          <w:lang w:eastAsia="x-none"/>
        </w:rPr>
        <w:t>№</w:t>
      </w:r>
      <w:r w:rsidRPr="00EF76C0">
        <w:rPr>
          <w:rFonts w:ascii="Times New Roman" w:eastAsia="Times New Roman" w:hAnsi="Times New Roman" w:cs="Times New Roman"/>
          <w:sz w:val="28"/>
          <w:szCs w:val="20"/>
          <w:lang w:eastAsia="x-none"/>
        </w:rPr>
        <w:t xml:space="preserve"> 82-осн «Об утверждении Стратегии развития лесного хозяйства Республики Татарстан на 2025 - 2027 и на период до 2030 года</w:t>
      </w:r>
      <w:r w:rsidR="00954465" w:rsidRPr="00EF76C0">
        <w:rPr>
          <w:rFonts w:ascii="Times New Roman" w:eastAsia="Times New Roman" w:hAnsi="Times New Roman" w:cs="Times New Roman"/>
          <w:sz w:val="28"/>
          <w:szCs w:val="20"/>
          <w:lang w:eastAsia="x-none"/>
        </w:rPr>
        <w:t>»</w:t>
      </w:r>
    </w:p>
    <w:p w:rsidR="00954465" w:rsidRPr="00EF76C0" w:rsidRDefault="00954465" w:rsidP="00D34F8A">
      <w:pPr>
        <w:numPr>
          <w:ilvl w:val="0"/>
          <w:numId w:val="24"/>
        </w:numPr>
        <w:tabs>
          <w:tab w:val="left" w:pos="1200"/>
          <w:tab w:val="left" w:pos="1260"/>
          <w:tab w:val="num" w:pos="1429"/>
          <w:tab w:val="num" w:pos="2340"/>
        </w:tabs>
        <w:spacing w:after="0" w:line="240" w:lineRule="auto"/>
        <w:ind w:left="0" w:firstLine="709"/>
        <w:jc w:val="both"/>
        <w:rPr>
          <w:rFonts w:ascii="Times New Roman" w:eastAsia="Times New Roman" w:hAnsi="Times New Roman" w:cs="Times New Roman"/>
          <w:sz w:val="28"/>
          <w:szCs w:val="20"/>
          <w:lang w:eastAsia="x-none"/>
        </w:rPr>
      </w:pPr>
      <w:r w:rsidRPr="00EF76C0">
        <w:rPr>
          <w:rFonts w:ascii="Times New Roman" w:eastAsia="Times New Roman" w:hAnsi="Times New Roman" w:cs="Times New Roman"/>
          <w:sz w:val="28"/>
          <w:szCs w:val="20"/>
          <w:lang w:eastAsia="x-none"/>
        </w:rPr>
        <w:t xml:space="preserve">Приказ Минприроды России от 01.04.2022 </w:t>
      </w:r>
      <w:r w:rsidR="005B49ED" w:rsidRPr="00EF76C0">
        <w:rPr>
          <w:rFonts w:ascii="Times New Roman" w:eastAsia="Times New Roman" w:hAnsi="Times New Roman" w:cs="Times New Roman"/>
          <w:sz w:val="28"/>
          <w:szCs w:val="20"/>
          <w:lang w:eastAsia="x-none"/>
        </w:rPr>
        <w:t>№</w:t>
      </w:r>
      <w:r w:rsidRPr="00EF76C0">
        <w:rPr>
          <w:rFonts w:ascii="Times New Roman" w:eastAsia="Times New Roman" w:hAnsi="Times New Roman" w:cs="Times New Roman"/>
          <w:sz w:val="28"/>
          <w:szCs w:val="20"/>
          <w:lang w:eastAsia="x-none"/>
        </w:rPr>
        <w:t xml:space="preserve"> 244 «Об утверждении Правил тушения лесных пожаров» (Зарегистрировано в Минюсте России 12.08.2022</w:t>
      </w:r>
      <w:r w:rsidR="00D634B5" w:rsidRPr="00EF76C0">
        <w:rPr>
          <w:rFonts w:ascii="Times New Roman" w:eastAsia="Times New Roman" w:hAnsi="Times New Roman" w:cs="Times New Roman"/>
          <w:sz w:val="28"/>
          <w:szCs w:val="20"/>
          <w:lang w:eastAsia="x-none"/>
        </w:rPr>
        <w:t xml:space="preserve">   </w:t>
      </w:r>
      <w:r w:rsidRPr="00EF76C0">
        <w:rPr>
          <w:rFonts w:ascii="Times New Roman" w:eastAsia="Times New Roman" w:hAnsi="Times New Roman" w:cs="Times New Roman"/>
          <w:sz w:val="28"/>
          <w:szCs w:val="20"/>
          <w:lang w:eastAsia="x-none"/>
        </w:rPr>
        <w:t xml:space="preserve"> </w:t>
      </w:r>
      <w:r w:rsidR="005B49ED" w:rsidRPr="00EF76C0">
        <w:rPr>
          <w:rFonts w:ascii="Times New Roman" w:eastAsia="Times New Roman" w:hAnsi="Times New Roman" w:cs="Times New Roman"/>
          <w:sz w:val="28"/>
          <w:szCs w:val="20"/>
          <w:lang w:eastAsia="x-none"/>
        </w:rPr>
        <w:t xml:space="preserve">№ </w:t>
      </w:r>
      <w:r w:rsidRPr="00EF76C0">
        <w:rPr>
          <w:rFonts w:ascii="Times New Roman" w:eastAsia="Times New Roman" w:hAnsi="Times New Roman" w:cs="Times New Roman"/>
          <w:sz w:val="28"/>
          <w:szCs w:val="20"/>
          <w:lang w:eastAsia="x-none"/>
        </w:rPr>
        <w:t>69620)</w:t>
      </w:r>
    </w:p>
    <w:p w:rsidR="00642E66" w:rsidRPr="00EF76C0" w:rsidRDefault="00642E66" w:rsidP="00D34F8A">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val="x-none" w:eastAsia="x-none"/>
        </w:rPr>
        <w:t>Постановление Кабинета Министров Р</w:t>
      </w:r>
      <w:r w:rsidRPr="00EF76C0">
        <w:rPr>
          <w:rFonts w:ascii="Times New Roman" w:eastAsia="Times New Roman" w:hAnsi="Times New Roman" w:cs="Times New Roman"/>
          <w:sz w:val="28"/>
          <w:szCs w:val="28"/>
          <w:lang w:eastAsia="x-none"/>
        </w:rPr>
        <w:t>еспублики Татарстан</w:t>
      </w:r>
      <w:r w:rsidRPr="00EF76C0">
        <w:rPr>
          <w:rFonts w:ascii="Times New Roman" w:eastAsia="Times New Roman" w:hAnsi="Times New Roman" w:cs="Times New Roman"/>
          <w:sz w:val="28"/>
          <w:szCs w:val="28"/>
          <w:lang w:val="x-none" w:eastAsia="x-none"/>
        </w:rPr>
        <w:t xml:space="preserve"> от </w:t>
      </w:r>
      <w:r w:rsidRPr="00EF76C0">
        <w:rPr>
          <w:rFonts w:ascii="Times New Roman" w:eastAsia="Times New Roman" w:hAnsi="Times New Roman" w:cs="Times New Roman"/>
          <w:sz w:val="28"/>
          <w:szCs w:val="28"/>
          <w:lang w:eastAsia="x-none"/>
        </w:rPr>
        <w:t>12</w:t>
      </w:r>
      <w:r w:rsidR="001D2BD9" w:rsidRPr="00EF76C0">
        <w:rPr>
          <w:rFonts w:ascii="Times New Roman" w:eastAsia="Times New Roman" w:hAnsi="Times New Roman" w:cs="Times New Roman"/>
          <w:sz w:val="28"/>
          <w:szCs w:val="28"/>
          <w:lang w:eastAsia="x-none"/>
        </w:rPr>
        <w:t>.12.</w:t>
      </w:r>
      <w:r w:rsidRPr="00EF76C0">
        <w:rPr>
          <w:rFonts w:ascii="Times New Roman" w:eastAsia="Times New Roman" w:hAnsi="Times New Roman" w:cs="Times New Roman"/>
          <w:sz w:val="28"/>
          <w:szCs w:val="28"/>
          <w:lang w:val="x-none" w:eastAsia="x-none"/>
        </w:rPr>
        <w:t xml:space="preserve"> 2016 г. №</w:t>
      </w:r>
      <w:r w:rsidR="005B49ED" w:rsidRPr="00EF76C0">
        <w:rPr>
          <w:rFonts w:ascii="Times New Roman" w:eastAsia="Times New Roman" w:hAnsi="Times New Roman" w:cs="Times New Roman"/>
          <w:sz w:val="28"/>
          <w:szCs w:val="28"/>
          <w:lang w:eastAsia="x-none"/>
        </w:rPr>
        <w:t xml:space="preserve"> </w:t>
      </w:r>
      <w:r w:rsidRPr="00EF76C0">
        <w:rPr>
          <w:rFonts w:ascii="Times New Roman" w:eastAsia="Times New Roman" w:hAnsi="Times New Roman" w:cs="Times New Roman"/>
          <w:sz w:val="28"/>
          <w:szCs w:val="28"/>
          <w:lang w:eastAsia="x-none"/>
        </w:rPr>
        <w:t>922</w:t>
      </w:r>
      <w:r w:rsidRPr="00EF76C0">
        <w:rPr>
          <w:rFonts w:ascii="Times New Roman" w:eastAsia="Times New Roman" w:hAnsi="Times New Roman" w:cs="Times New Roman"/>
          <w:sz w:val="28"/>
          <w:szCs w:val="28"/>
          <w:lang w:val="x-none" w:eastAsia="x-none"/>
        </w:rPr>
        <w:t xml:space="preserve"> «</w:t>
      </w:r>
      <w:r w:rsidRPr="00EF76C0">
        <w:rPr>
          <w:rFonts w:ascii="Times New Roman" w:eastAsia="Times New Roman" w:hAnsi="Times New Roman" w:cs="Times New Roman"/>
          <w:sz w:val="28"/>
          <w:szCs w:val="28"/>
          <w:lang w:eastAsia="x-none"/>
        </w:rPr>
        <w:t>Об утверждении нормативов накопления твердых коммунальных отходов в Республике Татарстан</w:t>
      </w:r>
      <w:r w:rsidRPr="00EF76C0">
        <w:rPr>
          <w:rFonts w:ascii="Times New Roman" w:eastAsia="Times New Roman" w:hAnsi="Times New Roman" w:cs="Times New Roman"/>
          <w:sz w:val="28"/>
          <w:szCs w:val="28"/>
          <w:lang w:val="x-none" w:eastAsia="x-none"/>
        </w:rPr>
        <w:t>»</w:t>
      </w:r>
      <w:r w:rsidR="001E4A89" w:rsidRPr="00EF76C0">
        <w:rPr>
          <w:rFonts w:ascii="Times New Roman" w:eastAsia="Times New Roman" w:hAnsi="Times New Roman" w:cs="Times New Roman"/>
          <w:sz w:val="28"/>
          <w:szCs w:val="28"/>
          <w:lang w:val="x-none" w:eastAsia="x-none"/>
        </w:rPr>
        <w:t xml:space="preserve"> (с изменениями и дополнениями)</w:t>
      </w:r>
    </w:p>
    <w:p w:rsidR="003B4665" w:rsidRPr="00EF76C0" w:rsidRDefault="003B4665" w:rsidP="00D34F8A">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val="x-none" w:eastAsia="x-none"/>
        </w:rPr>
      </w:pPr>
      <w:r w:rsidRPr="00EF76C0">
        <w:rPr>
          <w:rFonts w:ascii="Times New Roman" w:eastAsia="Times New Roman" w:hAnsi="Times New Roman" w:cs="Times New Roman"/>
          <w:sz w:val="28"/>
          <w:szCs w:val="28"/>
          <w:lang w:eastAsia="ru-RU"/>
        </w:rPr>
        <w:t>Постановление Кабинета Министров Республики Татарстан от 01.12.2023 №</w:t>
      </w:r>
      <w:r w:rsidR="00D634B5" w:rsidRPr="00EF76C0">
        <w:rPr>
          <w:rFonts w:ascii="Times New Roman" w:eastAsia="Times New Roman" w:hAnsi="Times New Roman" w:cs="Times New Roman"/>
          <w:sz w:val="28"/>
          <w:szCs w:val="28"/>
          <w:lang w:eastAsia="ru-RU"/>
        </w:rPr>
        <w:t xml:space="preserve"> </w:t>
      </w:r>
      <w:r w:rsidRPr="00EF76C0">
        <w:rPr>
          <w:rFonts w:ascii="Times New Roman" w:eastAsia="Times New Roman" w:hAnsi="Times New Roman" w:cs="Times New Roman"/>
          <w:sz w:val="28"/>
          <w:szCs w:val="28"/>
          <w:lang w:eastAsia="ru-RU"/>
        </w:rPr>
        <w:t xml:space="preserve">1541 </w:t>
      </w:r>
      <w:r w:rsidRPr="00EF76C0">
        <w:rPr>
          <w:rFonts w:ascii="Times New Roman" w:eastAsia="Times New Roman" w:hAnsi="Times New Roman" w:cs="Times New Roman"/>
          <w:color w:val="000000"/>
          <w:sz w:val="28"/>
          <w:szCs w:val="28"/>
          <w:lang w:eastAsia="ru-RU"/>
        </w:rPr>
        <w:t>«Об утверждении нормативов накопления твердых коммунальных отходов для категорий потребителей, за исключением категорий потребителей в жилых помещениях многоквартирных домов и жилых домах»</w:t>
      </w:r>
    </w:p>
    <w:p w:rsidR="00642E66" w:rsidRPr="00EF76C0" w:rsidRDefault="00642E66" w:rsidP="00BF7C53">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sz w:val="28"/>
          <w:szCs w:val="28"/>
          <w:lang w:eastAsia="x-none"/>
        </w:rPr>
        <w:t xml:space="preserve">Территориальная схема в области обращения с отходами Республики Татарстан (утв. </w:t>
      </w:r>
      <w:r w:rsidRPr="00EF76C0">
        <w:rPr>
          <w:rFonts w:ascii="Times New Roman" w:eastAsia="Times New Roman" w:hAnsi="Times New Roman" w:cs="Times New Roman"/>
          <w:bCs/>
          <w:sz w:val="28"/>
          <w:szCs w:val="28"/>
          <w:lang w:eastAsia="x-none"/>
        </w:rPr>
        <w:t xml:space="preserve">Постановлением Кабинета Министров № 149 от 13.03.2018 г.) </w:t>
      </w:r>
      <w:r w:rsidRPr="00EF76C0">
        <w:rPr>
          <w:rFonts w:ascii="Times New Roman" w:eastAsia="Times New Roman" w:hAnsi="Times New Roman" w:cs="Times New Roman"/>
          <w:sz w:val="28"/>
          <w:szCs w:val="28"/>
          <w:lang w:eastAsia="x-none"/>
        </w:rPr>
        <w:t>(с изменениями и дополнениями)</w:t>
      </w:r>
    </w:p>
    <w:p w:rsidR="00642E66" w:rsidRPr="00EF76C0" w:rsidRDefault="0075095D" w:rsidP="00D34F8A">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sz w:val="28"/>
          <w:szCs w:val="28"/>
          <w:lang w:eastAsia="x-none"/>
        </w:rPr>
        <w:t xml:space="preserve">СП 14.13330.2018. </w:t>
      </w:r>
      <w:r w:rsidR="008E67CD" w:rsidRPr="00EF76C0">
        <w:rPr>
          <w:rFonts w:ascii="Times New Roman" w:eastAsia="Times New Roman" w:hAnsi="Times New Roman" w:cs="Times New Roman"/>
          <w:sz w:val="28"/>
          <w:szCs w:val="28"/>
          <w:lang w:eastAsia="x-none"/>
        </w:rPr>
        <w:t xml:space="preserve">Свод правил. Строительство в сейсмических районах. Актуализированная редакция СНиП II-7-81*» (утв. и введен в действие Приказом Минстроя России от 24.05.2018 № 309/пр) </w:t>
      </w:r>
      <w:r w:rsidR="008B31DB" w:rsidRPr="00EF76C0">
        <w:rPr>
          <w:rFonts w:ascii="Times New Roman" w:eastAsia="Times New Roman" w:hAnsi="Times New Roman" w:cs="Times New Roman"/>
          <w:sz w:val="28"/>
          <w:szCs w:val="28"/>
          <w:lang w:eastAsia="x-none"/>
        </w:rPr>
        <w:t>(с изменениями и дополнениями)</w:t>
      </w:r>
    </w:p>
    <w:p w:rsidR="00642E66" w:rsidRPr="00EF76C0" w:rsidRDefault="00642E66" w:rsidP="00D34F8A">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val="x-none" w:eastAsia="x-none"/>
        </w:rPr>
      </w:pPr>
      <w:r w:rsidRPr="00EF76C0">
        <w:rPr>
          <w:rFonts w:ascii="Times New Roman" w:eastAsia="Times New Roman" w:hAnsi="Times New Roman" w:cs="Times New Roman"/>
          <w:bCs/>
          <w:sz w:val="28"/>
          <w:szCs w:val="28"/>
          <w:lang w:val="x-none" w:eastAsia="x-none"/>
        </w:rPr>
        <w:t>СП 115.13330.2016</w:t>
      </w:r>
      <w:r w:rsidR="0075095D" w:rsidRPr="00EF76C0">
        <w:rPr>
          <w:rFonts w:ascii="Times New Roman" w:eastAsia="Times New Roman" w:hAnsi="Times New Roman" w:cs="Times New Roman"/>
          <w:bCs/>
          <w:sz w:val="28"/>
          <w:szCs w:val="28"/>
          <w:lang w:eastAsia="x-none"/>
        </w:rPr>
        <w:t>. Свод правил.</w:t>
      </w:r>
      <w:r w:rsidRPr="00EF76C0">
        <w:rPr>
          <w:rFonts w:ascii="Times New Roman" w:eastAsia="Times New Roman" w:hAnsi="Times New Roman" w:cs="Times New Roman"/>
          <w:bCs/>
          <w:sz w:val="28"/>
          <w:szCs w:val="28"/>
          <w:lang w:val="x-none" w:eastAsia="x-none"/>
        </w:rPr>
        <w:t xml:space="preserve"> Геофизика опасных природных воздействий. Актуализированная редакция СНиП 22-01-95</w:t>
      </w:r>
      <w:r w:rsidRPr="00EF76C0">
        <w:rPr>
          <w:rFonts w:ascii="Times New Roman" w:eastAsia="Times New Roman" w:hAnsi="Times New Roman" w:cs="Times New Roman"/>
          <w:bCs/>
          <w:sz w:val="28"/>
          <w:szCs w:val="28"/>
          <w:lang w:eastAsia="x-none"/>
        </w:rPr>
        <w:t xml:space="preserve"> (утв. приказом Министерства </w:t>
      </w:r>
      <w:r w:rsidRPr="00EF76C0">
        <w:rPr>
          <w:rFonts w:ascii="Times New Roman" w:eastAsia="Times New Roman" w:hAnsi="Times New Roman" w:cs="Times New Roman"/>
          <w:sz w:val="28"/>
          <w:szCs w:val="28"/>
          <w:lang w:eastAsia="x-none"/>
        </w:rPr>
        <w:t>строительства и жилищно-коммунального хозяйства РФ</w:t>
      </w:r>
      <w:r w:rsidRPr="00EF76C0">
        <w:rPr>
          <w:rFonts w:ascii="Times New Roman" w:eastAsia="Times New Roman" w:hAnsi="Times New Roman" w:cs="Times New Roman"/>
          <w:bCs/>
          <w:sz w:val="28"/>
          <w:szCs w:val="28"/>
          <w:lang w:eastAsia="x-none"/>
        </w:rPr>
        <w:t xml:space="preserve"> </w:t>
      </w:r>
      <w:r w:rsidR="0075095D" w:rsidRPr="00EF76C0">
        <w:rPr>
          <w:rFonts w:ascii="Times New Roman" w:eastAsia="Times New Roman" w:hAnsi="Times New Roman" w:cs="Times New Roman"/>
          <w:bCs/>
          <w:sz w:val="28"/>
          <w:szCs w:val="28"/>
          <w:lang w:eastAsia="x-none"/>
        </w:rPr>
        <w:t>от 16 декабря 2016 г. № 956/пр)</w:t>
      </w:r>
    </w:p>
    <w:p w:rsidR="00642E66" w:rsidRPr="00EF76C0" w:rsidRDefault="00642E66" w:rsidP="00D34F8A">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b/>
          <w:bCs/>
          <w:sz w:val="28"/>
          <w:szCs w:val="28"/>
          <w:lang w:eastAsia="x-none"/>
        </w:rPr>
      </w:pPr>
      <w:r w:rsidRPr="00EF76C0">
        <w:rPr>
          <w:rFonts w:ascii="Times New Roman" w:eastAsia="Times New Roman" w:hAnsi="Times New Roman" w:cs="Times New Roman"/>
          <w:sz w:val="28"/>
          <w:szCs w:val="24"/>
          <w:lang w:eastAsia="ru-RU"/>
        </w:rPr>
        <w:t>СП 31.13330.2021 «СНиП 2.04.02-84* Водоснабже</w:t>
      </w:r>
      <w:r w:rsidR="000E3F66" w:rsidRPr="00EF76C0">
        <w:rPr>
          <w:rFonts w:ascii="Times New Roman" w:eastAsia="Times New Roman" w:hAnsi="Times New Roman" w:cs="Times New Roman"/>
          <w:sz w:val="28"/>
          <w:szCs w:val="24"/>
          <w:lang w:eastAsia="ru-RU"/>
        </w:rPr>
        <w:t>ние. Наружные сети и сооружения</w:t>
      </w:r>
      <w:r w:rsidRPr="00EF76C0">
        <w:rPr>
          <w:rFonts w:ascii="Times New Roman" w:eastAsia="Times New Roman" w:hAnsi="Times New Roman" w:cs="Times New Roman"/>
          <w:sz w:val="28"/>
          <w:szCs w:val="24"/>
          <w:lang w:eastAsia="ru-RU"/>
        </w:rPr>
        <w:t xml:space="preserve"> (утв. приказом Министерства строительства и жилищно-коммунального хозяйств</w:t>
      </w:r>
      <w:r w:rsidR="0075095D" w:rsidRPr="00EF76C0">
        <w:rPr>
          <w:rFonts w:ascii="Times New Roman" w:eastAsia="Times New Roman" w:hAnsi="Times New Roman" w:cs="Times New Roman"/>
          <w:sz w:val="28"/>
          <w:szCs w:val="24"/>
          <w:lang w:eastAsia="ru-RU"/>
        </w:rPr>
        <w:t>а РФ от 27.12.2021г. № 1016/пр)</w:t>
      </w:r>
    </w:p>
    <w:p w:rsidR="00642E66" w:rsidRPr="00EF76C0" w:rsidRDefault="008B31DB" w:rsidP="00D34F8A">
      <w:pPr>
        <w:numPr>
          <w:ilvl w:val="0"/>
          <w:numId w:val="24"/>
        </w:numPr>
        <w:tabs>
          <w:tab w:val="left" w:pos="1120"/>
          <w:tab w:val="num" w:pos="2340"/>
        </w:tabs>
        <w:spacing w:after="0" w:line="240" w:lineRule="auto"/>
        <w:ind w:left="0" w:firstLine="709"/>
        <w:jc w:val="both"/>
        <w:rPr>
          <w:rFonts w:ascii="Times New Roman" w:hAnsi="Times New Roman"/>
          <w:sz w:val="28"/>
          <w:szCs w:val="24"/>
        </w:rPr>
      </w:pPr>
      <w:r w:rsidRPr="00EF76C0">
        <w:rPr>
          <w:rFonts w:ascii="Times New Roman" w:hAnsi="Times New Roman"/>
          <w:sz w:val="28"/>
          <w:szCs w:val="24"/>
        </w:rPr>
        <w:t>СП 8.13130.2020. Свод правил. Системы противопожарной защиты. Наружное противопожарное водоснабжение. Требования пожарной безопасности</w:t>
      </w:r>
      <w:r w:rsidR="000E3F66" w:rsidRPr="00EF76C0">
        <w:rPr>
          <w:rFonts w:ascii="Times New Roman" w:hAnsi="Times New Roman"/>
          <w:sz w:val="28"/>
          <w:szCs w:val="24"/>
        </w:rPr>
        <w:t xml:space="preserve"> </w:t>
      </w:r>
      <w:r w:rsidRPr="00EF76C0">
        <w:rPr>
          <w:rFonts w:ascii="Times New Roman" w:eastAsia="Times New Roman" w:hAnsi="Times New Roman" w:cs="Times New Roman"/>
          <w:sz w:val="28"/>
          <w:szCs w:val="24"/>
          <w:lang w:eastAsia="ru-RU"/>
        </w:rPr>
        <w:t xml:space="preserve">(утв. и введен в действие Приказом </w:t>
      </w:r>
      <w:r w:rsidR="000E3F66" w:rsidRPr="00EF76C0">
        <w:rPr>
          <w:rFonts w:ascii="Times New Roman" w:eastAsia="Times New Roman" w:hAnsi="Times New Roman" w:cs="Times New Roman"/>
          <w:sz w:val="28"/>
          <w:szCs w:val="24"/>
          <w:lang w:eastAsia="ru-RU"/>
        </w:rPr>
        <w:t xml:space="preserve">МЧС России от 30.03.2020 </w:t>
      </w:r>
      <w:r w:rsidR="005B49ED" w:rsidRPr="00EF76C0">
        <w:rPr>
          <w:rFonts w:ascii="Times New Roman" w:eastAsia="Times New Roman" w:hAnsi="Times New Roman" w:cs="Times New Roman"/>
          <w:sz w:val="28"/>
          <w:szCs w:val="24"/>
          <w:lang w:eastAsia="ru-RU"/>
        </w:rPr>
        <w:t>№</w:t>
      </w:r>
      <w:r w:rsidR="000E3F66" w:rsidRPr="00EF76C0">
        <w:rPr>
          <w:rFonts w:ascii="Times New Roman" w:eastAsia="Times New Roman" w:hAnsi="Times New Roman" w:cs="Times New Roman"/>
          <w:sz w:val="28"/>
          <w:szCs w:val="24"/>
          <w:lang w:eastAsia="ru-RU"/>
        </w:rPr>
        <w:t xml:space="preserve"> 225</w:t>
      </w:r>
      <w:r w:rsidR="00642E66" w:rsidRPr="00EF76C0">
        <w:rPr>
          <w:rFonts w:ascii="Times New Roman" w:eastAsia="Times New Roman" w:hAnsi="Times New Roman" w:cs="Times New Roman"/>
          <w:sz w:val="28"/>
          <w:szCs w:val="24"/>
          <w:lang w:eastAsia="ru-RU"/>
        </w:rPr>
        <w:t>)</w:t>
      </w:r>
      <w:r w:rsidR="0075095D" w:rsidRPr="00EF76C0">
        <w:rPr>
          <w:rFonts w:ascii="Times New Roman" w:eastAsia="Times New Roman" w:hAnsi="Times New Roman" w:cs="Times New Roman"/>
          <w:sz w:val="28"/>
          <w:szCs w:val="24"/>
          <w:lang w:eastAsia="ru-RU"/>
        </w:rPr>
        <w:t xml:space="preserve"> </w:t>
      </w:r>
      <w:r w:rsidR="0075095D" w:rsidRPr="00EF76C0">
        <w:rPr>
          <w:rFonts w:ascii="Times New Roman" w:eastAsia="Times New Roman" w:hAnsi="Times New Roman" w:cs="Times New Roman"/>
          <w:sz w:val="28"/>
          <w:szCs w:val="28"/>
          <w:lang w:eastAsia="x-none"/>
        </w:rPr>
        <w:t>(с изменениями и дополнениями)</w:t>
      </w:r>
    </w:p>
    <w:p w:rsidR="00642E66" w:rsidRPr="00EF76C0" w:rsidRDefault="000E3F66" w:rsidP="00D34F8A">
      <w:pPr>
        <w:numPr>
          <w:ilvl w:val="0"/>
          <w:numId w:val="24"/>
        </w:numPr>
        <w:tabs>
          <w:tab w:val="left" w:pos="1120"/>
          <w:tab w:val="num" w:pos="2340"/>
        </w:tabs>
        <w:spacing w:after="0" w:line="240" w:lineRule="auto"/>
        <w:ind w:left="0" w:firstLine="709"/>
        <w:jc w:val="both"/>
        <w:rPr>
          <w:rFonts w:ascii="Times New Roman" w:hAnsi="Times New Roman"/>
          <w:bCs/>
          <w:sz w:val="28"/>
          <w:szCs w:val="28"/>
          <w:lang w:eastAsia="x-none"/>
        </w:rPr>
      </w:pPr>
      <w:r w:rsidRPr="00EF76C0">
        <w:rPr>
          <w:rFonts w:ascii="Times New Roman" w:hAnsi="Times New Roman"/>
          <w:bCs/>
          <w:sz w:val="28"/>
          <w:szCs w:val="28"/>
          <w:lang w:eastAsia="x-none"/>
        </w:rPr>
        <w:t xml:space="preserve">СП 30.13330.2020. Свод правил. Внутренний водопровод и канализация зданий. СНиП 2.04.01-85* </w:t>
      </w:r>
      <w:r w:rsidRPr="00EF76C0">
        <w:rPr>
          <w:rFonts w:ascii="Times New Roman" w:eastAsia="Times New Roman" w:hAnsi="Times New Roman" w:cs="Times New Roman"/>
          <w:bCs/>
          <w:sz w:val="28"/>
          <w:szCs w:val="28"/>
          <w:lang w:eastAsia="x-none"/>
        </w:rPr>
        <w:t xml:space="preserve">(утв. и введен в действие Приказом Минстроя России от 30.12.2020 </w:t>
      </w:r>
      <w:r w:rsidR="005B49ED" w:rsidRPr="00EF76C0">
        <w:rPr>
          <w:rFonts w:ascii="Times New Roman" w:eastAsia="Times New Roman" w:hAnsi="Times New Roman" w:cs="Times New Roman"/>
          <w:bCs/>
          <w:sz w:val="28"/>
          <w:szCs w:val="28"/>
          <w:lang w:eastAsia="x-none"/>
        </w:rPr>
        <w:t>№</w:t>
      </w:r>
      <w:r w:rsidRPr="00EF76C0">
        <w:rPr>
          <w:rFonts w:ascii="Times New Roman" w:eastAsia="Times New Roman" w:hAnsi="Times New Roman" w:cs="Times New Roman"/>
          <w:bCs/>
          <w:sz w:val="28"/>
          <w:szCs w:val="28"/>
          <w:lang w:eastAsia="x-none"/>
        </w:rPr>
        <w:t xml:space="preserve"> 920/пр) </w:t>
      </w:r>
      <w:r w:rsidR="003078BA" w:rsidRPr="00EF76C0">
        <w:rPr>
          <w:rFonts w:ascii="Times New Roman" w:eastAsia="Times New Roman" w:hAnsi="Times New Roman" w:cs="Times New Roman"/>
          <w:bCs/>
          <w:sz w:val="28"/>
          <w:szCs w:val="28"/>
          <w:lang w:eastAsia="x-none"/>
        </w:rPr>
        <w:t>(с изменениями и дополнениями)</w:t>
      </w:r>
    </w:p>
    <w:p w:rsidR="00642E66" w:rsidRPr="00EF76C0" w:rsidRDefault="003078BA" w:rsidP="00D34F8A">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bCs/>
          <w:sz w:val="28"/>
          <w:szCs w:val="28"/>
          <w:lang w:val="x-none" w:eastAsia="x-none"/>
        </w:rPr>
      </w:pPr>
      <w:r w:rsidRPr="00EF76C0">
        <w:rPr>
          <w:rFonts w:ascii="Times New Roman" w:eastAsia="Times New Roman" w:hAnsi="Times New Roman" w:cs="Times New Roman"/>
          <w:bCs/>
          <w:sz w:val="28"/>
          <w:szCs w:val="28"/>
          <w:lang w:val="x-none" w:eastAsia="x-none"/>
        </w:rPr>
        <w:t>СП 116.13330.2012</w:t>
      </w:r>
      <w:r w:rsidRPr="00EF76C0">
        <w:rPr>
          <w:rFonts w:ascii="Times New Roman" w:eastAsia="Times New Roman" w:hAnsi="Times New Roman" w:cs="Times New Roman"/>
          <w:bCs/>
          <w:sz w:val="28"/>
          <w:szCs w:val="28"/>
          <w:lang w:eastAsia="x-none"/>
        </w:rPr>
        <w:t xml:space="preserve">. Свод правил. </w:t>
      </w:r>
      <w:r w:rsidR="00642E66" w:rsidRPr="00EF76C0">
        <w:rPr>
          <w:rFonts w:ascii="Times New Roman" w:eastAsia="Times New Roman" w:hAnsi="Times New Roman" w:cs="Times New Roman"/>
          <w:bCs/>
          <w:sz w:val="28"/>
          <w:szCs w:val="28"/>
          <w:lang w:val="x-none" w:eastAsia="x-none"/>
        </w:rPr>
        <w:t>Инженерная защита территорий</w:t>
      </w:r>
      <w:r w:rsidRPr="00EF76C0">
        <w:rPr>
          <w:rFonts w:ascii="Times New Roman" w:eastAsia="Times New Roman" w:hAnsi="Times New Roman" w:cs="Times New Roman"/>
          <w:bCs/>
          <w:sz w:val="28"/>
          <w:szCs w:val="28"/>
          <w:lang w:eastAsia="x-none"/>
        </w:rPr>
        <w:t>,</w:t>
      </w:r>
      <w:r w:rsidR="00642E66" w:rsidRPr="00EF76C0">
        <w:rPr>
          <w:rFonts w:ascii="Times New Roman" w:eastAsia="Times New Roman" w:hAnsi="Times New Roman" w:cs="Times New Roman"/>
          <w:bCs/>
          <w:sz w:val="28"/>
          <w:szCs w:val="28"/>
          <w:lang w:val="x-none" w:eastAsia="x-none"/>
        </w:rPr>
        <w:t xml:space="preserve"> зданий и сооружений от опасных геологических процессов. Основные положения. Актуализированная редакция СНиП 22-02-2003</w:t>
      </w:r>
      <w:r w:rsidR="00642E66" w:rsidRPr="00EF76C0">
        <w:rPr>
          <w:rFonts w:ascii="Times New Roman" w:eastAsia="Times New Roman" w:hAnsi="Times New Roman" w:cs="Times New Roman"/>
          <w:bCs/>
          <w:sz w:val="28"/>
          <w:szCs w:val="28"/>
          <w:lang w:eastAsia="x-none"/>
        </w:rPr>
        <w:t xml:space="preserve"> (утв. приказом Министерства регионального развития РФ от 30 июня 2012 № 274)</w:t>
      </w:r>
      <w:r w:rsidRPr="00EF76C0">
        <w:rPr>
          <w:rFonts w:ascii="Times New Roman" w:eastAsia="Times New Roman" w:hAnsi="Times New Roman" w:cs="Times New Roman"/>
          <w:bCs/>
          <w:sz w:val="28"/>
          <w:szCs w:val="28"/>
          <w:lang w:eastAsia="x-none"/>
        </w:rPr>
        <w:t xml:space="preserve"> (с изменениями и дополнениями)</w:t>
      </w:r>
    </w:p>
    <w:p w:rsidR="00642E66" w:rsidRPr="00EF76C0" w:rsidRDefault="00642E66" w:rsidP="00D34F8A">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bCs/>
          <w:sz w:val="28"/>
          <w:szCs w:val="28"/>
          <w:lang w:eastAsia="x-none"/>
        </w:rPr>
      </w:pPr>
      <w:r w:rsidRPr="00EF76C0">
        <w:rPr>
          <w:rFonts w:ascii="Times New Roman" w:eastAsia="Times New Roman" w:hAnsi="Times New Roman" w:cs="Times New Roman"/>
          <w:bCs/>
          <w:sz w:val="28"/>
          <w:szCs w:val="28"/>
          <w:lang w:eastAsia="x-none"/>
        </w:rPr>
        <w:t>СП 20.13330.2016</w:t>
      </w:r>
      <w:r w:rsidR="003078BA" w:rsidRPr="00EF76C0">
        <w:rPr>
          <w:rFonts w:ascii="Times New Roman" w:eastAsia="Times New Roman" w:hAnsi="Times New Roman" w:cs="Times New Roman"/>
          <w:bCs/>
          <w:sz w:val="28"/>
          <w:szCs w:val="28"/>
          <w:lang w:eastAsia="x-none"/>
        </w:rPr>
        <w:t>. Свод правил. Нагрузки и воздействия</w:t>
      </w:r>
      <w:r w:rsidRPr="00EF76C0">
        <w:rPr>
          <w:rFonts w:ascii="Times New Roman" w:eastAsia="Times New Roman" w:hAnsi="Times New Roman" w:cs="Times New Roman"/>
          <w:bCs/>
          <w:sz w:val="28"/>
          <w:szCs w:val="28"/>
          <w:lang w:eastAsia="x-none"/>
        </w:rPr>
        <w:t>. Актуализированная редакция СНиП 2.01.07-85</w:t>
      </w:r>
      <w:r w:rsidR="003078BA" w:rsidRPr="00EF76C0">
        <w:rPr>
          <w:rFonts w:ascii="Times New Roman" w:eastAsia="Times New Roman" w:hAnsi="Times New Roman" w:cs="Times New Roman"/>
          <w:bCs/>
          <w:sz w:val="28"/>
          <w:szCs w:val="28"/>
          <w:lang w:eastAsia="x-none"/>
        </w:rPr>
        <w:t>*</w:t>
      </w:r>
      <w:r w:rsidRPr="00EF76C0">
        <w:rPr>
          <w:rFonts w:ascii="Times New Roman" w:eastAsia="Times New Roman" w:hAnsi="Times New Roman" w:cs="Times New Roman"/>
          <w:bCs/>
          <w:sz w:val="28"/>
          <w:szCs w:val="28"/>
          <w:lang w:eastAsia="x-none"/>
        </w:rPr>
        <w:t xml:space="preserve"> (утв. приказом </w:t>
      </w:r>
      <w:r w:rsidRPr="00EF76C0">
        <w:rPr>
          <w:rFonts w:ascii="Times New Roman" w:eastAsia="Times New Roman" w:hAnsi="Times New Roman" w:cs="Times New Roman"/>
          <w:sz w:val="28"/>
          <w:szCs w:val="28"/>
          <w:lang w:eastAsia="x-none"/>
        </w:rPr>
        <w:t>Министерства строительства и жилищно-коммунального хозяйства РФ</w:t>
      </w:r>
      <w:r w:rsidRPr="00EF76C0">
        <w:rPr>
          <w:rFonts w:ascii="Times New Roman" w:eastAsia="Times New Roman" w:hAnsi="Times New Roman" w:cs="Times New Roman"/>
          <w:bCs/>
          <w:sz w:val="28"/>
          <w:szCs w:val="28"/>
          <w:lang w:eastAsia="x-none"/>
        </w:rPr>
        <w:t xml:space="preserve"> о 3 декабря 2016 г. № 891/пр)</w:t>
      </w:r>
      <w:r w:rsidR="003078BA" w:rsidRPr="00EF76C0">
        <w:rPr>
          <w:rFonts w:ascii="Times New Roman" w:eastAsia="Times New Roman" w:hAnsi="Times New Roman" w:cs="Times New Roman"/>
          <w:bCs/>
          <w:sz w:val="28"/>
          <w:szCs w:val="28"/>
          <w:lang w:eastAsia="x-none"/>
        </w:rPr>
        <w:t xml:space="preserve"> (с изменениями и дополнениями)</w:t>
      </w:r>
    </w:p>
    <w:p w:rsidR="000E3F66" w:rsidRPr="00EF76C0" w:rsidRDefault="000E3F66" w:rsidP="00F26B10">
      <w:pPr>
        <w:numPr>
          <w:ilvl w:val="0"/>
          <w:numId w:val="24"/>
        </w:numPr>
        <w:tabs>
          <w:tab w:val="left" w:pos="1120"/>
        </w:tabs>
        <w:spacing w:after="0" w:line="240" w:lineRule="auto"/>
        <w:ind w:left="0" w:firstLine="709"/>
        <w:jc w:val="both"/>
        <w:rPr>
          <w:rFonts w:ascii="Times New Roman" w:eastAsia="Times New Roman" w:hAnsi="Times New Roman" w:cs="Times New Roman"/>
          <w:bCs/>
          <w:sz w:val="28"/>
          <w:szCs w:val="28"/>
          <w:lang w:val="x-none" w:eastAsia="x-none"/>
        </w:rPr>
      </w:pPr>
      <w:r w:rsidRPr="00EF76C0">
        <w:rPr>
          <w:rFonts w:ascii="Times New Roman" w:eastAsia="Times New Roman" w:hAnsi="Times New Roman" w:cs="Times New Roman"/>
          <w:bCs/>
          <w:sz w:val="28"/>
          <w:szCs w:val="28"/>
          <w:lang w:val="x-none" w:eastAsia="x-none"/>
        </w:rPr>
        <w:t xml:space="preserve">ГОСТ Р 22.2.10-2016. Национальный стандарт Российской Федерации. Безопасность в чрезвычайных ситуациях. Порядок обоснования и учета мероприятий по гражданской обороне, мероприятий по предупреждению </w:t>
      </w:r>
      <w:r w:rsidRPr="00EF76C0">
        <w:rPr>
          <w:rFonts w:ascii="Times New Roman" w:eastAsia="Times New Roman" w:hAnsi="Times New Roman" w:cs="Times New Roman"/>
          <w:bCs/>
          <w:sz w:val="28"/>
          <w:szCs w:val="28"/>
          <w:lang w:val="x-none" w:eastAsia="x-none"/>
        </w:rPr>
        <w:lastRenderedPageBreak/>
        <w:t>чрезвычайных ситуаций природного и техногенного характера при разработке документов территориального планирования"</w:t>
      </w:r>
      <w:r w:rsidRPr="00EF76C0">
        <w:rPr>
          <w:rFonts w:ascii="Times New Roman" w:eastAsia="Times New Roman" w:hAnsi="Times New Roman" w:cs="Times New Roman"/>
          <w:bCs/>
          <w:sz w:val="28"/>
          <w:szCs w:val="28"/>
          <w:lang w:eastAsia="x-none"/>
        </w:rPr>
        <w:t xml:space="preserve"> </w:t>
      </w:r>
      <w:r w:rsidRPr="00EF76C0">
        <w:rPr>
          <w:rFonts w:ascii="Times New Roman" w:eastAsia="Times New Roman" w:hAnsi="Times New Roman" w:cs="Times New Roman"/>
          <w:bCs/>
          <w:sz w:val="28"/>
          <w:szCs w:val="28"/>
          <w:lang w:val="x-none" w:eastAsia="x-none"/>
        </w:rPr>
        <w:t xml:space="preserve">(утв. и введен в действие Приказом Росстандарта от 29.06.2016 </w:t>
      </w:r>
      <w:r w:rsidR="005B49ED" w:rsidRPr="00EF76C0">
        <w:rPr>
          <w:rFonts w:ascii="Times New Roman" w:eastAsia="Times New Roman" w:hAnsi="Times New Roman" w:cs="Times New Roman"/>
          <w:bCs/>
          <w:sz w:val="28"/>
          <w:szCs w:val="28"/>
          <w:lang w:eastAsia="x-none"/>
        </w:rPr>
        <w:t>№</w:t>
      </w:r>
      <w:r w:rsidRPr="00EF76C0">
        <w:rPr>
          <w:rFonts w:ascii="Times New Roman" w:eastAsia="Times New Roman" w:hAnsi="Times New Roman" w:cs="Times New Roman"/>
          <w:bCs/>
          <w:sz w:val="28"/>
          <w:szCs w:val="28"/>
          <w:lang w:val="x-none" w:eastAsia="x-none"/>
        </w:rPr>
        <w:t xml:space="preserve"> 727-ст)</w:t>
      </w:r>
    </w:p>
    <w:p w:rsidR="00F26B10" w:rsidRPr="00EF76C0" w:rsidRDefault="00F26B10" w:rsidP="00F26B10">
      <w:pPr>
        <w:numPr>
          <w:ilvl w:val="0"/>
          <w:numId w:val="24"/>
        </w:numPr>
        <w:tabs>
          <w:tab w:val="left" w:pos="1120"/>
        </w:tabs>
        <w:spacing w:after="0" w:line="240" w:lineRule="auto"/>
        <w:ind w:left="0" w:firstLine="709"/>
        <w:jc w:val="both"/>
        <w:rPr>
          <w:rFonts w:ascii="Times New Roman" w:eastAsia="Times New Roman" w:hAnsi="Times New Roman" w:cs="Times New Roman"/>
          <w:bCs/>
          <w:sz w:val="28"/>
          <w:szCs w:val="28"/>
          <w:lang w:val="x-none" w:eastAsia="x-none"/>
        </w:rPr>
      </w:pPr>
      <w:r w:rsidRPr="00EF76C0">
        <w:rPr>
          <w:rFonts w:ascii="Times New Roman" w:eastAsia="Times New Roman" w:hAnsi="Times New Roman" w:cs="Times New Roman"/>
          <w:bCs/>
          <w:sz w:val="28"/>
          <w:szCs w:val="28"/>
          <w:lang w:val="x-none" w:eastAsia="x-none"/>
        </w:rPr>
        <w:t>ГОСТ Р 70628.2-2023 (ИСО 4427-2:2019). Национальный стандарт Российской Федерации. Трубопроводы из пластмасс для водоснабжения, дренажа и напорной канализации. Полиэтилен (ПЭ). Часть 2. Трубы</w:t>
      </w:r>
      <w:r w:rsidRPr="00EF76C0">
        <w:rPr>
          <w:rFonts w:ascii="Times New Roman" w:eastAsia="Times New Roman" w:hAnsi="Times New Roman" w:cs="Times New Roman"/>
          <w:bCs/>
          <w:sz w:val="28"/>
          <w:szCs w:val="28"/>
          <w:lang w:eastAsia="x-none"/>
        </w:rPr>
        <w:t xml:space="preserve"> </w:t>
      </w:r>
      <w:r w:rsidRPr="00EF76C0">
        <w:rPr>
          <w:rFonts w:ascii="Times New Roman" w:eastAsia="Times New Roman" w:hAnsi="Times New Roman" w:cs="Times New Roman"/>
          <w:bCs/>
          <w:sz w:val="28"/>
          <w:szCs w:val="28"/>
          <w:lang w:val="x-none" w:eastAsia="x-none"/>
        </w:rPr>
        <w:t xml:space="preserve">(утв. и введен в действие Приказом Росстандарта от 26.01.2023 </w:t>
      </w:r>
      <w:r w:rsidR="005B49ED" w:rsidRPr="00EF76C0">
        <w:rPr>
          <w:rFonts w:ascii="Times New Roman" w:eastAsia="Times New Roman" w:hAnsi="Times New Roman" w:cs="Times New Roman"/>
          <w:bCs/>
          <w:sz w:val="28"/>
          <w:szCs w:val="28"/>
          <w:lang w:eastAsia="x-none"/>
        </w:rPr>
        <w:t>№</w:t>
      </w:r>
      <w:r w:rsidRPr="00EF76C0">
        <w:rPr>
          <w:rFonts w:ascii="Times New Roman" w:eastAsia="Times New Roman" w:hAnsi="Times New Roman" w:cs="Times New Roman"/>
          <w:bCs/>
          <w:sz w:val="28"/>
          <w:szCs w:val="28"/>
          <w:lang w:val="x-none" w:eastAsia="x-none"/>
        </w:rPr>
        <w:t xml:space="preserve"> 51-ст)</w:t>
      </w:r>
    </w:p>
    <w:p w:rsidR="00642E66" w:rsidRPr="00EF76C0" w:rsidRDefault="000E3F66" w:rsidP="00F26B10">
      <w:pPr>
        <w:numPr>
          <w:ilvl w:val="0"/>
          <w:numId w:val="24"/>
        </w:numPr>
        <w:tabs>
          <w:tab w:val="left" w:pos="1120"/>
        </w:tabs>
        <w:spacing w:after="0" w:line="240" w:lineRule="auto"/>
        <w:ind w:left="0" w:firstLine="709"/>
        <w:jc w:val="both"/>
        <w:rPr>
          <w:rFonts w:ascii="Times New Roman" w:eastAsia="Times New Roman" w:hAnsi="Times New Roman" w:cs="Times New Roman"/>
          <w:bCs/>
          <w:sz w:val="28"/>
          <w:szCs w:val="28"/>
          <w:lang w:eastAsia="x-none"/>
        </w:rPr>
      </w:pPr>
      <w:r w:rsidRPr="00EF76C0">
        <w:rPr>
          <w:rFonts w:ascii="Times New Roman" w:eastAsia="Times New Roman" w:hAnsi="Times New Roman" w:cs="Times New Roman"/>
          <w:bCs/>
          <w:sz w:val="28"/>
          <w:szCs w:val="28"/>
          <w:lang w:eastAsia="x-none"/>
        </w:rPr>
        <w:t xml:space="preserve">СП 165.1325800.2014. Свод правил. Инженерно-технические мероприятия по гражданской обороне. Актуализированная редакция СНиП 2.01.51-90 (утв. и введен в действие Приказом Минстроя России от 12.11.2014 </w:t>
      </w:r>
      <w:r w:rsidR="005B49ED" w:rsidRPr="00EF76C0">
        <w:rPr>
          <w:rFonts w:ascii="Times New Roman" w:eastAsia="Times New Roman" w:hAnsi="Times New Roman" w:cs="Times New Roman"/>
          <w:bCs/>
          <w:sz w:val="28"/>
          <w:szCs w:val="28"/>
          <w:lang w:eastAsia="x-none"/>
        </w:rPr>
        <w:t>№</w:t>
      </w:r>
      <w:r w:rsidRPr="00EF76C0">
        <w:rPr>
          <w:rFonts w:ascii="Times New Roman" w:eastAsia="Times New Roman" w:hAnsi="Times New Roman" w:cs="Times New Roman"/>
          <w:bCs/>
          <w:sz w:val="28"/>
          <w:szCs w:val="28"/>
          <w:lang w:eastAsia="x-none"/>
        </w:rPr>
        <w:t xml:space="preserve"> 705/пр) </w:t>
      </w:r>
      <w:r w:rsidR="003078BA" w:rsidRPr="00EF76C0">
        <w:rPr>
          <w:rFonts w:ascii="Times New Roman" w:eastAsia="Times New Roman" w:hAnsi="Times New Roman" w:cs="Times New Roman"/>
          <w:bCs/>
          <w:sz w:val="28"/>
          <w:szCs w:val="28"/>
          <w:lang w:eastAsia="x-none"/>
        </w:rPr>
        <w:t>(с изменениями и дополнениями)</w:t>
      </w:r>
    </w:p>
    <w:p w:rsidR="00642E66" w:rsidRPr="00EF76C0" w:rsidRDefault="00875815" w:rsidP="00F26B10">
      <w:pPr>
        <w:numPr>
          <w:ilvl w:val="0"/>
          <w:numId w:val="24"/>
        </w:numPr>
        <w:tabs>
          <w:tab w:val="left" w:pos="1120"/>
        </w:tabs>
        <w:spacing w:after="0" w:line="240" w:lineRule="auto"/>
        <w:ind w:left="0" w:firstLine="709"/>
        <w:jc w:val="both"/>
        <w:rPr>
          <w:rFonts w:ascii="Times New Roman" w:eastAsia="Times New Roman" w:hAnsi="Times New Roman" w:cs="Times New Roman"/>
          <w:bCs/>
          <w:sz w:val="28"/>
          <w:szCs w:val="28"/>
          <w:lang w:eastAsia="x-none"/>
        </w:rPr>
      </w:pPr>
      <w:r w:rsidRPr="00EF76C0">
        <w:rPr>
          <w:rFonts w:ascii="Times New Roman" w:eastAsia="Times New Roman" w:hAnsi="Times New Roman" w:cs="Times New Roman"/>
          <w:bCs/>
          <w:sz w:val="28"/>
          <w:szCs w:val="28"/>
          <w:lang w:eastAsia="x-none"/>
        </w:rPr>
        <w:t xml:space="preserve">Приказ МЧС России от 24.04.2013 </w:t>
      </w:r>
      <w:r w:rsidR="000628BC" w:rsidRPr="00EF76C0">
        <w:rPr>
          <w:rFonts w:ascii="Times New Roman" w:eastAsia="Times New Roman" w:hAnsi="Times New Roman" w:cs="Times New Roman"/>
          <w:bCs/>
          <w:sz w:val="28"/>
          <w:szCs w:val="28"/>
          <w:lang w:eastAsia="x-none"/>
        </w:rPr>
        <w:t>№</w:t>
      </w:r>
      <w:r w:rsidRPr="00EF76C0">
        <w:rPr>
          <w:rFonts w:ascii="Times New Roman" w:eastAsia="Times New Roman" w:hAnsi="Times New Roman" w:cs="Times New Roman"/>
          <w:bCs/>
          <w:sz w:val="28"/>
          <w:szCs w:val="28"/>
          <w:lang w:eastAsia="x-none"/>
        </w:rPr>
        <w:t xml:space="preserve">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(вместе с «СП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 </w:t>
      </w:r>
      <w:r w:rsidR="00642E66" w:rsidRPr="00EF76C0">
        <w:rPr>
          <w:rFonts w:ascii="Times New Roman" w:eastAsia="Times New Roman" w:hAnsi="Times New Roman" w:cs="Times New Roman"/>
          <w:bCs/>
          <w:sz w:val="28"/>
          <w:szCs w:val="28"/>
          <w:lang w:eastAsia="x-none"/>
        </w:rPr>
        <w:t>(с изменениями и дополнен</w:t>
      </w:r>
      <w:r w:rsidR="003078BA" w:rsidRPr="00EF76C0">
        <w:rPr>
          <w:rFonts w:ascii="Times New Roman" w:eastAsia="Times New Roman" w:hAnsi="Times New Roman" w:cs="Times New Roman"/>
          <w:bCs/>
          <w:sz w:val="28"/>
          <w:szCs w:val="28"/>
          <w:lang w:eastAsia="x-none"/>
        </w:rPr>
        <w:t>иями)</w:t>
      </w:r>
    </w:p>
    <w:p w:rsidR="00F21FC0" w:rsidRPr="00EF76C0" w:rsidRDefault="00BE78F2" w:rsidP="00D34F8A">
      <w:pPr>
        <w:numPr>
          <w:ilvl w:val="0"/>
          <w:numId w:val="24"/>
        </w:numPr>
        <w:tabs>
          <w:tab w:val="left" w:pos="1120"/>
          <w:tab w:val="num" w:pos="2340"/>
        </w:tabs>
        <w:spacing w:after="0" w:line="240" w:lineRule="auto"/>
        <w:ind w:left="0" w:firstLine="700"/>
        <w:jc w:val="both"/>
        <w:rPr>
          <w:rFonts w:ascii="Times New Roman" w:eastAsia="Times New Roman" w:hAnsi="Times New Roman" w:cs="Times New Roman"/>
          <w:bCs/>
          <w:sz w:val="28"/>
          <w:szCs w:val="28"/>
          <w:lang w:eastAsia="x-none"/>
        </w:rPr>
      </w:pPr>
      <w:r w:rsidRPr="00EF76C0">
        <w:rPr>
          <w:rFonts w:ascii="Times New Roman" w:eastAsia="Times New Roman" w:hAnsi="Times New Roman" w:cs="Times New Roman"/>
          <w:bCs/>
          <w:sz w:val="28"/>
          <w:szCs w:val="28"/>
          <w:lang w:eastAsia="x-none"/>
        </w:rPr>
        <w:t xml:space="preserve">СП </w:t>
      </w:r>
      <w:r w:rsidR="00F21FC0" w:rsidRPr="00EF76C0">
        <w:rPr>
          <w:rFonts w:ascii="Times New Roman" w:eastAsia="Times New Roman" w:hAnsi="Times New Roman" w:cs="Times New Roman"/>
          <w:bCs/>
          <w:sz w:val="28"/>
          <w:szCs w:val="28"/>
          <w:lang w:eastAsia="x-none"/>
        </w:rPr>
        <w:t xml:space="preserve">104.13330.2016. Свод правил. Инженерная защита территории от затопления и подтопления. Актуализированная редакция СНиП 2.06.15-85" (утв. Приказом Минстроя России от 16.12.2016 </w:t>
      </w:r>
      <w:r w:rsidR="005B49ED" w:rsidRPr="00EF76C0">
        <w:rPr>
          <w:rFonts w:ascii="Times New Roman" w:eastAsia="Times New Roman" w:hAnsi="Times New Roman" w:cs="Times New Roman"/>
          <w:bCs/>
          <w:sz w:val="28"/>
          <w:szCs w:val="28"/>
          <w:lang w:eastAsia="x-none"/>
        </w:rPr>
        <w:t>№</w:t>
      </w:r>
      <w:r w:rsidR="00F21FC0" w:rsidRPr="00EF76C0">
        <w:rPr>
          <w:rFonts w:ascii="Times New Roman" w:eastAsia="Times New Roman" w:hAnsi="Times New Roman" w:cs="Times New Roman"/>
          <w:bCs/>
          <w:sz w:val="28"/>
          <w:szCs w:val="28"/>
          <w:lang w:eastAsia="x-none"/>
        </w:rPr>
        <w:t xml:space="preserve"> 964/пр)</w:t>
      </w:r>
      <w:r w:rsidR="003078BA" w:rsidRPr="00EF76C0">
        <w:rPr>
          <w:rFonts w:ascii="Times New Roman" w:eastAsia="Times New Roman" w:hAnsi="Times New Roman" w:cs="Times New Roman"/>
          <w:bCs/>
          <w:sz w:val="28"/>
          <w:szCs w:val="28"/>
          <w:lang w:eastAsia="x-none"/>
        </w:rPr>
        <w:t xml:space="preserve"> (с изменениями и дополнениями)</w:t>
      </w:r>
    </w:p>
    <w:p w:rsidR="00642E66" w:rsidRPr="00EF76C0" w:rsidRDefault="00DB67EE" w:rsidP="00D34F8A">
      <w:pPr>
        <w:pStyle w:val="aff5"/>
        <w:numPr>
          <w:ilvl w:val="0"/>
          <w:numId w:val="24"/>
        </w:numPr>
        <w:tabs>
          <w:tab w:val="left" w:pos="1120"/>
          <w:tab w:val="num" w:pos="2340"/>
        </w:tabs>
        <w:spacing w:after="0" w:line="240" w:lineRule="auto"/>
        <w:ind w:left="0" w:firstLine="709"/>
        <w:jc w:val="both"/>
        <w:rPr>
          <w:rFonts w:ascii="Times New Roman" w:eastAsia="Times New Roman" w:hAnsi="Times New Roman" w:cs="Times New Roman"/>
          <w:bCs/>
          <w:sz w:val="28"/>
          <w:szCs w:val="28"/>
          <w:lang w:eastAsia="x-none"/>
        </w:rPr>
      </w:pPr>
      <w:r w:rsidRPr="00EF76C0">
        <w:rPr>
          <w:rFonts w:ascii="Times New Roman" w:eastAsia="Times New Roman" w:hAnsi="Times New Roman" w:cs="Times New Roman"/>
          <w:bCs/>
          <w:sz w:val="28"/>
          <w:szCs w:val="28"/>
          <w:lang w:eastAsia="x-none"/>
        </w:rPr>
        <w:t>Распоряжение КМ РТ от 29.08.2013 № 1625-р «Об утверждении перечня населенных пунктов Республики Татарстан, подпадающих в зоны возможного затопления (подтопления) в паводковый период»</w:t>
      </w:r>
    </w:p>
    <w:p w:rsidR="00642E66" w:rsidRPr="00EF76C0" w:rsidRDefault="00642E66" w:rsidP="00D34F8A">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bCs/>
          <w:sz w:val="28"/>
          <w:szCs w:val="28"/>
          <w:lang w:eastAsia="x-none"/>
        </w:rPr>
        <w:t>Распоряжение К</w:t>
      </w:r>
      <w:r w:rsidRPr="00EF76C0">
        <w:rPr>
          <w:rFonts w:ascii="Times New Roman" w:eastAsia="Times New Roman" w:hAnsi="Times New Roman" w:cs="Times New Roman"/>
          <w:sz w:val="28"/>
          <w:szCs w:val="28"/>
          <w:lang w:eastAsia="x-none"/>
        </w:rPr>
        <w:t>М РТ от 23.12.20</w:t>
      </w:r>
      <w:r w:rsidR="00875815" w:rsidRPr="00EF76C0">
        <w:rPr>
          <w:rFonts w:ascii="Times New Roman" w:eastAsia="Times New Roman" w:hAnsi="Times New Roman" w:cs="Times New Roman"/>
          <w:sz w:val="28"/>
          <w:szCs w:val="28"/>
          <w:lang w:eastAsia="x-none"/>
        </w:rPr>
        <w:t>16 № 3056-р</w:t>
      </w:r>
      <w:r w:rsidRPr="00EF76C0">
        <w:rPr>
          <w:rFonts w:ascii="Times New Roman" w:eastAsia="Times New Roman" w:hAnsi="Times New Roman" w:cs="Times New Roman"/>
          <w:sz w:val="28"/>
          <w:szCs w:val="28"/>
          <w:lang w:eastAsia="x-none"/>
        </w:rPr>
        <w:t xml:space="preserve"> «Об утверждении Перечня особо ценных продуктивных сельскохозяйственных угодий на территории Республики Татарстан</w:t>
      </w:r>
      <w:r w:rsidR="00875815"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использование которых для других целей не допускается</w:t>
      </w:r>
      <w:r w:rsidR="00875815"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за исключением случаев</w:t>
      </w:r>
      <w:r w:rsidR="00875815"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установленных федеральным законодательством»</w:t>
      </w:r>
      <w:r w:rsidR="00875815" w:rsidRPr="00EF76C0">
        <w:rPr>
          <w:rFonts w:ascii="Times New Roman" w:eastAsia="Times New Roman" w:hAnsi="Times New Roman" w:cs="Times New Roman"/>
          <w:sz w:val="28"/>
          <w:szCs w:val="28"/>
          <w:lang w:eastAsia="x-none"/>
        </w:rPr>
        <w:t xml:space="preserve"> </w:t>
      </w:r>
      <w:r w:rsidR="003078BA" w:rsidRPr="00EF76C0">
        <w:rPr>
          <w:rFonts w:ascii="Times New Roman" w:eastAsia="Times New Roman" w:hAnsi="Times New Roman" w:cs="Times New Roman"/>
          <w:bCs/>
          <w:sz w:val="28"/>
          <w:szCs w:val="28"/>
          <w:lang w:eastAsia="x-none"/>
        </w:rPr>
        <w:t>(с изменениями и дополнениями)</w:t>
      </w:r>
    </w:p>
    <w:p w:rsidR="00607709" w:rsidRPr="00EF76C0" w:rsidRDefault="00607709" w:rsidP="00D34F8A">
      <w:pPr>
        <w:pStyle w:val="aff5"/>
        <w:numPr>
          <w:ilvl w:val="0"/>
          <w:numId w:val="24"/>
        </w:numPr>
        <w:tabs>
          <w:tab w:val="left" w:pos="1120"/>
        </w:tabs>
        <w:spacing w:after="0" w:line="240" w:lineRule="auto"/>
        <w:ind w:left="0" w:firstLine="709"/>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sz w:val="28"/>
          <w:szCs w:val="28"/>
          <w:lang w:eastAsia="x-none"/>
        </w:rPr>
        <w:t xml:space="preserve">Распоряжение КМ РТ от </w:t>
      </w:r>
      <w:r w:rsidR="00507B8B" w:rsidRPr="00EF76C0">
        <w:rPr>
          <w:rFonts w:ascii="Times New Roman" w:hAnsi="Times New Roman" w:cs="Times New Roman"/>
          <w:sz w:val="28"/>
          <w:szCs w:val="28"/>
        </w:rPr>
        <w:t>21.03.2025 № 599-р</w:t>
      </w:r>
      <w:r w:rsidRPr="00EF76C0">
        <w:rPr>
          <w:rFonts w:ascii="Times New Roman" w:eastAsia="Times New Roman" w:hAnsi="Times New Roman" w:cs="Times New Roman"/>
          <w:sz w:val="28"/>
          <w:szCs w:val="28"/>
          <w:lang w:eastAsia="x-none"/>
        </w:rPr>
        <w:t xml:space="preserve"> «Об утверждении Плана мероприятий по организации работ по охране лесов и населенных пунктов на территории Республики Татарстан от пожаров в 202</w:t>
      </w:r>
      <w:r w:rsidR="00507B8B" w:rsidRPr="00EF76C0">
        <w:rPr>
          <w:rFonts w:ascii="Times New Roman" w:eastAsia="Times New Roman" w:hAnsi="Times New Roman" w:cs="Times New Roman"/>
          <w:sz w:val="28"/>
          <w:szCs w:val="28"/>
          <w:lang w:eastAsia="x-none"/>
        </w:rPr>
        <w:t>5</w:t>
      </w:r>
      <w:r w:rsidRPr="00EF76C0">
        <w:rPr>
          <w:rFonts w:ascii="Times New Roman" w:eastAsia="Times New Roman" w:hAnsi="Times New Roman" w:cs="Times New Roman"/>
          <w:sz w:val="28"/>
          <w:szCs w:val="28"/>
          <w:lang w:eastAsia="x-none"/>
        </w:rPr>
        <w:t xml:space="preserve"> году»</w:t>
      </w:r>
    </w:p>
    <w:p w:rsidR="00642E66" w:rsidRPr="00EF76C0" w:rsidRDefault="00183EB3" w:rsidP="00D34F8A">
      <w:pPr>
        <w:pStyle w:val="aff5"/>
        <w:numPr>
          <w:ilvl w:val="0"/>
          <w:numId w:val="24"/>
        </w:numPr>
        <w:tabs>
          <w:tab w:val="left" w:pos="1120"/>
        </w:tabs>
        <w:spacing w:after="0" w:line="240" w:lineRule="auto"/>
        <w:ind w:left="0" w:firstLine="709"/>
        <w:jc w:val="both"/>
        <w:rPr>
          <w:rFonts w:ascii="Times New Roman" w:eastAsia="Times New Roman" w:hAnsi="Times New Roman" w:cs="Times New Roman"/>
          <w:sz w:val="28"/>
          <w:szCs w:val="28"/>
          <w:lang w:eastAsia="x-none"/>
        </w:rPr>
      </w:pPr>
      <w:r w:rsidRPr="00EF76C0">
        <w:rPr>
          <w:rFonts w:ascii="Times New Roman" w:eastAsia="Times New Roman" w:hAnsi="Times New Roman" w:cs="Times New Roman"/>
          <w:sz w:val="28"/>
          <w:szCs w:val="28"/>
          <w:lang w:eastAsia="x-none"/>
        </w:rPr>
        <w:t xml:space="preserve"> ИТС 10-2019. Информационно-технический справочник по наилучшим доступным технологиям. Очистка сточных вод с использованием централизованных систем водоотведения поселений</w:t>
      </w:r>
      <w:r w:rsidR="00AC56B4" w:rsidRPr="00EF76C0">
        <w:rPr>
          <w:rFonts w:ascii="Times New Roman" w:eastAsia="Times New Roman" w:hAnsi="Times New Roman" w:cs="Times New Roman"/>
          <w:sz w:val="28"/>
          <w:szCs w:val="28"/>
          <w:lang w:eastAsia="x-none"/>
        </w:rPr>
        <w:t>,</w:t>
      </w:r>
      <w:r w:rsidRPr="00EF76C0">
        <w:rPr>
          <w:rFonts w:ascii="Times New Roman" w:eastAsia="Times New Roman" w:hAnsi="Times New Roman" w:cs="Times New Roman"/>
          <w:sz w:val="28"/>
          <w:szCs w:val="28"/>
          <w:lang w:eastAsia="x-none"/>
        </w:rPr>
        <w:t xml:space="preserve"> городских округов (утв. Приказом Росстандарта от 12.12.2019 № 2981)</w:t>
      </w:r>
    </w:p>
    <w:p w:rsidR="00642E66" w:rsidRPr="00EF76C0" w:rsidRDefault="00875815" w:rsidP="00D34F8A">
      <w:pPr>
        <w:numPr>
          <w:ilvl w:val="0"/>
          <w:numId w:val="24"/>
        </w:numPr>
        <w:tabs>
          <w:tab w:val="left" w:pos="1120"/>
          <w:tab w:val="num" w:pos="2340"/>
        </w:tabs>
        <w:spacing w:after="0" w:line="240" w:lineRule="auto"/>
        <w:ind w:left="0" w:firstLine="709"/>
        <w:jc w:val="both"/>
        <w:rPr>
          <w:rFonts w:ascii="Times New Roman" w:eastAsia="Times New Roman" w:hAnsi="Times New Roman" w:cs="Times New Roman"/>
          <w:bCs/>
          <w:sz w:val="28"/>
          <w:szCs w:val="28"/>
          <w:lang w:eastAsia="x-none"/>
        </w:rPr>
      </w:pPr>
      <w:r w:rsidRPr="00EF76C0">
        <w:rPr>
          <w:rFonts w:ascii="Times New Roman" w:eastAsia="Times New Roman" w:hAnsi="Times New Roman" w:cs="Times New Roman"/>
          <w:bCs/>
          <w:sz w:val="28"/>
          <w:szCs w:val="28"/>
          <w:lang w:eastAsia="x-none"/>
        </w:rPr>
        <w:t xml:space="preserve">Постановление Главного государственного санитарного врача РФ от 28.01.2021 </w:t>
      </w:r>
      <w:r w:rsidR="00610693" w:rsidRPr="00EF76C0">
        <w:rPr>
          <w:rFonts w:ascii="Times New Roman" w:eastAsia="Times New Roman" w:hAnsi="Times New Roman" w:cs="Times New Roman"/>
          <w:bCs/>
          <w:sz w:val="28"/>
          <w:szCs w:val="28"/>
          <w:lang w:eastAsia="x-none"/>
        </w:rPr>
        <w:t>№</w:t>
      </w:r>
      <w:r w:rsidRPr="00EF76C0">
        <w:rPr>
          <w:rFonts w:ascii="Times New Roman" w:eastAsia="Times New Roman" w:hAnsi="Times New Roman" w:cs="Times New Roman"/>
          <w:bCs/>
          <w:sz w:val="28"/>
          <w:szCs w:val="28"/>
          <w:lang w:eastAsia="x-none"/>
        </w:rPr>
        <w:t xml:space="preserve"> 3 </w:t>
      </w:r>
      <w:r w:rsidR="00AC56B4" w:rsidRPr="00EF76C0">
        <w:rPr>
          <w:rFonts w:ascii="Times New Roman" w:eastAsia="Times New Roman" w:hAnsi="Times New Roman" w:cs="Times New Roman"/>
          <w:bCs/>
          <w:sz w:val="28"/>
          <w:szCs w:val="28"/>
          <w:lang w:eastAsia="x-none"/>
        </w:rPr>
        <w:t>«</w:t>
      </w:r>
      <w:r w:rsidRPr="00EF76C0">
        <w:rPr>
          <w:rFonts w:ascii="Times New Roman" w:eastAsia="Times New Roman" w:hAnsi="Times New Roman" w:cs="Times New Roman"/>
          <w:bCs/>
          <w:sz w:val="28"/>
          <w:szCs w:val="28"/>
          <w:lang w:eastAsia="x-none"/>
        </w:rPr>
        <w:t xml:space="preserve">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(вместе с «СанПиН 2.1.3684-21. Санитарные правила и нормы...») </w:t>
      </w:r>
      <w:r w:rsidRPr="00EF76C0">
        <w:rPr>
          <w:rFonts w:ascii="Times New Roman" w:eastAsia="Times New Roman" w:hAnsi="Times New Roman" w:cs="Times New Roman"/>
          <w:bCs/>
          <w:sz w:val="28"/>
          <w:szCs w:val="28"/>
          <w:lang w:eastAsia="x-none"/>
        </w:rPr>
        <w:lastRenderedPageBreak/>
        <w:t xml:space="preserve">(Зарегистрировано в Минюсте России 29.01.2021 </w:t>
      </w:r>
      <w:r w:rsidR="00DA4414" w:rsidRPr="00EF76C0">
        <w:rPr>
          <w:rFonts w:ascii="Times New Roman" w:eastAsia="Times New Roman" w:hAnsi="Times New Roman" w:cs="Times New Roman"/>
          <w:bCs/>
          <w:sz w:val="28"/>
          <w:szCs w:val="28"/>
          <w:lang w:eastAsia="x-none"/>
        </w:rPr>
        <w:t>№</w:t>
      </w:r>
      <w:r w:rsidRPr="00EF76C0">
        <w:rPr>
          <w:rFonts w:ascii="Times New Roman" w:eastAsia="Times New Roman" w:hAnsi="Times New Roman" w:cs="Times New Roman"/>
          <w:bCs/>
          <w:sz w:val="28"/>
          <w:szCs w:val="28"/>
          <w:lang w:eastAsia="x-none"/>
        </w:rPr>
        <w:t xml:space="preserve"> 62297) </w:t>
      </w:r>
      <w:r w:rsidR="003078BA" w:rsidRPr="00EF76C0">
        <w:rPr>
          <w:rFonts w:ascii="Times New Roman" w:eastAsia="Times New Roman" w:hAnsi="Times New Roman" w:cs="Times New Roman"/>
          <w:bCs/>
          <w:sz w:val="28"/>
          <w:szCs w:val="28"/>
          <w:lang w:eastAsia="x-none"/>
        </w:rPr>
        <w:t>(с изменениями и дополнениями)</w:t>
      </w:r>
    </w:p>
    <w:p w:rsidR="00BA1581" w:rsidRPr="00EF76C0" w:rsidRDefault="00875815" w:rsidP="00D34F8A">
      <w:pPr>
        <w:numPr>
          <w:ilvl w:val="0"/>
          <w:numId w:val="24"/>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EF76C0">
        <w:rPr>
          <w:rFonts w:ascii="Times New Roman" w:eastAsia="Times New Roman" w:hAnsi="Times New Roman" w:cs="Times New Roman"/>
          <w:sz w:val="28"/>
          <w:szCs w:val="24"/>
          <w:lang w:eastAsia="ru-RU"/>
        </w:rPr>
        <w:t xml:space="preserve">Постановление КМ РТ от 07.10.2022 </w:t>
      </w:r>
      <w:r w:rsidR="005B49ED" w:rsidRPr="00EF76C0">
        <w:rPr>
          <w:rFonts w:ascii="Times New Roman" w:eastAsia="Times New Roman" w:hAnsi="Times New Roman" w:cs="Times New Roman"/>
          <w:sz w:val="28"/>
          <w:szCs w:val="24"/>
          <w:lang w:eastAsia="ru-RU"/>
        </w:rPr>
        <w:t>№</w:t>
      </w:r>
      <w:r w:rsidRPr="00EF76C0">
        <w:rPr>
          <w:rFonts w:ascii="Times New Roman" w:eastAsia="Times New Roman" w:hAnsi="Times New Roman" w:cs="Times New Roman"/>
          <w:sz w:val="28"/>
          <w:szCs w:val="24"/>
          <w:lang w:eastAsia="ru-RU"/>
        </w:rPr>
        <w:t xml:space="preserve"> 1083 «Об утверждении границ зон экстренного оповещения населения на территории Республики Татарстан»</w:t>
      </w:r>
    </w:p>
    <w:p w:rsidR="006B098B" w:rsidRPr="00EF76C0" w:rsidRDefault="006B098B" w:rsidP="00D34F8A">
      <w:pPr>
        <w:numPr>
          <w:ilvl w:val="0"/>
          <w:numId w:val="24"/>
        </w:numPr>
        <w:spacing w:after="0" w:line="240" w:lineRule="auto"/>
        <w:ind w:left="0" w:firstLine="709"/>
        <w:jc w:val="both"/>
        <w:rPr>
          <w:rFonts w:ascii="Times New Roman" w:eastAsia="Times New Roman" w:hAnsi="Times New Roman" w:cs="Times New Roman"/>
          <w:sz w:val="28"/>
          <w:szCs w:val="28"/>
        </w:rPr>
      </w:pPr>
      <w:r w:rsidRPr="00EF76C0">
        <w:rPr>
          <w:rFonts w:ascii="Times New Roman" w:eastAsia="Times New Roman" w:hAnsi="Times New Roman" w:cs="Times New Roman"/>
          <w:sz w:val="28"/>
          <w:szCs w:val="28"/>
        </w:rPr>
        <w:t>СП 32.13330.2018. Свод правил. Канализация. Наружные сети и сооружения. СНиП 2.04.03-85»</w:t>
      </w:r>
      <w:r w:rsidR="0052304E" w:rsidRPr="00EF76C0">
        <w:rPr>
          <w:rFonts w:ascii="Times New Roman" w:eastAsia="Times New Roman" w:hAnsi="Times New Roman" w:cs="Times New Roman"/>
          <w:sz w:val="28"/>
          <w:szCs w:val="28"/>
        </w:rPr>
        <w:t>.</w:t>
      </w:r>
      <w:r w:rsidRPr="00EF76C0">
        <w:rPr>
          <w:rFonts w:ascii="Times New Roman" w:eastAsia="Times New Roman" w:hAnsi="Times New Roman" w:cs="Times New Roman"/>
          <w:sz w:val="28"/>
          <w:szCs w:val="28"/>
        </w:rPr>
        <w:t xml:space="preserve"> утв. </w:t>
      </w:r>
      <w:r w:rsidR="00F93D90" w:rsidRPr="00EF76C0">
        <w:rPr>
          <w:rFonts w:ascii="Times New Roman" w:eastAsia="Times New Roman" w:hAnsi="Times New Roman" w:cs="Times New Roman"/>
          <w:sz w:val="28"/>
          <w:szCs w:val="28"/>
        </w:rPr>
        <w:t xml:space="preserve">и введен в действие </w:t>
      </w:r>
      <w:r w:rsidRPr="00EF76C0">
        <w:rPr>
          <w:rFonts w:ascii="Times New Roman" w:eastAsia="Times New Roman" w:hAnsi="Times New Roman" w:cs="Times New Roman"/>
          <w:sz w:val="28"/>
          <w:szCs w:val="28"/>
        </w:rPr>
        <w:t>Приказом Минстроя России от 25.12.2018 № 860/пр (с изменениями и дополнениями)</w:t>
      </w:r>
    </w:p>
    <w:p w:rsidR="006B098B" w:rsidRPr="00EF76C0" w:rsidRDefault="006B098B" w:rsidP="00D34F8A">
      <w:pPr>
        <w:numPr>
          <w:ilvl w:val="0"/>
          <w:numId w:val="24"/>
        </w:numPr>
        <w:spacing w:after="0" w:line="240" w:lineRule="auto"/>
        <w:ind w:left="0" w:firstLine="709"/>
        <w:jc w:val="both"/>
        <w:rPr>
          <w:rFonts w:ascii="Times New Roman" w:eastAsia="Times New Roman" w:hAnsi="Times New Roman" w:cs="Times New Roman"/>
          <w:sz w:val="28"/>
          <w:szCs w:val="28"/>
        </w:rPr>
      </w:pPr>
      <w:r w:rsidRPr="00EF76C0">
        <w:rPr>
          <w:rFonts w:ascii="Times New Roman" w:eastAsia="Times New Roman" w:hAnsi="Times New Roman" w:cs="Times New Roman"/>
          <w:sz w:val="28"/>
          <w:szCs w:val="28"/>
        </w:rPr>
        <w:t>СП 20.13330.2016. Свод правил. Нагрузки и воздействия. Актуализированная редакция СНиП 2.01.07-85»</w:t>
      </w:r>
      <w:r w:rsidR="0052304E" w:rsidRPr="00EF76C0">
        <w:rPr>
          <w:rFonts w:ascii="Times New Roman" w:eastAsia="Times New Roman" w:hAnsi="Times New Roman" w:cs="Times New Roman"/>
          <w:sz w:val="28"/>
          <w:szCs w:val="28"/>
        </w:rPr>
        <w:t>.</w:t>
      </w:r>
      <w:r w:rsidRPr="00EF76C0">
        <w:rPr>
          <w:rFonts w:ascii="Times New Roman" w:eastAsia="Times New Roman" w:hAnsi="Times New Roman" w:cs="Times New Roman"/>
          <w:sz w:val="28"/>
          <w:szCs w:val="28"/>
        </w:rPr>
        <w:t xml:space="preserve"> утв. приказом Минстроя России от 0</w:t>
      </w:r>
      <w:r w:rsidR="00207707">
        <w:rPr>
          <w:rFonts w:ascii="Times New Roman" w:eastAsia="Times New Roman" w:hAnsi="Times New Roman" w:cs="Times New Roman"/>
          <w:sz w:val="28"/>
          <w:szCs w:val="28"/>
        </w:rPr>
        <w:t xml:space="preserve">3 декабря </w:t>
      </w:r>
      <w:r w:rsidRPr="00EF76C0">
        <w:rPr>
          <w:rFonts w:ascii="Times New Roman" w:eastAsia="Times New Roman" w:hAnsi="Times New Roman" w:cs="Times New Roman"/>
          <w:sz w:val="28"/>
          <w:szCs w:val="28"/>
        </w:rPr>
        <w:t xml:space="preserve">2016 </w:t>
      </w:r>
      <w:r w:rsidR="00207707">
        <w:rPr>
          <w:rFonts w:ascii="Times New Roman" w:eastAsia="Times New Roman" w:hAnsi="Times New Roman" w:cs="Times New Roman"/>
          <w:sz w:val="28"/>
          <w:szCs w:val="28"/>
        </w:rPr>
        <w:t xml:space="preserve">года </w:t>
      </w:r>
      <w:r w:rsidRPr="00EF76C0">
        <w:rPr>
          <w:rFonts w:ascii="Times New Roman" w:eastAsia="Times New Roman" w:hAnsi="Times New Roman" w:cs="Times New Roman"/>
          <w:sz w:val="28"/>
          <w:szCs w:val="28"/>
        </w:rPr>
        <w:t>№</w:t>
      </w:r>
      <w:r w:rsidR="00D634B5" w:rsidRPr="00EF76C0">
        <w:rPr>
          <w:rFonts w:ascii="Times New Roman" w:eastAsia="Times New Roman" w:hAnsi="Times New Roman" w:cs="Times New Roman"/>
          <w:sz w:val="28"/>
          <w:szCs w:val="28"/>
        </w:rPr>
        <w:t xml:space="preserve"> </w:t>
      </w:r>
      <w:r w:rsidRPr="00EF76C0">
        <w:rPr>
          <w:rFonts w:ascii="Times New Roman" w:eastAsia="Times New Roman" w:hAnsi="Times New Roman" w:cs="Times New Roman"/>
          <w:sz w:val="28"/>
          <w:szCs w:val="28"/>
        </w:rPr>
        <w:t>891/пр» (с изменениями и дополнениями)</w:t>
      </w:r>
    </w:p>
    <w:p w:rsidR="006B098B" w:rsidRPr="00EF76C0" w:rsidRDefault="006B098B" w:rsidP="00D34F8A">
      <w:pPr>
        <w:numPr>
          <w:ilvl w:val="0"/>
          <w:numId w:val="24"/>
        </w:numPr>
        <w:spacing w:after="0" w:line="240" w:lineRule="auto"/>
        <w:ind w:left="0" w:firstLine="709"/>
        <w:jc w:val="both"/>
        <w:rPr>
          <w:rFonts w:ascii="Times New Roman" w:eastAsia="Times New Roman" w:hAnsi="Times New Roman" w:cs="Times New Roman"/>
          <w:sz w:val="28"/>
          <w:szCs w:val="28"/>
        </w:rPr>
      </w:pPr>
      <w:r w:rsidRPr="00EF76C0">
        <w:rPr>
          <w:rFonts w:ascii="Times New Roman" w:eastAsia="Times New Roman" w:hAnsi="Times New Roman" w:cs="Times New Roman"/>
          <w:sz w:val="28"/>
          <w:szCs w:val="28"/>
        </w:rPr>
        <w:t>Правила противопожарного режима в Российской Федерации</w:t>
      </w:r>
      <w:r w:rsidR="0052304E" w:rsidRPr="00EF76C0">
        <w:rPr>
          <w:rFonts w:ascii="Times New Roman" w:eastAsia="Times New Roman" w:hAnsi="Times New Roman" w:cs="Times New Roman"/>
          <w:sz w:val="28"/>
          <w:szCs w:val="28"/>
        </w:rPr>
        <w:t>.</w:t>
      </w:r>
      <w:r w:rsidRPr="00EF76C0">
        <w:rPr>
          <w:rFonts w:ascii="Times New Roman" w:eastAsia="Times New Roman" w:hAnsi="Times New Roman" w:cs="Times New Roman"/>
          <w:sz w:val="28"/>
          <w:szCs w:val="28"/>
        </w:rPr>
        <w:t xml:space="preserve"> утв. Постановлением Правительства РФ от 16</w:t>
      </w:r>
      <w:r w:rsidR="00207707">
        <w:rPr>
          <w:rFonts w:ascii="Times New Roman" w:eastAsia="Times New Roman" w:hAnsi="Times New Roman" w:cs="Times New Roman"/>
          <w:sz w:val="28"/>
          <w:szCs w:val="28"/>
        </w:rPr>
        <w:t xml:space="preserve"> сентября </w:t>
      </w:r>
      <w:r w:rsidRPr="00EF76C0">
        <w:rPr>
          <w:rFonts w:ascii="Times New Roman" w:eastAsia="Times New Roman" w:hAnsi="Times New Roman" w:cs="Times New Roman"/>
          <w:sz w:val="28"/>
          <w:szCs w:val="28"/>
        </w:rPr>
        <w:t>2020</w:t>
      </w:r>
      <w:r w:rsidR="00207707">
        <w:rPr>
          <w:rFonts w:ascii="Times New Roman" w:eastAsia="Times New Roman" w:hAnsi="Times New Roman" w:cs="Times New Roman"/>
          <w:sz w:val="28"/>
          <w:szCs w:val="28"/>
        </w:rPr>
        <w:t xml:space="preserve"> года</w:t>
      </w:r>
      <w:r w:rsidRPr="00EF76C0">
        <w:rPr>
          <w:rFonts w:ascii="Times New Roman" w:eastAsia="Times New Roman" w:hAnsi="Times New Roman" w:cs="Times New Roman"/>
          <w:sz w:val="28"/>
          <w:szCs w:val="28"/>
        </w:rPr>
        <w:t xml:space="preserve"> №</w:t>
      </w:r>
      <w:r w:rsidR="00D634B5" w:rsidRPr="00EF76C0">
        <w:rPr>
          <w:rFonts w:ascii="Times New Roman" w:eastAsia="Times New Roman" w:hAnsi="Times New Roman" w:cs="Times New Roman"/>
          <w:sz w:val="28"/>
          <w:szCs w:val="28"/>
        </w:rPr>
        <w:t xml:space="preserve"> </w:t>
      </w:r>
      <w:r w:rsidRPr="00EF76C0">
        <w:rPr>
          <w:rFonts w:ascii="Times New Roman" w:eastAsia="Times New Roman" w:hAnsi="Times New Roman" w:cs="Times New Roman"/>
          <w:sz w:val="28"/>
          <w:szCs w:val="28"/>
        </w:rPr>
        <w:t>1479(с изменениями и дополнениями)</w:t>
      </w:r>
    </w:p>
    <w:p w:rsidR="0090309B" w:rsidRPr="0038620C" w:rsidRDefault="00EF76C0" w:rsidP="0038620C">
      <w:pPr>
        <w:numPr>
          <w:ilvl w:val="0"/>
          <w:numId w:val="24"/>
        </w:numPr>
        <w:spacing w:after="0" w:line="240" w:lineRule="auto"/>
        <w:ind w:left="0" w:firstLine="709"/>
        <w:jc w:val="both"/>
        <w:rPr>
          <w:rFonts w:ascii="Times New Roman" w:eastAsia="Times New Roman" w:hAnsi="Times New Roman" w:cs="Times New Roman"/>
          <w:sz w:val="28"/>
          <w:szCs w:val="28"/>
        </w:rPr>
      </w:pPr>
      <w:r w:rsidRPr="0038620C">
        <w:rPr>
          <w:rFonts w:ascii="Times New Roman" w:eastAsia="Times New Roman" w:hAnsi="Times New Roman" w:cs="Times New Roman"/>
          <w:spacing w:val="-1"/>
          <w:sz w:val="28"/>
          <w:szCs w:val="28"/>
        </w:rPr>
        <w:t>Н</w:t>
      </w:r>
      <w:r w:rsidR="0090309B" w:rsidRPr="0038620C">
        <w:rPr>
          <w:rFonts w:ascii="Times New Roman" w:eastAsia="Times New Roman" w:hAnsi="Times New Roman" w:cs="Times New Roman"/>
          <w:spacing w:val="-1"/>
          <w:sz w:val="28"/>
          <w:szCs w:val="28"/>
        </w:rPr>
        <w:t>ормативы</w:t>
      </w:r>
      <w:r w:rsidR="0090309B" w:rsidRPr="0038620C">
        <w:rPr>
          <w:rFonts w:ascii="Times New Roman" w:eastAsia="Times New Roman" w:hAnsi="Times New Roman" w:cs="Times New Roman"/>
          <w:spacing w:val="-9"/>
          <w:sz w:val="28"/>
          <w:szCs w:val="28"/>
        </w:rPr>
        <w:t xml:space="preserve"> </w:t>
      </w:r>
      <w:r w:rsidR="0090309B" w:rsidRPr="0038620C">
        <w:rPr>
          <w:rFonts w:ascii="Times New Roman" w:eastAsia="Times New Roman" w:hAnsi="Times New Roman" w:cs="Times New Roman"/>
          <w:spacing w:val="-1"/>
          <w:sz w:val="28"/>
          <w:szCs w:val="28"/>
        </w:rPr>
        <w:t>градостроительного</w:t>
      </w:r>
      <w:r w:rsidR="0090309B" w:rsidRPr="0038620C">
        <w:rPr>
          <w:rFonts w:ascii="Times New Roman" w:eastAsia="Times New Roman" w:hAnsi="Times New Roman" w:cs="Times New Roman"/>
          <w:spacing w:val="-8"/>
          <w:sz w:val="28"/>
          <w:szCs w:val="28"/>
        </w:rPr>
        <w:t xml:space="preserve"> </w:t>
      </w:r>
      <w:r w:rsidR="0090309B" w:rsidRPr="0038620C">
        <w:rPr>
          <w:rFonts w:ascii="Times New Roman" w:eastAsia="Times New Roman" w:hAnsi="Times New Roman" w:cs="Times New Roman"/>
          <w:spacing w:val="-1"/>
          <w:sz w:val="28"/>
          <w:szCs w:val="28"/>
        </w:rPr>
        <w:t>проектирования</w:t>
      </w:r>
      <w:r w:rsidR="0090309B" w:rsidRPr="0038620C">
        <w:rPr>
          <w:rFonts w:ascii="Times New Roman" w:eastAsia="Times New Roman" w:hAnsi="Times New Roman" w:cs="Times New Roman"/>
          <w:spacing w:val="-8"/>
          <w:sz w:val="28"/>
          <w:szCs w:val="28"/>
        </w:rPr>
        <w:t xml:space="preserve"> </w:t>
      </w:r>
      <w:r w:rsidR="00581375" w:rsidRPr="0038620C">
        <w:rPr>
          <w:rFonts w:ascii="Times New Roman" w:eastAsia="Times New Roman" w:hAnsi="Times New Roman" w:cs="Times New Roman"/>
          <w:spacing w:val="-1"/>
          <w:sz w:val="28"/>
          <w:szCs w:val="28"/>
        </w:rPr>
        <w:t>Азнакаевского района</w:t>
      </w:r>
      <w:r w:rsidR="0090309B" w:rsidRPr="0038620C">
        <w:rPr>
          <w:rFonts w:ascii="Times New Roman" w:eastAsia="Times New Roman" w:hAnsi="Times New Roman" w:cs="Times New Roman"/>
          <w:spacing w:val="25"/>
          <w:sz w:val="28"/>
          <w:szCs w:val="28"/>
        </w:rPr>
        <w:t xml:space="preserve"> </w:t>
      </w:r>
      <w:r w:rsidR="0090309B" w:rsidRPr="0038620C">
        <w:rPr>
          <w:rFonts w:ascii="Times New Roman" w:eastAsia="Times New Roman" w:hAnsi="Times New Roman" w:cs="Times New Roman"/>
          <w:spacing w:val="-1"/>
          <w:sz w:val="28"/>
          <w:szCs w:val="28"/>
        </w:rPr>
        <w:t>Республики</w:t>
      </w:r>
      <w:r w:rsidR="0090309B" w:rsidRPr="0038620C">
        <w:rPr>
          <w:rFonts w:ascii="Times New Roman" w:eastAsia="Times New Roman" w:hAnsi="Times New Roman" w:cs="Times New Roman"/>
          <w:spacing w:val="27"/>
          <w:sz w:val="28"/>
          <w:szCs w:val="28"/>
        </w:rPr>
        <w:t xml:space="preserve"> </w:t>
      </w:r>
      <w:r w:rsidR="0090309B" w:rsidRPr="0038620C">
        <w:rPr>
          <w:rFonts w:ascii="Times New Roman" w:eastAsia="Times New Roman" w:hAnsi="Times New Roman" w:cs="Times New Roman"/>
          <w:spacing w:val="-1"/>
          <w:sz w:val="28"/>
          <w:szCs w:val="28"/>
        </w:rPr>
        <w:t>Татарстан,</w:t>
      </w:r>
      <w:r w:rsidR="0090309B" w:rsidRPr="0038620C">
        <w:rPr>
          <w:rFonts w:ascii="Times New Roman" w:eastAsia="Times New Roman" w:hAnsi="Times New Roman" w:cs="Times New Roman"/>
          <w:spacing w:val="28"/>
          <w:sz w:val="28"/>
          <w:szCs w:val="28"/>
        </w:rPr>
        <w:t xml:space="preserve"> </w:t>
      </w:r>
      <w:r w:rsidR="0090309B" w:rsidRPr="0038620C">
        <w:rPr>
          <w:rFonts w:ascii="Times New Roman" w:eastAsia="Times New Roman" w:hAnsi="Times New Roman" w:cs="Times New Roman"/>
          <w:spacing w:val="-1"/>
          <w:sz w:val="28"/>
          <w:szCs w:val="28"/>
        </w:rPr>
        <w:t>утвержденных</w:t>
      </w:r>
      <w:r w:rsidR="0090309B" w:rsidRPr="0038620C">
        <w:rPr>
          <w:rFonts w:ascii="Times New Roman" w:eastAsia="Times New Roman" w:hAnsi="Times New Roman" w:cs="Times New Roman"/>
          <w:spacing w:val="27"/>
          <w:sz w:val="28"/>
          <w:szCs w:val="28"/>
        </w:rPr>
        <w:t xml:space="preserve"> </w:t>
      </w:r>
      <w:r w:rsidR="0090309B" w:rsidRPr="0038620C">
        <w:rPr>
          <w:rFonts w:ascii="Times New Roman" w:eastAsia="Times New Roman" w:hAnsi="Times New Roman" w:cs="Times New Roman"/>
          <w:spacing w:val="-1"/>
          <w:sz w:val="28"/>
          <w:szCs w:val="28"/>
        </w:rPr>
        <w:t>решением</w:t>
      </w:r>
      <w:r w:rsidR="0090309B" w:rsidRPr="0038620C">
        <w:rPr>
          <w:rFonts w:ascii="Times New Roman" w:eastAsia="Times New Roman" w:hAnsi="Times New Roman" w:cs="Times New Roman"/>
          <w:spacing w:val="25"/>
          <w:sz w:val="28"/>
          <w:szCs w:val="28"/>
        </w:rPr>
        <w:t xml:space="preserve"> </w:t>
      </w:r>
      <w:r w:rsidR="00581375" w:rsidRPr="0038620C">
        <w:rPr>
          <w:rFonts w:ascii="Times New Roman" w:eastAsia="Times New Roman" w:hAnsi="Times New Roman" w:cs="Times New Roman"/>
          <w:spacing w:val="-1"/>
          <w:sz w:val="28"/>
          <w:szCs w:val="28"/>
        </w:rPr>
        <w:t>Азнакаевского район</w:t>
      </w:r>
      <w:r w:rsidR="0038620C" w:rsidRPr="0038620C">
        <w:rPr>
          <w:rFonts w:ascii="Times New Roman" w:eastAsia="Times New Roman" w:hAnsi="Times New Roman" w:cs="Times New Roman"/>
          <w:spacing w:val="-1"/>
          <w:sz w:val="28"/>
          <w:szCs w:val="28"/>
        </w:rPr>
        <w:t>ного</w:t>
      </w:r>
      <w:r w:rsidR="0090309B" w:rsidRPr="0038620C">
        <w:rPr>
          <w:rFonts w:ascii="Times New Roman" w:eastAsia="Times New Roman" w:hAnsi="Times New Roman" w:cs="Times New Roman"/>
          <w:spacing w:val="3"/>
          <w:sz w:val="28"/>
          <w:szCs w:val="28"/>
        </w:rPr>
        <w:t xml:space="preserve"> </w:t>
      </w:r>
      <w:r w:rsidR="0038620C" w:rsidRPr="0038620C">
        <w:rPr>
          <w:rFonts w:ascii="Times New Roman" w:eastAsia="Times New Roman" w:hAnsi="Times New Roman" w:cs="Times New Roman"/>
          <w:spacing w:val="-1"/>
          <w:sz w:val="28"/>
          <w:szCs w:val="28"/>
        </w:rPr>
        <w:t>Совета</w:t>
      </w:r>
      <w:r w:rsidR="0038620C" w:rsidRPr="0038620C">
        <w:rPr>
          <w:rFonts w:ascii="Times New Roman" w:eastAsia="Times New Roman" w:hAnsi="Times New Roman" w:cs="Times New Roman"/>
          <w:sz w:val="28"/>
          <w:szCs w:val="28"/>
        </w:rPr>
        <w:t xml:space="preserve"> </w:t>
      </w:r>
      <w:r w:rsidR="0090309B" w:rsidRPr="0038620C">
        <w:rPr>
          <w:rFonts w:ascii="Times New Roman" w:eastAsia="Times New Roman" w:hAnsi="Times New Roman" w:cs="Times New Roman"/>
          <w:sz w:val="28"/>
          <w:szCs w:val="28"/>
        </w:rPr>
        <w:t>Республики</w:t>
      </w:r>
      <w:r w:rsidR="0090309B" w:rsidRPr="0038620C">
        <w:rPr>
          <w:rFonts w:ascii="Times New Roman" w:eastAsia="Times New Roman" w:hAnsi="Times New Roman" w:cs="Times New Roman"/>
          <w:spacing w:val="5"/>
          <w:sz w:val="28"/>
          <w:szCs w:val="28"/>
        </w:rPr>
        <w:t xml:space="preserve"> </w:t>
      </w:r>
      <w:r w:rsidR="0090309B" w:rsidRPr="0038620C">
        <w:rPr>
          <w:rFonts w:ascii="Times New Roman" w:eastAsia="Times New Roman" w:hAnsi="Times New Roman" w:cs="Times New Roman"/>
          <w:spacing w:val="-1"/>
          <w:sz w:val="28"/>
          <w:szCs w:val="28"/>
        </w:rPr>
        <w:t>Татарстан</w:t>
      </w:r>
      <w:r w:rsidR="0090309B" w:rsidRPr="0038620C">
        <w:rPr>
          <w:rFonts w:ascii="Times New Roman" w:eastAsia="Times New Roman" w:hAnsi="Times New Roman" w:cs="Times New Roman"/>
          <w:spacing w:val="5"/>
          <w:sz w:val="28"/>
          <w:szCs w:val="28"/>
        </w:rPr>
        <w:t xml:space="preserve"> </w:t>
      </w:r>
      <w:r w:rsidR="0090309B" w:rsidRPr="0038620C">
        <w:rPr>
          <w:rFonts w:ascii="Times New Roman" w:eastAsia="Times New Roman" w:hAnsi="Times New Roman" w:cs="Times New Roman"/>
          <w:sz w:val="28"/>
          <w:szCs w:val="28"/>
        </w:rPr>
        <w:t>от</w:t>
      </w:r>
      <w:r w:rsidR="0090309B" w:rsidRPr="0038620C">
        <w:rPr>
          <w:rFonts w:ascii="Times New Roman" w:eastAsia="Times New Roman" w:hAnsi="Times New Roman" w:cs="Times New Roman"/>
          <w:spacing w:val="2"/>
          <w:sz w:val="28"/>
          <w:szCs w:val="28"/>
        </w:rPr>
        <w:t xml:space="preserve"> </w:t>
      </w:r>
      <w:r w:rsidR="0038620C" w:rsidRPr="0038620C">
        <w:rPr>
          <w:rFonts w:ascii="Times New Roman" w:eastAsia="Times New Roman" w:hAnsi="Times New Roman" w:cs="Times New Roman"/>
          <w:sz w:val="28"/>
          <w:szCs w:val="28"/>
        </w:rPr>
        <w:t>15</w:t>
      </w:r>
      <w:r w:rsidR="00207707">
        <w:rPr>
          <w:rFonts w:ascii="Times New Roman" w:eastAsia="Times New Roman" w:hAnsi="Times New Roman" w:cs="Times New Roman"/>
          <w:sz w:val="28"/>
          <w:szCs w:val="28"/>
        </w:rPr>
        <w:t xml:space="preserve"> июня </w:t>
      </w:r>
      <w:r w:rsidR="0038620C" w:rsidRPr="0038620C">
        <w:rPr>
          <w:rFonts w:ascii="Times New Roman" w:eastAsia="Times New Roman" w:hAnsi="Times New Roman" w:cs="Times New Roman"/>
          <w:sz w:val="28"/>
          <w:szCs w:val="28"/>
        </w:rPr>
        <w:t>2015</w:t>
      </w:r>
      <w:r w:rsidR="00207707">
        <w:rPr>
          <w:rFonts w:ascii="Times New Roman" w:eastAsia="Times New Roman" w:hAnsi="Times New Roman" w:cs="Times New Roman"/>
          <w:sz w:val="28"/>
          <w:szCs w:val="28"/>
        </w:rPr>
        <w:t xml:space="preserve"> года</w:t>
      </w:r>
      <w:r w:rsidR="0090309B" w:rsidRPr="0038620C">
        <w:rPr>
          <w:rFonts w:ascii="Times New Roman" w:eastAsia="Times New Roman" w:hAnsi="Times New Roman" w:cs="Times New Roman"/>
          <w:spacing w:val="4"/>
          <w:sz w:val="28"/>
          <w:szCs w:val="28"/>
        </w:rPr>
        <w:t xml:space="preserve"> </w:t>
      </w:r>
      <w:r w:rsidR="0090309B" w:rsidRPr="0038620C">
        <w:rPr>
          <w:rFonts w:ascii="Times New Roman" w:eastAsia="Times New Roman" w:hAnsi="Times New Roman" w:cs="Times New Roman"/>
          <w:sz w:val="28"/>
          <w:szCs w:val="28"/>
        </w:rPr>
        <w:t>№</w:t>
      </w:r>
      <w:r w:rsidR="0090309B" w:rsidRPr="0038620C">
        <w:rPr>
          <w:rFonts w:ascii="Times New Roman" w:eastAsia="Times New Roman" w:hAnsi="Times New Roman" w:cs="Times New Roman"/>
          <w:spacing w:val="3"/>
          <w:sz w:val="28"/>
          <w:szCs w:val="28"/>
        </w:rPr>
        <w:t xml:space="preserve"> </w:t>
      </w:r>
      <w:r w:rsidR="0038620C" w:rsidRPr="0038620C">
        <w:rPr>
          <w:rFonts w:ascii="Times New Roman" w:eastAsia="Times New Roman" w:hAnsi="Times New Roman" w:cs="Times New Roman"/>
          <w:sz w:val="28"/>
          <w:szCs w:val="28"/>
        </w:rPr>
        <w:t>369-53 (с изменениями и дополнениями)</w:t>
      </w:r>
    </w:p>
    <w:p w:rsidR="00642E66" w:rsidRPr="00581375" w:rsidRDefault="00642E66" w:rsidP="00642E66">
      <w:pPr>
        <w:keepNext/>
        <w:tabs>
          <w:tab w:val="num" w:pos="600"/>
        </w:tabs>
        <w:suppressAutoHyphens/>
        <w:spacing w:after="0" w:line="240" w:lineRule="auto"/>
        <w:ind w:firstLine="709"/>
        <w:jc w:val="center"/>
        <w:rPr>
          <w:rFonts w:ascii="Times New Roman" w:eastAsia="Times New Roman" w:hAnsi="Times New Roman" w:cs="Times New Roman"/>
          <w:sz w:val="28"/>
          <w:szCs w:val="28"/>
          <w:highlight w:val="yellow"/>
          <w:lang w:eastAsia="ru-RU"/>
        </w:rPr>
      </w:pPr>
    </w:p>
    <w:p w:rsidR="00642E66" w:rsidRPr="0038620C" w:rsidRDefault="00642E66" w:rsidP="00642E66">
      <w:pPr>
        <w:tabs>
          <w:tab w:val="num" w:pos="600"/>
        </w:tabs>
        <w:spacing w:after="0" w:line="240" w:lineRule="auto"/>
        <w:jc w:val="center"/>
        <w:rPr>
          <w:rFonts w:ascii="Times New Roman" w:eastAsia="Times New Roman" w:hAnsi="Times New Roman" w:cs="Times New Roman"/>
          <w:sz w:val="28"/>
          <w:szCs w:val="28"/>
          <w:lang w:eastAsia="ru-RU"/>
        </w:rPr>
      </w:pPr>
      <w:r w:rsidRPr="0038620C">
        <w:rPr>
          <w:rFonts w:ascii="Times New Roman" w:eastAsia="Times New Roman" w:hAnsi="Times New Roman" w:cs="Times New Roman"/>
          <w:sz w:val="28"/>
          <w:szCs w:val="28"/>
          <w:lang w:eastAsia="ru-RU"/>
        </w:rPr>
        <w:t>Документы территориального планирования</w:t>
      </w:r>
    </w:p>
    <w:p w:rsidR="009C1419" w:rsidRPr="0038620C" w:rsidRDefault="009C1419" w:rsidP="00AC56B4">
      <w:pPr>
        <w:pStyle w:val="aff5"/>
        <w:numPr>
          <w:ilvl w:val="0"/>
          <w:numId w:val="25"/>
        </w:numPr>
        <w:spacing w:after="0"/>
        <w:ind w:left="0" w:firstLine="709"/>
        <w:jc w:val="both"/>
        <w:rPr>
          <w:rFonts w:ascii="Times New Roman" w:eastAsia="Times New Roman" w:hAnsi="Times New Roman" w:cs="Times New Roman"/>
          <w:sz w:val="28"/>
          <w:szCs w:val="28"/>
          <w:lang w:eastAsia="x-none"/>
        </w:rPr>
      </w:pPr>
      <w:r w:rsidRPr="0038620C">
        <w:rPr>
          <w:rFonts w:ascii="Times New Roman" w:eastAsia="Times New Roman" w:hAnsi="Times New Roman" w:cs="Times New Roman"/>
          <w:sz w:val="28"/>
          <w:szCs w:val="28"/>
          <w:lang w:val="x-none" w:eastAsia="x-none"/>
        </w:rPr>
        <w:t xml:space="preserve">Постановление </w:t>
      </w:r>
      <w:r w:rsidR="00D155A2" w:rsidRPr="0038620C">
        <w:rPr>
          <w:rFonts w:ascii="Times New Roman" w:eastAsia="Times New Roman" w:hAnsi="Times New Roman" w:cs="Times New Roman"/>
          <w:sz w:val="28"/>
          <w:szCs w:val="28"/>
          <w:lang w:eastAsia="ru-RU"/>
        </w:rPr>
        <w:t xml:space="preserve">Кабинета Министров Республики Татарстан </w:t>
      </w:r>
      <w:r w:rsidRPr="0038620C">
        <w:rPr>
          <w:rFonts w:ascii="Times New Roman" w:eastAsia="Times New Roman" w:hAnsi="Times New Roman" w:cs="Times New Roman"/>
          <w:sz w:val="28"/>
          <w:szCs w:val="28"/>
          <w:lang w:val="x-none" w:eastAsia="x-none"/>
        </w:rPr>
        <w:t>от 2</w:t>
      </w:r>
      <w:r w:rsidR="00F93D90" w:rsidRPr="0038620C">
        <w:rPr>
          <w:rFonts w:ascii="Times New Roman" w:eastAsia="Times New Roman" w:hAnsi="Times New Roman" w:cs="Times New Roman"/>
          <w:sz w:val="28"/>
          <w:szCs w:val="28"/>
          <w:lang w:eastAsia="x-none"/>
        </w:rPr>
        <w:t>1</w:t>
      </w:r>
      <w:r w:rsidR="00207707">
        <w:rPr>
          <w:rFonts w:ascii="Times New Roman" w:eastAsia="Times New Roman" w:hAnsi="Times New Roman" w:cs="Times New Roman"/>
          <w:sz w:val="28"/>
          <w:szCs w:val="28"/>
          <w:lang w:val="x-none" w:eastAsia="x-none"/>
        </w:rPr>
        <w:t xml:space="preserve"> февраля </w:t>
      </w:r>
      <w:r w:rsidR="00B046FD" w:rsidRPr="0038620C">
        <w:rPr>
          <w:rFonts w:ascii="Times New Roman" w:eastAsia="Times New Roman" w:hAnsi="Times New Roman" w:cs="Times New Roman"/>
          <w:sz w:val="28"/>
          <w:szCs w:val="28"/>
          <w:lang w:val="x-none" w:eastAsia="x-none"/>
        </w:rPr>
        <w:t>20</w:t>
      </w:r>
      <w:r w:rsidR="00F93D90" w:rsidRPr="0038620C">
        <w:rPr>
          <w:rFonts w:ascii="Times New Roman" w:eastAsia="Times New Roman" w:hAnsi="Times New Roman" w:cs="Times New Roman"/>
          <w:sz w:val="28"/>
          <w:szCs w:val="28"/>
          <w:lang w:eastAsia="x-none"/>
        </w:rPr>
        <w:t>11</w:t>
      </w:r>
      <w:r w:rsidR="00207707">
        <w:rPr>
          <w:rFonts w:ascii="Times New Roman" w:eastAsia="Times New Roman" w:hAnsi="Times New Roman" w:cs="Times New Roman"/>
          <w:sz w:val="28"/>
          <w:szCs w:val="28"/>
          <w:lang w:eastAsia="x-none"/>
        </w:rPr>
        <w:t xml:space="preserve"> года</w:t>
      </w:r>
      <w:r w:rsidR="00B046FD" w:rsidRPr="0038620C">
        <w:rPr>
          <w:rFonts w:ascii="Times New Roman" w:eastAsia="Times New Roman" w:hAnsi="Times New Roman" w:cs="Times New Roman"/>
          <w:sz w:val="28"/>
          <w:szCs w:val="28"/>
          <w:lang w:val="x-none" w:eastAsia="x-none"/>
        </w:rPr>
        <w:t xml:space="preserve"> </w:t>
      </w:r>
      <w:r w:rsidR="00B046FD" w:rsidRPr="0038620C">
        <w:rPr>
          <w:rFonts w:ascii="Times New Roman" w:eastAsia="Times New Roman" w:hAnsi="Times New Roman" w:cs="Times New Roman"/>
          <w:sz w:val="28"/>
          <w:szCs w:val="28"/>
          <w:lang w:eastAsia="x-none"/>
        </w:rPr>
        <w:t>№</w:t>
      </w:r>
      <w:r w:rsidR="00D634B5" w:rsidRPr="0038620C">
        <w:rPr>
          <w:rFonts w:ascii="Times New Roman" w:eastAsia="Times New Roman" w:hAnsi="Times New Roman" w:cs="Times New Roman"/>
          <w:sz w:val="28"/>
          <w:szCs w:val="28"/>
          <w:lang w:eastAsia="x-none"/>
        </w:rPr>
        <w:t xml:space="preserve"> </w:t>
      </w:r>
      <w:r w:rsidRPr="0038620C">
        <w:rPr>
          <w:rFonts w:ascii="Times New Roman" w:eastAsia="Times New Roman" w:hAnsi="Times New Roman" w:cs="Times New Roman"/>
          <w:sz w:val="28"/>
          <w:szCs w:val="28"/>
          <w:lang w:val="x-none" w:eastAsia="x-none"/>
        </w:rPr>
        <w:t>1</w:t>
      </w:r>
      <w:r w:rsidR="00F93D90" w:rsidRPr="0038620C">
        <w:rPr>
          <w:rFonts w:ascii="Times New Roman" w:eastAsia="Times New Roman" w:hAnsi="Times New Roman" w:cs="Times New Roman"/>
          <w:sz w:val="28"/>
          <w:szCs w:val="28"/>
          <w:lang w:eastAsia="x-none"/>
        </w:rPr>
        <w:t>34</w:t>
      </w:r>
      <w:r w:rsidRPr="0038620C">
        <w:rPr>
          <w:rFonts w:ascii="Times New Roman" w:eastAsia="Times New Roman" w:hAnsi="Times New Roman" w:cs="Times New Roman"/>
          <w:sz w:val="28"/>
          <w:szCs w:val="28"/>
          <w:lang w:val="x-none" w:eastAsia="x-none"/>
        </w:rPr>
        <w:t xml:space="preserve"> «</w:t>
      </w:r>
      <w:r w:rsidR="00F93D90" w:rsidRPr="0038620C">
        <w:rPr>
          <w:rFonts w:ascii="Times New Roman" w:eastAsia="Times New Roman" w:hAnsi="Times New Roman" w:cs="Times New Roman"/>
          <w:sz w:val="28"/>
          <w:szCs w:val="28"/>
          <w:lang w:eastAsia="x-none"/>
        </w:rPr>
        <w:t xml:space="preserve">Об утверждении Схемы территориального планирования Республики Татарстан» </w:t>
      </w:r>
      <w:r w:rsidR="00F93D90" w:rsidRPr="0038620C">
        <w:rPr>
          <w:rFonts w:ascii="Times New Roman" w:eastAsia="Times New Roman" w:hAnsi="Times New Roman" w:cs="Times New Roman"/>
          <w:sz w:val="28"/>
          <w:szCs w:val="28"/>
          <w:lang w:val="x-none" w:eastAsia="x-none"/>
        </w:rPr>
        <w:t>(</w:t>
      </w:r>
      <w:r w:rsidR="00F93D90" w:rsidRPr="0038620C">
        <w:rPr>
          <w:rFonts w:ascii="Times New Roman" w:eastAsia="Times New Roman" w:hAnsi="Times New Roman" w:cs="Times New Roman"/>
          <w:sz w:val="28"/>
          <w:szCs w:val="28"/>
          <w:lang w:eastAsia="x-none"/>
        </w:rPr>
        <w:t>с изменениями и дополнениями</w:t>
      </w:r>
      <w:r w:rsidR="00F93D90" w:rsidRPr="0038620C">
        <w:rPr>
          <w:rFonts w:ascii="Times New Roman" w:eastAsia="Times New Roman" w:hAnsi="Times New Roman" w:cs="Times New Roman"/>
          <w:sz w:val="28"/>
          <w:szCs w:val="28"/>
          <w:lang w:val="x-none" w:eastAsia="x-none"/>
        </w:rPr>
        <w:t>)</w:t>
      </w:r>
    </w:p>
    <w:p w:rsidR="00642E66" w:rsidRPr="0038620C" w:rsidRDefault="0038620C" w:rsidP="0038620C">
      <w:pPr>
        <w:pStyle w:val="aff5"/>
        <w:numPr>
          <w:ilvl w:val="0"/>
          <w:numId w:val="25"/>
        </w:numPr>
        <w:spacing w:after="0"/>
        <w:ind w:left="0" w:firstLine="709"/>
        <w:jc w:val="both"/>
        <w:rPr>
          <w:rFonts w:ascii="Times New Roman" w:eastAsia="Times New Roman" w:hAnsi="Times New Roman" w:cs="Times New Roman"/>
          <w:sz w:val="28"/>
          <w:szCs w:val="28"/>
          <w:lang w:eastAsia="x-none"/>
        </w:rPr>
      </w:pPr>
      <w:r w:rsidRPr="0038620C">
        <w:rPr>
          <w:rFonts w:ascii="Times New Roman" w:eastAsia="Times New Roman" w:hAnsi="Times New Roman" w:cs="Times New Roman"/>
          <w:sz w:val="28"/>
          <w:szCs w:val="28"/>
        </w:rPr>
        <w:t>Схема территориального планирования Аз</w:t>
      </w:r>
      <w:r>
        <w:rPr>
          <w:rFonts w:ascii="Times New Roman" w:eastAsia="Times New Roman" w:hAnsi="Times New Roman" w:cs="Times New Roman"/>
          <w:sz w:val="28"/>
          <w:szCs w:val="28"/>
        </w:rPr>
        <w:t>накаевского муниципального райо</w:t>
      </w:r>
      <w:r w:rsidRPr="0038620C">
        <w:rPr>
          <w:rFonts w:ascii="Times New Roman" w:eastAsia="Times New Roman" w:hAnsi="Times New Roman" w:cs="Times New Roman"/>
          <w:sz w:val="28"/>
          <w:szCs w:val="28"/>
        </w:rPr>
        <w:t>на Республики Татарстан (Внесение изменен</w:t>
      </w:r>
      <w:r>
        <w:rPr>
          <w:rFonts w:ascii="Times New Roman" w:eastAsia="Times New Roman" w:hAnsi="Times New Roman" w:cs="Times New Roman"/>
          <w:sz w:val="28"/>
          <w:szCs w:val="28"/>
        </w:rPr>
        <w:t>ий), утвержденное Решением Азна</w:t>
      </w:r>
      <w:r w:rsidRPr="0038620C">
        <w:rPr>
          <w:rFonts w:ascii="Times New Roman" w:eastAsia="Times New Roman" w:hAnsi="Times New Roman" w:cs="Times New Roman"/>
          <w:sz w:val="28"/>
          <w:szCs w:val="28"/>
        </w:rPr>
        <w:t>каевского районного Сове</w:t>
      </w:r>
      <w:r w:rsidR="00207707">
        <w:rPr>
          <w:rFonts w:ascii="Times New Roman" w:eastAsia="Times New Roman" w:hAnsi="Times New Roman" w:cs="Times New Roman"/>
          <w:sz w:val="28"/>
          <w:szCs w:val="28"/>
        </w:rPr>
        <w:t xml:space="preserve">та Республики Татарстан от 23 августа </w:t>
      </w:r>
      <w:r w:rsidRPr="0038620C">
        <w:rPr>
          <w:rFonts w:ascii="Times New Roman" w:eastAsia="Times New Roman" w:hAnsi="Times New Roman" w:cs="Times New Roman"/>
          <w:sz w:val="28"/>
          <w:szCs w:val="28"/>
        </w:rPr>
        <w:t>2023 г</w:t>
      </w:r>
      <w:r w:rsidR="00207707">
        <w:rPr>
          <w:rFonts w:ascii="Times New Roman" w:eastAsia="Times New Roman" w:hAnsi="Times New Roman" w:cs="Times New Roman"/>
          <w:sz w:val="28"/>
          <w:szCs w:val="28"/>
        </w:rPr>
        <w:t>ода</w:t>
      </w:r>
      <w:r w:rsidRPr="0038620C">
        <w:rPr>
          <w:rFonts w:ascii="Times New Roman" w:eastAsia="Times New Roman" w:hAnsi="Times New Roman" w:cs="Times New Roman"/>
          <w:sz w:val="28"/>
          <w:szCs w:val="28"/>
        </w:rPr>
        <w:t xml:space="preserve"> № 237-26</w:t>
      </w:r>
    </w:p>
    <w:p w:rsidR="00642E66" w:rsidRPr="0038620C" w:rsidRDefault="00642E66" w:rsidP="00642E66">
      <w:pPr>
        <w:keepNext/>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r w:rsidRPr="0038620C">
        <w:rPr>
          <w:rFonts w:ascii="Times New Roman" w:eastAsia="Times New Roman" w:hAnsi="Times New Roman" w:cs="Times New Roman"/>
          <w:sz w:val="28"/>
          <w:szCs w:val="28"/>
          <w:lang w:eastAsia="ru-RU"/>
        </w:rPr>
        <w:t>Федеральные программы</w:t>
      </w:r>
    </w:p>
    <w:p w:rsidR="00642E66" w:rsidRPr="0038620C" w:rsidRDefault="00642E66" w:rsidP="003F6D97">
      <w:pPr>
        <w:numPr>
          <w:ilvl w:val="0"/>
          <w:numId w:val="85"/>
        </w:numPr>
        <w:tabs>
          <w:tab w:val="left" w:pos="1134"/>
        </w:tabs>
        <w:spacing w:after="0" w:line="240" w:lineRule="auto"/>
        <w:ind w:left="0" w:firstLine="709"/>
        <w:jc w:val="both"/>
        <w:rPr>
          <w:rFonts w:ascii="Times New Roman" w:eastAsia="Times New Roman" w:hAnsi="Times New Roman" w:cs="Times New Roman"/>
          <w:sz w:val="28"/>
          <w:szCs w:val="28"/>
          <w:lang w:val="x-none" w:eastAsia="x-none"/>
        </w:rPr>
      </w:pPr>
      <w:r w:rsidRPr="0038620C">
        <w:rPr>
          <w:rFonts w:ascii="Times New Roman" w:eastAsia="Times New Roman" w:hAnsi="Times New Roman" w:cs="Times New Roman"/>
          <w:sz w:val="28"/>
          <w:szCs w:val="28"/>
          <w:lang w:val="x-none" w:eastAsia="x-none"/>
        </w:rPr>
        <w:t>Стратегия пространственного развития Россий</w:t>
      </w:r>
      <w:r w:rsidR="003206AF" w:rsidRPr="0038620C">
        <w:rPr>
          <w:rFonts w:ascii="Times New Roman" w:eastAsia="Times New Roman" w:hAnsi="Times New Roman" w:cs="Times New Roman"/>
          <w:sz w:val="28"/>
          <w:szCs w:val="28"/>
          <w:lang w:val="x-none" w:eastAsia="x-none"/>
        </w:rPr>
        <w:t>ской Федерации на период до 2030</w:t>
      </w:r>
      <w:r w:rsidRPr="0038620C">
        <w:rPr>
          <w:rFonts w:ascii="Times New Roman" w:eastAsia="Times New Roman" w:hAnsi="Times New Roman" w:cs="Times New Roman"/>
          <w:sz w:val="28"/>
          <w:szCs w:val="28"/>
          <w:lang w:val="x-none" w:eastAsia="x-none"/>
        </w:rPr>
        <w:t> года</w:t>
      </w:r>
      <w:r w:rsidR="003206AF" w:rsidRPr="0038620C">
        <w:rPr>
          <w:rFonts w:ascii="Times New Roman" w:eastAsia="Times New Roman" w:hAnsi="Times New Roman" w:cs="Times New Roman"/>
          <w:sz w:val="28"/>
          <w:szCs w:val="28"/>
          <w:lang w:eastAsia="x-none"/>
        </w:rPr>
        <w:t xml:space="preserve"> с прогнозом до 2036 года</w:t>
      </w:r>
      <w:r w:rsidR="00F93D90" w:rsidRPr="0038620C">
        <w:rPr>
          <w:rFonts w:ascii="Times New Roman" w:eastAsia="Times New Roman" w:hAnsi="Times New Roman" w:cs="Times New Roman"/>
          <w:sz w:val="28"/>
          <w:szCs w:val="28"/>
          <w:lang w:eastAsia="x-none"/>
        </w:rPr>
        <w:t>,</w:t>
      </w:r>
      <w:r w:rsidRPr="0038620C">
        <w:rPr>
          <w:rFonts w:ascii="Times New Roman" w:eastAsia="Times New Roman" w:hAnsi="Times New Roman" w:cs="Times New Roman"/>
          <w:sz w:val="28"/>
          <w:szCs w:val="28"/>
          <w:lang w:val="x-none" w:eastAsia="x-none"/>
        </w:rPr>
        <w:t xml:space="preserve"> утвержденная Распоряжением Правительства Российской Федерации от </w:t>
      </w:r>
      <w:r w:rsidR="003206AF" w:rsidRPr="0038620C">
        <w:rPr>
          <w:rFonts w:ascii="Times New Roman" w:eastAsia="Times New Roman" w:hAnsi="Times New Roman" w:cs="Times New Roman"/>
          <w:sz w:val="28"/>
          <w:szCs w:val="28"/>
          <w:lang w:eastAsia="x-none"/>
        </w:rPr>
        <w:t>28</w:t>
      </w:r>
      <w:r w:rsidR="00207707">
        <w:rPr>
          <w:rFonts w:ascii="Times New Roman" w:eastAsia="Times New Roman" w:hAnsi="Times New Roman" w:cs="Times New Roman"/>
          <w:sz w:val="28"/>
          <w:szCs w:val="28"/>
          <w:lang w:eastAsia="x-none"/>
        </w:rPr>
        <w:t xml:space="preserve"> декабря </w:t>
      </w:r>
      <w:r w:rsidR="003206AF" w:rsidRPr="0038620C">
        <w:rPr>
          <w:rFonts w:ascii="Times New Roman" w:eastAsia="Times New Roman" w:hAnsi="Times New Roman" w:cs="Times New Roman"/>
          <w:sz w:val="28"/>
          <w:szCs w:val="28"/>
          <w:lang w:val="x-none" w:eastAsia="x-none"/>
        </w:rPr>
        <w:t>2024 г</w:t>
      </w:r>
      <w:r w:rsidR="00207707">
        <w:rPr>
          <w:rFonts w:ascii="Times New Roman" w:eastAsia="Times New Roman" w:hAnsi="Times New Roman" w:cs="Times New Roman"/>
          <w:sz w:val="28"/>
          <w:szCs w:val="28"/>
          <w:lang w:eastAsia="x-none"/>
        </w:rPr>
        <w:t>ода</w:t>
      </w:r>
      <w:r w:rsidR="003206AF" w:rsidRPr="0038620C">
        <w:rPr>
          <w:rFonts w:ascii="Times New Roman" w:eastAsia="Times New Roman" w:hAnsi="Times New Roman" w:cs="Times New Roman"/>
          <w:sz w:val="28"/>
          <w:szCs w:val="28"/>
          <w:lang w:val="x-none" w:eastAsia="x-none"/>
        </w:rPr>
        <w:t xml:space="preserve"> </w:t>
      </w:r>
      <w:r w:rsidR="005B49ED" w:rsidRPr="0038620C">
        <w:rPr>
          <w:rFonts w:ascii="Times New Roman" w:eastAsia="Times New Roman" w:hAnsi="Times New Roman" w:cs="Times New Roman"/>
          <w:sz w:val="28"/>
          <w:szCs w:val="28"/>
          <w:lang w:eastAsia="x-none"/>
        </w:rPr>
        <w:t>№</w:t>
      </w:r>
      <w:r w:rsidR="00D634B5" w:rsidRPr="0038620C">
        <w:rPr>
          <w:rFonts w:ascii="Times New Roman" w:eastAsia="Times New Roman" w:hAnsi="Times New Roman" w:cs="Times New Roman"/>
          <w:sz w:val="28"/>
          <w:szCs w:val="28"/>
          <w:lang w:eastAsia="x-none"/>
        </w:rPr>
        <w:t xml:space="preserve"> </w:t>
      </w:r>
      <w:r w:rsidR="003206AF" w:rsidRPr="0038620C">
        <w:rPr>
          <w:rFonts w:ascii="Times New Roman" w:eastAsia="Times New Roman" w:hAnsi="Times New Roman" w:cs="Times New Roman"/>
          <w:sz w:val="28"/>
          <w:szCs w:val="28"/>
          <w:lang w:val="x-none" w:eastAsia="x-none"/>
        </w:rPr>
        <w:t>4146</w:t>
      </w:r>
      <w:r w:rsidRPr="0038620C">
        <w:rPr>
          <w:rFonts w:ascii="Times New Roman" w:eastAsia="Times New Roman" w:hAnsi="Times New Roman" w:cs="Times New Roman"/>
          <w:sz w:val="28"/>
          <w:szCs w:val="28"/>
          <w:lang w:val="x-none" w:eastAsia="x-none"/>
        </w:rPr>
        <w:t>-р</w:t>
      </w:r>
    </w:p>
    <w:p w:rsidR="00642E66" w:rsidRPr="00581375" w:rsidRDefault="00642E66" w:rsidP="00642E66">
      <w:pPr>
        <w:tabs>
          <w:tab w:val="num" w:pos="600"/>
        </w:tabs>
        <w:suppressAutoHyphens/>
        <w:spacing w:after="0" w:line="240" w:lineRule="auto"/>
        <w:ind w:firstLine="709"/>
        <w:jc w:val="center"/>
        <w:rPr>
          <w:rFonts w:ascii="Times New Roman" w:eastAsia="Times New Roman" w:hAnsi="Times New Roman" w:cs="Times New Roman"/>
          <w:sz w:val="28"/>
          <w:szCs w:val="28"/>
          <w:highlight w:val="yellow"/>
          <w:lang w:eastAsia="ru-RU"/>
        </w:rPr>
      </w:pPr>
    </w:p>
    <w:p w:rsidR="00642E66" w:rsidRPr="0038620C" w:rsidRDefault="00642E66" w:rsidP="00642E66">
      <w:pPr>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r w:rsidRPr="0038620C">
        <w:rPr>
          <w:rFonts w:ascii="Times New Roman" w:eastAsia="Times New Roman" w:hAnsi="Times New Roman" w:cs="Times New Roman"/>
          <w:sz w:val="28"/>
          <w:szCs w:val="28"/>
          <w:lang w:eastAsia="ru-RU"/>
        </w:rPr>
        <w:t>Республиканские программы</w:t>
      </w:r>
    </w:p>
    <w:p w:rsidR="00642E66" w:rsidRPr="0038620C" w:rsidRDefault="00642E66" w:rsidP="001B127F">
      <w:pPr>
        <w:numPr>
          <w:ilvl w:val="0"/>
          <w:numId w:val="26"/>
        </w:numPr>
        <w:tabs>
          <w:tab w:val="left" w:pos="1260"/>
          <w:tab w:val="num" w:pos="10440"/>
        </w:tabs>
        <w:spacing w:after="0" w:line="240" w:lineRule="auto"/>
        <w:ind w:left="0" w:firstLine="709"/>
        <w:jc w:val="both"/>
        <w:rPr>
          <w:rFonts w:ascii="Times New Roman" w:eastAsia="Times New Roman" w:hAnsi="Times New Roman" w:cs="Times New Roman"/>
          <w:sz w:val="28"/>
          <w:szCs w:val="28"/>
          <w:lang w:eastAsia="ru-RU"/>
        </w:rPr>
      </w:pPr>
      <w:r w:rsidRPr="0038620C">
        <w:rPr>
          <w:rFonts w:ascii="Times New Roman" w:eastAsia="Times New Roman" w:hAnsi="Times New Roman" w:cs="Times New Roman"/>
          <w:sz w:val="28"/>
          <w:szCs w:val="28"/>
          <w:lang w:eastAsia="ru-RU"/>
        </w:rPr>
        <w:t>Закон</w:t>
      </w:r>
      <w:r w:rsidR="003206AF" w:rsidRPr="0038620C">
        <w:rPr>
          <w:rFonts w:ascii="Times New Roman" w:eastAsia="Times New Roman" w:hAnsi="Times New Roman" w:cs="Times New Roman"/>
          <w:sz w:val="28"/>
          <w:szCs w:val="28"/>
          <w:lang w:eastAsia="ru-RU"/>
        </w:rPr>
        <w:t xml:space="preserve"> Республики Татарстан от 17</w:t>
      </w:r>
      <w:r w:rsidR="00CE282B" w:rsidRPr="0038620C">
        <w:rPr>
          <w:rFonts w:ascii="Times New Roman" w:eastAsia="Times New Roman" w:hAnsi="Times New Roman" w:cs="Times New Roman"/>
          <w:sz w:val="28"/>
          <w:szCs w:val="28"/>
          <w:lang w:eastAsia="ru-RU"/>
        </w:rPr>
        <w:t xml:space="preserve"> июня 2015 года</w:t>
      </w:r>
      <w:r w:rsidRPr="0038620C">
        <w:rPr>
          <w:rFonts w:ascii="Times New Roman" w:eastAsia="Times New Roman" w:hAnsi="Times New Roman" w:cs="Times New Roman"/>
          <w:sz w:val="28"/>
          <w:szCs w:val="28"/>
          <w:lang w:eastAsia="ru-RU"/>
        </w:rPr>
        <w:t xml:space="preserve"> №</w:t>
      </w:r>
      <w:r w:rsidR="00D634B5" w:rsidRPr="0038620C">
        <w:rPr>
          <w:rFonts w:ascii="Times New Roman" w:eastAsia="Times New Roman" w:hAnsi="Times New Roman" w:cs="Times New Roman"/>
          <w:sz w:val="28"/>
          <w:szCs w:val="28"/>
          <w:lang w:eastAsia="ru-RU"/>
        </w:rPr>
        <w:t xml:space="preserve"> </w:t>
      </w:r>
      <w:r w:rsidRPr="0038620C">
        <w:rPr>
          <w:rFonts w:ascii="Times New Roman" w:eastAsia="Times New Roman" w:hAnsi="Times New Roman" w:cs="Times New Roman"/>
          <w:sz w:val="28"/>
          <w:szCs w:val="28"/>
          <w:lang w:eastAsia="ru-RU"/>
        </w:rPr>
        <w:t xml:space="preserve">40-ЗРТ «Об утверждении Стратегии социально-экономического развития Республики Татарстан до 2030 года» </w:t>
      </w:r>
      <w:r w:rsidR="001B127F" w:rsidRPr="0038620C">
        <w:rPr>
          <w:rFonts w:ascii="Times New Roman" w:eastAsia="Times New Roman" w:hAnsi="Times New Roman" w:cs="Times New Roman"/>
          <w:sz w:val="28"/>
          <w:szCs w:val="28"/>
          <w:lang w:eastAsia="ru-RU"/>
        </w:rPr>
        <w:t>(принят ГС РТ 10</w:t>
      </w:r>
      <w:r w:rsidR="00207707">
        <w:rPr>
          <w:rFonts w:ascii="Times New Roman" w:eastAsia="Times New Roman" w:hAnsi="Times New Roman" w:cs="Times New Roman"/>
          <w:sz w:val="28"/>
          <w:szCs w:val="28"/>
          <w:lang w:eastAsia="ru-RU"/>
        </w:rPr>
        <w:t xml:space="preserve"> июля </w:t>
      </w:r>
      <w:r w:rsidR="001B127F" w:rsidRPr="0038620C">
        <w:rPr>
          <w:rFonts w:ascii="Times New Roman" w:eastAsia="Times New Roman" w:hAnsi="Times New Roman" w:cs="Times New Roman"/>
          <w:sz w:val="28"/>
          <w:szCs w:val="28"/>
          <w:lang w:eastAsia="ru-RU"/>
        </w:rPr>
        <w:t>2015</w:t>
      </w:r>
      <w:r w:rsidR="00207707">
        <w:rPr>
          <w:rFonts w:ascii="Times New Roman" w:eastAsia="Times New Roman" w:hAnsi="Times New Roman" w:cs="Times New Roman"/>
          <w:sz w:val="28"/>
          <w:szCs w:val="28"/>
          <w:lang w:eastAsia="ru-RU"/>
        </w:rPr>
        <w:t xml:space="preserve"> года</w:t>
      </w:r>
      <w:r w:rsidR="001B127F" w:rsidRPr="0038620C">
        <w:rPr>
          <w:rFonts w:ascii="Times New Roman" w:eastAsia="Times New Roman" w:hAnsi="Times New Roman" w:cs="Times New Roman"/>
          <w:sz w:val="28"/>
          <w:szCs w:val="28"/>
          <w:lang w:eastAsia="ru-RU"/>
        </w:rPr>
        <w:t xml:space="preserve">) </w:t>
      </w:r>
      <w:r w:rsidR="00F93D90" w:rsidRPr="0038620C">
        <w:rPr>
          <w:rFonts w:ascii="Times New Roman" w:eastAsia="Times New Roman" w:hAnsi="Times New Roman" w:cs="Times New Roman"/>
          <w:sz w:val="28"/>
          <w:szCs w:val="28"/>
          <w:lang w:eastAsia="ru-RU"/>
        </w:rPr>
        <w:t>(с изменениями и дополнениями)</w:t>
      </w:r>
    </w:p>
    <w:p w:rsidR="00642E66" w:rsidRPr="0038620C" w:rsidRDefault="00642E66" w:rsidP="001B127F">
      <w:pPr>
        <w:numPr>
          <w:ilvl w:val="0"/>
          <w:numId w:val="26"/>
        </w:numPr>
        <w:tabs>
          <w:tab w:val="left" w:pos="1260"/>
          <w:tab w:val="num" w:pos="10440"/>
        </w:tabs>
        <w:spacing w:after="0" w:line="240" w:lineRule="auto"/>
        <w:ind w:left="0" w:firstLine="709"/>
        <w:jc w:val="both"/>
        <w:rPr>
          <w:rFonts w:ascii="Times New Roman" w:eastAsia="Times New Roman" w:hAnsi="Times New Roman" w:cs="Times New Roman"/>
          <w:sz w:val="28"/>
          <w:szCs w:val="28"/>
          <w:lang w:eastAsia="ru-RU"/>
        </w:rPr>
      </w:pPr>
      <w:r w:rsidRPr="0038620C">
        <w:rPr>
          <w:rFonts w:ascii="Times New Roman" w:eastAsia="Times New Roman" w:hAnsi="Times New Roman" w:cs="Times New Roman"/>
          <w:sz w:val="28"/>
          <w:szCs w:val="28"/>
          <w:lang w:eastAsia="ru-RU"/>
        </w:rPr>
        <w:t>Постановление Кабинета Министров Республики Татарстан от 25</w:t>
      </w:r>
      <w:r w:rsidR="00207707">
        <w:rPr>
          <w:rFonts w:ascii="Times New Roman" w:eastAsia="Times New Roman" w:hAnsi="Times New Roman" w:cs="Times New Roman"/>
          <w:sz w:val="28"/>
          <w:szCs w:val="28"/>
          <w:lang w:eastAsia="ru-RU"/>
        </w:rPr>
        <w:t xml:space="preserve"> сентября </w:t>
      </w:r>
      <w:r w:rsidRPr="0038620C">
        <w:rPr>
          <w:rFonts w:ascii="Times New Roman" w:eastAsia="Times New Roman" w:hAnsi="Times New Roman" w:cs="Times New Roman"/>
          <w:sz w:val="28"/>
          <w:szCs w:val="28"/>
          <w:lang w:eastAsia="ru-RU"/>
        </w:rPr>
        <w:t>2015 г</w:t>
      </w:r>
      <w:r w:rsidR="00207707">
        <w:rPr>
          <w:rFonts w:ascii="Times New Roman" w:eastAsia="Times New Roman" w:hAnsi="Times New Roman" w:cs="Times New Roman"/>
          <w:sz w:val="28"/>
          <w:szCs w:val="28"/>
          <w:lang w:eastAsia="ru-RU"/>
        </w:rPr>
        <w:t>ода</w:t>
      </w:r>
      <w:r w:rsidRPr="0038620C">
        <w:rPr>
          <w:rFonts w:ascii="Times New Roman" w:eastAsia="Times New Roman" w:hAnsi="Times New Roman" w:cs="Times New Roman"/>
          <w:sz w:val="28"/>
          <w:szCs w:val="28"/>
          <w:lang w:eastAsia="ru-RU"/>
        </w:rPr>
        <w:t xml:space="preserve"> № 707 «Об утверждении Плана мероприятий по реализации Стратегии социально-экономического развития Республики Татарстан до 2030 года»</w:t>
      </w:r>
      <w:r w:rsidR="007849F9" w:rsidRPr="0038620C">
        <w:rPr>
          <w:rFonts w:ascii="Times New Roman" w:eastAsia="Times New Roman" w:hAnsi="Times New Roman" w:cs="Times New Roman"/>
          <w:sz w:val="28"/>
          <w:szCs w:val="28"/>
          <w:lang w:eastAsia="ru-RU"/>
        </w:rPr>
        <w:t xml:space="preserve"> (с изменениями и дополнениями)</w:t>
      </w:r>
    </w:p>
    <w:p w:rsidR="00642E66" w:rsidRDefault="001B127F" w:rsidP="001B127F">
      <w:pPr>
        <w:numPr>
          <w:ilvl w:val="0"/>
          <w:numId w:val="26"/>
        </w:numPr>
        <w:tabs>
          <w:tab w:val="left" w:pos="1260"/>
        </w:tabs>
        <w:spacing w:after="0" w:line="240" w:lineRule="auto"/>
        <w:ind w:left="0" w:firstLine="709"/>
        <w:jc w:val="both"/>
        <w:rPr>
          <w:rFonts w:ascii="Times New Roman" w:eastAsia="Times New Roman" w:hAnsi="Times New Roman" w:cs="Times New Roman"/>
          <w:sz w:val="28"/>
          <w:szCs w:val="28"/>
          <w:lang w:eastAsia="ru-RU"/>
        </w:rPr>
      </w:pPr>
      <w:r w:rsidRPr="0038620C">
        <w:rPr>
          <w:rFonts w:ascii="Times New Roman" w:eastAsia="Times New Roman" w:hAnsi="Times New Roman" w:cs="Times New Roman"/>
          <w:sz w:val="28"/>
          <w:szCs w:val="28"/>
          <w:lang w:eastAsia="ru-RU"/>
        </w:rPr>
        <w:t xml:space="preserve">Постановление </w:t>
      </w:r>
      <w:r w:rsidR="007849F9" w:rsidRPr="0038620C">
        <w:rPr>
          <w:rFonts w:ascii="Times New Roman" w:eastAsia="Times New Roman" w:hAnsi="Times New Roman" w:cs="Times New Roman"/>
          <w:sz w:val="28"/>
          <w:szCs w:val="28"/>
          <w:lang w:eastAsia="ru-RU"/>
        </w:rPr>
        <w:t xml:space="preserve">Кабинета Министров Республики Татарстан </w:t>
      </w:r>
      <w:r w:rsidRPr="0038620C">
        <w:rPr>
          <w:rFonts w:ascii="Times New Roman" w:eastAsia="Times New Roman" w:hAnsi="Times New Roman" w:cs="Times New Roman"/>
          <w:sz w:val="28"/>
          <w:szCs w:val="28"/>
          <w:lang w:eastAsia="ru-RU"/>
        </w:rPr>
        <w:t>от 22</w:t>
      </w:r>
      <w:r w:rsidR="00207707">
        <w:rPr>
          <w:rFonts w:ascii="Times New Roman" w:eastAsia="Times New Roman" w:hAnsi="Times New Roman" w:cs="Times New Roman"/>
          <w:sz w:val="28"/>
          <w:szCs w:val="28"/>
          <w:lang w:eastAsia="ru-RU"/>
        </w:rPr>
        <w:t xml:space="preserve"> ноября </w:t>
      </w:r>
      <w:r w:rsidRPr="0038620C">
        <w:rPr>
          <w:rFonts w:ascii="Times New Roman" w:eastAsia="Times New Roman" w:hAnsi="Times New Roman" w:cs="Times New Roman"/>
          <w:sz w:val="28"/>
          <w:szCs w:val="28"/>
          <w:lang w:eastAsia="ru-RU"/>
        </w:rPr>
        <w:t>2008</w:t>
      </w:r>
      <w:r w:rsidR="00207707">
        <w:rPr>
          <w:rFonts w:ascii="Times New Roman" w:eastAsia="Times New Roman" w:hAnsi="Times New Roman" w:cs="Times New Roman"/>
          <w:sz w:val="28"/>
          <w:szCs w:val="28"/>
          <w:lang w:eastAsia="ru-RU"/>
        </w:rPr>
        <w:t xml:space="preserve"> года</w:t>
      </w:r>
      <w:r w:rsidRPr="0038620C">
        <w:rPr>
          <w:rFonts w:ascii="Times New Roman" w:eastAsia="Times New Roman" w:hAnsi="Times New Roman" w:cs="Times New Roman"/>
          <w:sz w:val="28"/>
          <w:szCs w:val="28"/>
          <w:lang w:eastAsia="ru-RU"/>
        </w:rPr>
        <w:t xml:space="preserve"> </w:t>
      </w:r>
      <w:r w:rsidR="005B49ED" w:rsidRPr="0038620C">
        <w:rPr>
          <w:rFonts w:ascii="Times New Roman" w:eastAsia="Times New Roman" w:hAnsi="Times New Roman" w:cs="Times New Roman"/>
          <w:sz w:val="28"/>
          <w:szCs w:val="28"/>
          <w:lang w:eastAsia="ru-RU"/>
        </w:rPr>
        <w:t>№</w:t>
      </w:r>
      <w:r w:rsidRPr="0038620C">
        <w:rPr>
          <w:rFonts w:ascii="Times New Roman" w:eastAsia="Times New Roman" w:hAnsi="Times New Roman" w:cs="Times New Roman"/>
          <w:sz w:val="28"/>
          <w:szCs w:val="28"/>
          <w:lang w:eastAsia="ru-RU"/>
        </w:rPr>
        <w:t xml:space="preserve"> 763 «Об утверждении Программы развития и размещения производительных сил Республики Татарстан на основе кластерного подхода до 2020 года и на период до 2030 года» </w:t>
      </w:r>
      <w:r w:rsidR="007849F9" w:rsidRPr="0038620C">
        <w:rPr>
          <w:rFonts w:ascii="Times New Roman" w:eastAsia="Times New Roman" w:hAnsi="Times New Roman" w:cs="Times New Roman"/>
          <w:sz w:val="28"/>
          <w:szCs w:val="28"/>
          <w:lang w:eastAsia="ru-RU"/>
        </w:rPr>
        <w:t>(с изменениями и дополнениями)</w:t>
      </w:r>
    </w:p>
    <w:p w:rsidR="00043329" w:rsidRPr="0038620C" w:rsidRDefault="00043329" w:rsidP="00043329">
      <w:pPr>
        <w:numPr>
          <w:ilvl w:val="0"/>
          <w:numId w:val="26"/>
        </w:numPr>
        <w:tabs>
          <w:tab w:val="left" w:pos="1260"/>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Стратегия </w:t>
      </w:r>
      <w:r w:rsidRPr="00043329">
        <w:rPr>
          <w:rFonts w:ascii="Times New Roman" w:eastAsia="Times New Roman" w:hAnsi="Times New Roman" w:cs="Times New Roman"/>
          <w:sz w:val="28"/>
          <w:szCs w:val="28"/>
          <w:lang w:eastAsia="ru-RU"/>
        </w:rPr>
        <w:t>социально-экономического  развития  Азнакаевского муниципального района на 2016–2021 годы и на плановый период до 2030 года, утвержденной решением</w:t>
      </w:r>
      <w:r w:rsidRPr="00043329">
        <w:t xml:space="preserve"> </w:t>
      </w:r>
      <w:r w:rsidRPr="00043329">
        <w:rPr>
          <w:rFonts w:ascii="Times New Roman" w:eastAsia="Times New Roman" w:hAnsi="Times New Roman" w:cs="Times New Roman"/>
          <w:sz w:val="28"/>
          <w:szCs w:val="28"/>
          <w:lang w:eastAsia="ru-RU"/>
        </w:rPr>
        <w:t>Азнакаевского районного Совет</w:t>
      </w:r>
      <w:r w:rsidR="00207707">
        <w:rPr>
          <w:rFonts w:ascii="Times New Roman" w:eastAsia="Times New Roman" w:hAnsi="Times New Roman" w:cs="Times New Roman"/>
          <w:sz w:val="28"/>
          <w:szCs w:val="28"/>
          <w:lang w:eastAsia="ru-RU"/>
        </w:rPr>
        <w:t xml:space="preserve">а Республики Татарстан от 18 августа </w:t>
      </w:r>
      <w:r w:rsidRPr="00043329">
        <w:rPr>
          <w:rFonts w:ascii="Times New Roman" w:eastAsia="Times New Roman" w:hAnsi="Times New Roman" w:cs="Times New Roman"/>
          <w:sz w:val="28"/>
          <w:szCs w:val="28"/>
          <w:lang w:eastAsia="ru-RU"/>
        </w:rPr>
        <w:t xml:space="preserve">2016 </w:t>
      </w:r>
      <w:r w:rsidR="00207707">
        <w:rPr>
          <w:rFonts w:ascii="Times New Roman" w:eastAsia="Times New Roman" w:hAnsi="Times New Roman" w:cs="Times New Roman"/>
          <w:sz w:val="28"/>
          <w:szCs w:val="28"/>
          <w:lang w:eastAsia="ru-RU"/>
        </w:rPr>
        <w:t xml:space="preserve">года </w:t>
      </w:r>
      <w:r w:rsidRPr="00043329">
        <w:rPr>
          <w:rFonts w:ascii="Times New Roman" w:eastAsia="Times New Roman" w:hAnsi="Times New Roman" w:cs="Times New Roman"/>
          <w:sz w:val="28"/>
          <w:szCs w:val="28"/>
          <w:lang w:eastAsia="ru-RU"/>
        </w:rPr>
        <w:t>№56-9.</w:t>
      </w:r>
    </w:p>
    <w:p w:rsidR="00642E66" w:rsidRPr="00581375" w:rsidRDefault="00642E66" w:rsidP="00642E66">
      <w:pPr>
        <w:tabs>
          <w:tab w:val="num" w:pos="600"/>
        </w:tabs>
        <w:suppressAutoHyphens/>
        <w:spacing w:after="0" w:line="240" w:lineRule="auto"/>
        <w:ind w:firstLine="709"/>
        <w:jc w:val="center"/>
        <w:rPr>
          <w:rFonts w:ascii="Times New Roman" w:eastAsia="Times New Roman" w:hAnsi="Times New Roman" w:cs="Times New Roman"/>
          <w:sz w:val="28"/>
          <w:szCs w:val="28"/>
          <w:highlight w:val="yellow"/>
          <w:lang w:eastAsia="ru-RU"/>
        </w:rPr>
      </w:pPr>
    </w:p>
    <w:p w:rsidR="00642E66" w:rsidRPr="0038620C" w:rsidRDefault="00642E66" w:rsidP="00642E66">
      <w:pPr>
        <w:tabs>
          <w:tab w:val="num" w:pos="600"/>
        </w:tabs>
        <w:suppressAutoHyphens/>
        <w:spacing w:after="0" w:line="240" w:lineRule="auto"/>
        <w:ind w:firstLine="709"/>
        <w:jc w:val="center"/>
        <w:rPr>
          <w:rFonts w:ascii="Times New Roman" w:eastAsia="Times New Roman" w:hAnsi="Times New Roman" w:cs="Times New Roman"/>
          <w:sz w:val="28"/>
          <w:szCs w:val="28"/>
          <w:lang w:eastAsia="ru-RU"/>
        </w:rPr>
      </w:pPr>
      <w:r w:rsidRPr="0038620C">
        <w:rPr>
          <w:rFonts w:ascii="Times New Roman" w:eastAsia="Times New Roman" w:hAnsi="Times New Roman" w:cs="Times New Roman"/>
          <w:sz w:val="28"/>
          <w:szCs w:val="28"/>
          <w:lang w:eastAsia="ru-RU"/>
        </w:rPr>
        <w:t>Иная литература</w:t>
      </w:r>
    </w:p>
    <w:p w:rsidR="00642E66" w:rsidRPr="0038620C" w:rsidRDefault="00642E66" w:rsidP="00A15478">
      <w:pPr>
        <w:numPr>
          <w:ilvl w:val="0"/>
          <w:numId w:val="81"/>
        </w:numPr>
        <w:tabs>
          <w:tab w:val="clear" w:pos="1260"/>
          <w:tab w:val="left" w:pos="1418"/>
        </w:tabs>
        <w:spacing w:after="0" w:line="240" w:lineRule="auto"/>
        <w:ind w:left="0" w:firstLine="709"/>
        <w:jc w:val="both"/>
        <w:rPr>
          <w:rFonts w:ascii="Times New Roman" w:eastAsia="Times New Roman" w:hAnsi="Times New Roman" w:cs="Times New Roman"/>
          <w:sz w:val="28"/>
          <w:szCs w:val="28"/>
          <w:lang w:val="x-none" w:eastAsia="x-none"/>
        </w:rPr>
      </w:pPr>
      <w:r w:rsidRPr="0038620C">
        <w:rPr>
          <w:rFonts w:ascii="Times New Roman" w:eastAsia="Times New Roman" w:hAnsi="Times New Roman" w:cs="Times New Roman"/>
          <w:sz w:val="28"/>
          <w:szCs w:val="28"/>
          <w:lang w:eastAsia="ru-RU"/>
        </w:rPr>
        <w:t>Справочник «Санитарная очистка территории и уборка населенных мест» (Москва</w:t>
      </w:r>
      <w:r w:rsidR="0052304E" w:rsidRPr="0038620C">
        <w:rPr>
          <w:rFonts w:ascii="Times New Roman" w:eastAsia="Times New Roman" w:hAnsi="Times New Roman" w:cs="Times New Roman"/>
          <w:sz w:val="28"/>
          <w:szCs w:val="28"/>
          <w:lang w:eastAsia="ru-RU"/>
        </w:rPr>
        <w:t>.</w:t>
      </w:r>
      <w:r w:rsidRPr="0038620C">
        <w:rPr>
          <w:rFonts w:ascii="Times New Roman" w:eastAsia="Times New Roman" w:hAnsi="Times New Roman" w:cs="Times New Roman"/>
          <w:sz w:val="28"/>
          <w:szCs w:val="28"/>
          <w:lang w:eastAsia="ru-RU"/>
        </w:rPr>
        <w:t xml:space="preserve"> 1990г.).</w:t>
      </w:r>
    </w:p>
    <w:p w:rsidR="00642E66" w:rsidRPr="0038620C" w:rsidRDefault="00642E66" w:rsidP="00642E66">
      <w:pPr>
        <w:tabs>
          <w:tab w:val="left" w:pos="1100"/>
        </w:tabs>
        <w:spacing w:after="0" w:line="240" w:lineRule="auto"/>
        <w:ind w:right="-1"/>
        <w:jc w:val="both"/>
        <w:rPr>
          <w:rFonts w:ascii="Times New Roman" w:eastAsia="Times New Roman" w:hAnsi="Times New Roman" w:cs="Times New Roman"/>
          <w:sz w:val="28"/>
          <w:szCs w:val="28"/>
          <w:lang w:val="x-none" w:eastAsia="x-none"/>
        </w:rPr>
      </w:pPr>
    </w:p>
    <w:p w:rsidR="00642E66" w:rsidRPr="0038620C" w:rsidRDefault="00642E66" w:rsidP="00642E66">
      <w:pPr>
        <w:tabs>
          <w:tab w:val="num" w:pos="600"/>
        </w:tabs>
        <w:spacing w:after="0" w:line="240" w:lineRule="auto"/>
        <w:jc w:val="center"/>
        <w:rPr>
          <w:rFonts w:ascii="Times New Roman" w:eastAsia="Times New Roman" w:hAnsi="Times New Roman" w:cs="Times New Roman"/>
          <w:sz w:val="28"/>
          <w:szCs w:val="28"/>
          <w:lang w:eastAsia="ru-RU"/>
        </w:rPr>
      </w:pPr>
      <w:r w:rsidRPr="0038620C">
        <w:rPr>
          <w:rFonts w:ascii="Times New Roman" w:eastAsia="Times New Roman" w:hAnsi="Times New Roman" w:cs="Times New Roman"/>
          <w:sz w:val="28"/>
          <w:szCs w:val="28"/>
          <w:lang w:eastAsia="ru-RU"/>
        </w:rPr>
        <w:t>Фондовые материалы</w:t>
      </w:r>
    </w:p>
    <w:p w:rsidR="00E240D6" w:rsidRPr="0038620C" w:rsidRDefault="00642E66" w:rsidP="00642E66">
      <w:pPr>
        <w:spacing w:after="0"/>
        <w:ind w:firstLine="709"/>
        <w:jc w:val="both"/>
        <w:rPr>
          <w:rFonts w:ascii="Times New Roman" w:eastAsia="Times New Roman" w:hAnsi="Times New Roman" w:cs="Times New Roman"/>
          <w:sz w:val="28"/>
          <w:szCs w:val="28"/>
          <w:lang w:val="x-none" w:eastAsia="x-none"/>
        </w:rPr>
      </w:pPr>
      <w:r w:rsidRPr="0038620C">
        <w:rPr>
          <w:rFonts w:ascii="Times New Roman" w:eastAsia="Times New Roman" w:hAnsi="Times New Roman" w:cs="Times New Roman"/>
          <w:sz w:val="28"/>
          <w:szCs w:val="28"/>
          <w:lang w:val="x-none" w:eastAsia="x-none"/>
        </w:rPr>
        <w:t>Анкетные данные</w:t>
      </w:r>
      <w:r w:rsidR="007849F9" w:rsidRPr="0038620C">
        <w:rPr>
          <w:rFonts w:ascii="Times New Roman" w:eastAsia="Times New Roman" w:hAnsi="Times New Roman" w:cs="Times New Roman"/>
          <w:sz w:val="28"/>
          <w:szCs w:val="28"/>
          <w:lang w:eastAsia="x-none"/>
        </w:rPr>
        <w:t>,</w:t>
      </w:r>
      <w:r w:rsidRPr="0038620C">
        <w:rPr>
          <w:rFonts w:ascii="Times New Roman" w:eastAsia="Times New Roman" w:hAnsi="Times New Roman" w:cs="Times New Roman"/>
          <w:sz w:val="28"/>
          <w:szCs w:val="28"/>
          <w:lang w:val="x-none" w:eastAsia="x-none"/>
        </w:rPr>
        <w:t xml:space="preserve"> предоставленные </w:t>
      </w:r>
      <w:r w:rsidRPr="0038620C">
        <w:rPr>
          <w:rFonts w:ascii="Times New Roman" w:eastAsia="Times New Roman" w:hAnsi="Times New Roman" w:cs="Times New Roman"/>
          <w:sz w:val="28"/>
          <w:szCs w:val="28"/>
          <w:lang w:eastAsia="x-none"/>
        </w:rPr>
        <w:t xml:space="preserve">исполнительным комитетом </w:t>
      </w:r>
      <w:r w:rsidR="00581375" w:rsidRPr="0038620C">
        <w:rPr>
          <w:rFonts w:ascii="Times New Roman" w:eastAsia="Times New Roman" w:hAnsi="Times New Roman" w:cs="Times New Roman"/>
          <w:sz w:val="28"/>
          <w:szCs w:val="28"/>
          <w:lang w:eastAsia="x-none"/>
        </w:rPr>
        <w:t>Сарлинского сельского поселения</w:t>
      </w:r>
      <w:r w:rsidRPr="0038620C">
        <w:rPr>
          <w:rFonts w:ascii="Times New Roman" w:eastAsiaTheme="minorEastAsia" w:hAnsi="Times New Roman" w:cs="Times New Roman"/>
          <w:sz w:val="28"/>
          <w:szCs w:val="28"/>
        </w:rPr>
        <w:t xml:space="preserve"> </w:t>
      </w:r>
      <w:r w:rsidR="00581375" w:rsidRPr="0038620C">
        <w:rPr>
          <w:rFonts w:ascii="Times New Roman" w:eastAsiaTheme="minorEastAsia" w:hAnsi="Times New Roman" w:cs="Times New Roman"/>
          <w:sz w:val="28"/>
          <w:szCs w:val="28"/>
        </w:rPr>
        <w:t>Азнакаевского муниципального района</w:t>
      </w:r>
      <w:r w:rsidRPr="0038620C">
        <w:rPr>
          <w:rFonts w:ascii="Times New Roman" w:eastAsia="Times New Roman" w:hAnsi="Times New Roman" w:cs="Times New Roman"/>
          <w:sz w:val="28"/>
          <w:szCs w:val="28"/>
          <w:lang w:eastAsia="x-none"/>
        </w:rPr>
        <w:t xml:space="preserve"> РТ</w:t>
      </w:r>
      <w:r w:rsidRPr="0038620C">
        <w:rPr>
          <w:rFonts w:ascii="Times New Roman" w:eastAsia="Times New Roman" w:hAnsi="Times New Roman" w:cs="Times New Roman"/>
          <w:sz w:val="28"/>
          <w:szCs w:val="28"/>
          <w:lang w:val="x-none" w:eastAsia="x-none"/>
        </w:rPr>
        <w:t>.</w:t>
      </w:r>
    </w:p>
    <w:p w:rsidR="00BB6AE9" w:rsidRPr="0038620C" w:rsidRDefault="00BB6AE9" w:rsidP="00195AD2">
      <w:pPr>
        <w:pStyle w:val="1b"/>
      </w:pPr>
      <w:bookmarkStart w:id="203" w:name="_Toc215561759"/>
      <w:r w:rsidRPr="0038620C">
        <w:lastRenderedPageBreak/>
        <w:t>ПРИЛОЖЕНИЕ №</w:t>
      </w:r>
      <w:r w:rsidR="00D634B5" w:rsidRPr="0038620C">
        <w:t xml:space="preserve"> </w:t>
      </w:r>
      <w:r w:rsidRPr="0038620C">
        <w:t>1</w:t>
      </w:r>
      <w:bookmarkEnd w:id="203"/>
    </w:p>
    <w:p w:rsidR="00BB6AE9" w:rsidRPr="0038620C" w:rsidRDefault="00160132" w:rsidP="005E4D19">
      <w:pPr>
        <w:widowControl w:val="0"/>
        <w:spacing w:after="0"/>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8"/>
          <w:lang w:val="x-none" w:eastAsia="x-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6pt;height:703.15pt">
            <v:imagedata r:id="rId25" o:title="19"/>
          </v:shape>
        </w:pict>
      </w:r>
      <w:r>
        <w:rPr>
          <w:rFonts w:ascii="Times New Roman" w:eastAsia="Times New Roman" w:hAnsi="Times New Roman" w:cs="Times New Roman"/>
          <w:sz w:val="28"/>
          <w:szCs w:val="28"/>
          <w:lang w:val="x-none" w:eastAsia="x-none"/>
        </w:rPr>
        <w:lastRenderedPageBreak/>
        <w:pict>
          <v:shape id="_x0000_i1026" type="#_x0000_t75" style="width:495.6pt;height:704.1pt">
            <v:imagedata r:id="rId26" o:title="19"/>
          </v:shape>
        </w:pict>
      </w:r>
    </w:p>
    <w:p w:rsidR="00BB6AE9" w:rsidRPr="0038620C" w:rsidRDefault="00BB6AE9" w:rsidP="00BB6AE9">
      <w:pPr>
        <w:spacing w:after="0"/>
        <w:jc w:val="center"/>
        <w:rPr>
          <w:rFonts w:ascii="Times New Roman" w:eastAsia="Times New Roman" w:hAnsi="Times New Roman" w:cs="Times New Roman"/>
          <w:sz w:val="28"/>
          <w:szCs w:val="28"/>
          <w:lang w:val="x-none" w:eastAsia="x-none"/>
        </w:rPr>
      </w:pPr>
    </w:p>
    <w:p w:rsidR="00BB6AE9" w:rsidRPr="0038620C" w:rsidRDefault="00631A46" w:rsidP="00BB6AE9">
      <w:pPr>
        <w:keepNext/>
        <w:spacing w:after="0" w:line="240" w:lineRule="auto"/>
        <w:ind w:firstLine="709"/>
        <w:jc w:val="center"/>
        <w:outlineLvl w:val="0"/>
        <w:rPr>
          <w:rFonts w:ascii="Times New Roman" w:eastAsia="Times New Roman" w:hAnsi="Times New Roman" w:cs="Times New Roman"/>
          <w:b/>
          <w:sz w:val="28"/>
          <w:szCs w:val="28"/>
          <w:lang w:eastAsia="x-none"/>
        </w:rPr>
      </w:pPr>
      <w:bookmarkStart w:id="204" w:name="_Toc215561760"/>
      <w:r w:rsidRPr="0038620C">
        <w:rPr>
          <w:rFonts w:ascii="Times New Roman" w:eastAsia="Times New Roman" w:hAnsi="Times New Roman" w:cs="Times New Roman"/>
          <w:b/>
          <w:sz w:val="28"/>
          <w:szCs w:val="28"/>
          <w:lang w:eastAsia="x-none"/>
        </w:rPr>
        <w:lastRenderedPageBreak/>
        <w:t>ПРИЛОЖЕНИЕ №</w:t>
      </w:r>
      <w:r w:rsidR="00D634B5" w:rsidRPr="0038620C">
        <w:rPr>
          <w:rFonts w:ascii="Times New Roman" w:eastAsia="Times New Roman" w:hAnsi="Times New Roman" w:cs="Times New Roman"/>
          <w:b/>
          <w:sz w:val="28"/>
          <w:szCs w:val="28"/>
          <w:lang w:eastAsia="x-none"/>
        </w:rPr>
        <w:t xml:space="preserve"> </w:t>
      </w:r>
      <w:r w:rsidRPr="0038620C">
        <w:rPr>
          <w:rFonts w:ascii="Times New Roman" w:eastAsia="Times New Roman" w:hAnsi="Times New Roman" w:cs="Times New Roman"/>
          <w:b/>
          <w:sz w:val="28"/>
          <w:szCs w:val="28"/>
          <w:lang w:eastAsia="x-none"/>
        </w:rPr>
        <w:t>2</w:t>
      </w:r>
      <w:bookmarkEnd w:id="204"/>
    </w:p>
    <w:p w:rsidR="00DF6D02" w:rsidRPr="0038620C" w:rsidRDefault="00160132" w:rsidP="00DF6D02">
      <w:pPr>
        <w:widowControl w:val="0"/>
        <w:rPr>
          <w:lang w:val="en-US"/>
        </w:rPr>
      </w:pPr>
      <w:r>
        <w:rPr>
          <w:lang w:val="en-US"/>
        </w:rPr>
        <w:pict>
          <v:shape id="_x0000_i1027" type="#_x0000_t75" style="width:495.6pt;height:668.55pt">
            <v:imagedata r:id="rId27" o:title="02"/>
          </v:shape>
        </w:pict>
      </w:r>
      <w:r>
        <w:rPr>
          <w:lang w:val="en-US"/>
        </w:rPr>
        <w:lastRenderedPageBreak/>
        <w:pict>
          <v:shape id="_x0000_i1028" type="#_x0000_t75" style="width:494.65pt;height:701.3pt">
            <v:imagedata r:id="rId28" o:title="02"/>
          </v:shape>
        </w:pict>
      </w:r>
      <w:r>
        <w:rPr>
          <w:lang w:val="en-US"/>
        </w:rPr>
        <w:lastRenderedPageBreak/>
        <w:pict>
          <v:shape id="_x0000_i1029" type="#_x0000_t75" style="width:495.6pt;height:701.3pt">
            <v:imagedata r:id="rId29" o:title="02"/>
          </v:shape>
        </w:pict>
      </w:r>
    </w:p>
    <w:p w:rsidR="002D008C" w:rsidRDefault="002D008C" w:rsidP="00DF6D02">
      <w:pPr>
        <w:widowControl w:val="0"/>
        <w:rPr>
          <w:lang w:val="en-US"/>
        </w:rPr>
      </w:pPr>
    </w:p>
    <w:p w:rsidR="002D008C" w:rsidRDefault="002D008C" w:rsidP="002D008C">
      <w:pPr>
        <w:keepNext/>
        <w:spacing w:after="0" w:line="240" w:lineRule="auto"/>
        <w:ind w:firstLine="709"/>
        <w:jc w:val="center"/>
        <w:outlineLvl w:val="0"/>
        <w:rPr>
          <w:lang w:val="en-US"/>
        </w:rPr>
      </w:pPr>
      <w:r>
        <w:rPr>
          <w:lang w:val="en-US"/>
        </w:rPr>
        <w:br w:type="page"/>
      </w:r>
      <w:r w:rsidRPr="0038620C">
        <w:rPr>
          <w:rFonts w:ascii="Times New Roman" w:eastAsia="Times New Roman" w:hAnsi="Times New Roman" w:cs="Times New Roman"/>
          <w:b/>
          <w:sz w:val="28"/>
          <w:szCs w:val="28"/>
          <w:lang w:eastAsia="x-none"/>
        </w:rPr>
        <w:lastRenderedPageBreak/>
        <w:t xml:space="preserve">ПРИЛОЖЕНИЕ № </w:t>
      </w:r>
      <w:r>
        <w:rPr>
          <w:rFonts w:ascii="Times New Roman" w:eastAsia="Times New Roman" w:hAnsi="Times New Roman" w:cs="Times New Roman"/>
          <w:b/>
          <w:sz w:val="28"/>
          <w:szCs w:val="28"/>
          <w:lang w:eastAsia="x-none"/>
        </w:rPr>
        <w:t>3</w:t>
      </w:r>
      <w:r>
        <w:rPr>
          <w:rFonts w:ascii="Times New Roman" w:eastAsia="Times New Roman" w:hAnsi="Times New Roman" w:cs="Times New Roman"/>
          <w:b/>
          <w:noProof/>
          <w:sz w:val="28"/>
          <w:szCs w:val="28"/>
          <w:lang w:eastAsia="ru-RU"/>
        </w:rPr>
        <w:drawing>
          <wp:inline distT="0" distB="0" distL="0" distR="0">
            <wp:extent cx="6043138" cy="8549692"/>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7.10.2025_4372_Xannanov R.R._Kosy'reva N.V_Страница_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047736" cy="8556198"/>
                    </a:xfrm>
                    <a:prstGeom prst="rect">
                      <a:avLst/>
                    </a:prstGeom>
                  </pic:spPr>
                </pic:pic>
              </a:graphicData>
            </a:graphic>
          </wp:inline>
        </w:drawing>
      </w:r>
      <w:r>
        <w:rPr>
          <w:rFonts w:ascii="Times New Roman" w:eastAsia="Times New Roman" w:hAnsi="Times New Roman" w:cs="Times New Roman"/>
          <w:b/>
          <w:noProof/>
          <w:sz w:val="28"/>
          <w:szCs w:val="28"/>
          <w:lang w:eastAsia="ru-RU"/>
        </w:rPr>
        <w:lastRenderedPageBreak/>
        <w:drawing>
          <wp:inline distT="0" distB="0" distL="0" distR="0">
            <wp:extent cx="6299835" cy="8907780"/>
            <wp:effectExtent l="0" t="0" r="5715"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7.10.2025_4372_Xannanov R.R._Kosy'reva N.V_Страница_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299835" cy="8907780"/>
                    </a:xfrm>
                    <a:prstGeom prst="rect">
                      <a:avLst/>
                    </a:prstGeom>
                  </pic:spPr>
                </pic:pic>
              </a:graphicData>
            </a:graphic>
          </wp:inline>
        </w:drawing>
      </w:r>
      <w:r>
        <w:rPr>
          <w:rFonts w:ascii="Times New Roman" w:eastAsia="Times New Roman" w:hAnsi="Times New Roman" w:cs="Times New Roman"/>
          <w:b/>
          <w:noProof/>
          <w:sz w:val="28"/>
          <w:szCs w:val="28"/>
          <w:lang w:eastAsia="ru-RU"/>
        </w:rPr>
        <w:lastRenderedPageBreak/>
        <w:drawing>
          <wp:inline distT="0" distB="0" distL="0" distR="0">
            <wp:extent cx="6299835" cy="8907780"/>
            <wp:effectExtent l="0" t="0" r="5715"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7.10.2025_4372_Xannanov R.R._Kosy'reva N.V_Страница_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299835" cy="8907780"/>
                    </a:xfrm>
                    <a:prstGeom prst="rect">
                      <a:avLst/>
                    </a:prstGeom>
                  </pic:spPr>
                </pic:pic>
              </a:graphicData>
            </a:graphic>
          </wp:inline>
        </w:drawing>
      </w:r>
    </w:p>
    <w:p w:rsidR="004B3AB6" w:rsidRPr="0038620C" w:rsidRDefault="004B3AB6" w:rsidP="00DF6D02">
      <w:pPr>
        <w:widowControl w:val="0"/>
        <w:rPr>
          <w:lang w:val="en-US"/>
        </w:rPr>
      </w:pPr>
    </w:p>
    <w:sectPr w:rsidR="004B3AB6" w:rsidRPr="0038620C" w:rsidSect="00C46FD7">
      <w:footerReference w:type="default" r:id="rId33"/>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00D91" w:rsidRDefault="00700D91" w:rsidP="00C30207">
      <w:pPr>
        <w:spacing w:after="0" w:line="240" w:lineRule="auto"/>
      </w:pPr>
      <w:r>
        <w:separator/>
      </w:r>
    </w:p>
  </w:endnote>
  <w:endnote w:type="continuationSeparator" w:id="0">
    <w:p w:rsidR="00700D91" w:rsidRDefault="00700D91" w:rsidP="00C302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ranklin Gothic Heavy">
    <w:panose1 w:val="020B0903020102020204"/>
    <w:charset w:val="CC"/>
    <w:family w:val="swiss"/>
    <w:pitch w:val="variable"/>
    <w:sig w:usb0="00000287" w:usb1="000000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Impact">
    <w:panose1 w:val="020B080603090205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Italic">
    <w:charset w:val="CC"/>
    <w:family w:val="auto"/>
    <w:pitch w:val="variable"/>
    <w:sig w:usb0="20002A87" w:usb1="00000000" w:usb2="00000000" w:usb3="00000000" w:csb0="000001FF" w:csb1="00000000"/>
  </w:font>
  <w:font w:name="Swis721 BlkEx BT">
    <w:charset w:val="00"/>
    <w:family w:val="swiss"/>
    <w:pitch w:val="variable"/>
    <w:sig w:usb0="00000087" w:usb1="00000000" w:usb2="00000000" w:usb3="00000000" w:csb0="0000001B" w:csb1="00000000"/>
  </w:font>
  <w:font w:name="Swis721 Blk BT">
    <w:charset w:val="00"/>
    <w:family w:val="swiss"/>
    <w:pitch w:val="variable"/>
    <w:sig w:usb0="00000087" w:usb1="00000000" w:usb2="00000000" w:usb3="00000000" w:csb0="0000001B" w:csb1="00000000"/>
  </w:font>
  <w:font w:name="Trebuchet MS">
    <w:panose1 w:val="020B0603020202020204"/>
    <w:charset w:val="CC"/>
    <w:family w:val="swiss"/>
    <w:pitch w:val="variable"/>
    <w:sig w:usb0="00000687" w:usb1="00000000" w:usb2="00000000" w:usb3="00000000" w:csb0="000000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NTHelvetica/Cyrillic">
    <w:altName w:val="Arial"/>
    <w:panose1 w:val="00000000000000000000"/>
    <w:charset w:val="00"/>
    <w:family w:val="auto"/>
    <w:notTrueType/>
    <w:pitch w:val="variable"/>
    <w:sig w:usb0="00000003" w:usb1="00000000" w:usb2="00000000" w:usb3="00000000" w:csb0="00000001" w:csb1="00000000"/>
  </w:font>
  <w:font w:name="SchoolBookCTT">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TextBook">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7700386"/>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0D1DF5">
          <w:rPr>
            <w:noProof/>
          </w:rPr>
          <w:t>2</w:t>
        </w:r>
        <w:r>
          <w:fldChar w:fldCharType="end"/>
        </w:r>
      </w:p>
    </w:sdtContent>
  </w:sdt>
  <w:p w:rsidR="00700D91" w:rsidRDefault="00700D91">
    <w:pPr>
      <w:pStyle w:val="aff3"/>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91" w:rsidRDefault="00700D91">
    <w:pPr>
      <w:pStyle w:val="aff3"/>
      <w:framePr w:wrap="around" w:vAnchor="text" w:hAnchor="margin" w:xAlign="right" w:y="1"/>
      <w:rPr>
        <w:rStyle w:val="afffffb"/>
      </w:rPr>
    </w:pPr>
    <w:r>
      <w:rPr>
        <w:rStyle w:val="afffffb"/>
      </w:rPr>
      <w:fldChar w:fldCharType="begin"/>
    </w:r>
    <w:r>
      <w:rPr>
        <w:rStyle w:val="afffffb"/>
      </w:rPr>
      <w:instrText xml:space="preserve">PAGE  </w:instrText>
    </w:r>
    <w:r>
      <w:rPr>
        <w:rStyle w:val="afffffb"/>
      </w:rPr>
      <w:fldChar w:fldCharType="end"/>
    </w:r>
  </w:p>
  <w:p w:rsidR="00700D91" w:rsidRDefault="00700D91">
    <w:pPr>
      <w:pStyle w:val="aff3"/>
      <w:ind w:right="360"/>
    </w:pPr>
  </w:p>
  <w:p w:rsidR="00700D91" w:rsidRDefault="00700D91"/>
  <w:p w:rsidR="00700D91" w:rsidRDefault="00700D91"/>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29448897"/>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D478E9">
          <w:rPr>
            <w:noProof/>
          </w:rPr>
          <w:t>39</w:t>
        </w:r>
        <w:r>
          <w:fldChar w:fldCharType="end"/>
        </w:r>
      </w:p>
    </w:sdtContent>
  </w:sdt>
  <w:p w:rsidR="00700D91" w:rsidRDefault="00700D91">
    <w:pPr>
      <w:pStyle w:val="aff3"/>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7773818"/>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2D008C">
          <w:rPr>
            <w:noProof/>
          </w:rPr>
          <w:t>49</w:t>
        </w:r>
        <w:r>
          <w:fldChar w:fldCharType="end"/>
        </w:r>
      </w:p>
    </w:sdtContent>
  </w:sdt>
  <w:p w:rsidR="00700D91" w:rsidRPr="00896A80" w:rsidRDefault="00700D91" w:rsidP="00896A80"/>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5555142"/>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0D1DF5">
          <w:rPr>
            <w:noProof/>
          </w:rPr>
          <w:t>68</w:t>
        </w:r>
        <w:r>
          <w:fldChar w:fldCharType="end"/>
        </w:r>
      </w:p>
    </w:sdtContent>
  </w:sdt>
  <w:p w:rsidR="00700D91" w:rsidRDefault="00700D91" w:rsidP="00DD1AA1">
    <w:pPr>
      <w:pStyle w:val="aff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7160330"/>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AA360C">
          <w:rPr>
            <w:noProof/>
          </w:rPr>
          <w:t>3</w:t>
        </w:r>
        <w:r>
          <w:fldChar w:fldCharType="end"/>
        </w:r>
      </w:p>
    </w:sdtContent>
  </w:sdt>
  <w:p w:rsidR="00700D91" w:rsidRDefault="00700D91">
    <w:pPr>
      <w:pStyle w:val="aff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3913910"/>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AA360C">
          <w:rPr>
            <w:noProof/>
          </w:rPr>
          <w:t>6</w:t>
        </w:r>
        <w:r>
          <w:fldChar w:fldCharType="end"/>
        </w:r>
      </w:p>
    </w:sdtContent>
  </w:sdt>
  <w:p w:rsidR="00700D91" w:rsidRDefault="00700D91">
    <w:pPr>
      <w:pStyle w:val="aff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91" w:rsidRDefault="00700D91">
    <w:pPr>
      <w:pStyle w:val="aff3"/>
      <w:framePr w:wrap="around" w:vAnchor="text" w:hAnchor="margin" w:xAlign="right" w:y="1"/>
      <w:rPr>
        <w:rStyle w:val="afffffb"/>
      </w:rPr>
    </w:pPr>
    <w:r>
      <w:rPr>
        <w:rStyle w:val="afffffb"/>
      </w:rPr>
      <w:fldChar w:fldCharType="begin"/>
    </w:r>
    <w:r>
      <w:rPr>
        <w:rStyle w:val="afffffb"/>
      </w:rPr>
      <w:instrText xml:space="preserve">PAGE  </w:instrText>
    </w:r>
    <w:r>
      <w:rPr>
        <w:rStyle w:val="afffffb"/>
      </w:rPr>
      <w:fldChar w:fldCharType="end"/>
    </w:r>
  </w:p>
  <w:p w:rsidR="00700D91" w:rsidRDefault="00700D91">
    <w:pPr>
      <w:pStyle w:val="aff3"/>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1817254"/>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AA360C">
          <w:rPr>
            <w:noProof/>
          </w:rPr>
          <w:t>19</w:t>
        </w:r>
        <w:r>
          <w:fldChar w:fldCharType="end"/>
        </w:r>
      </w:p>
    </w:sdtContent>
  </w:sdt>
  <w:p w:rsidR="00700D91" w:rsidRDefault="00700D91"/>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25553968"/>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AA360C">
          <w:rPr>
            <w:noProof/>
          </w:rPr>
          <w:t>22</w:t>
        </w:r>
        <w:r>
          <w:fldChar w:fldCharType="end"/>
        </w:r>
      </w:p>
    </w:sdtContent>
  </w:sdt>
  <w:p w:rsidR="00700D91" w:rsidRDefault="00700D91">
    <w:pPr>
      <w:spacing w:line="14" w:lineRule="auto"/>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44661015"/>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D478E9">
          <w:rPr>
            <w:noProof/>
          </w:rPr>
          <w:t>35</w:t>
        </w:r>
        <w:r>
          <w:fldChar w:fldCharType="end"/>
        </w:r>
      </w:p>
    </w:sdtContent>
  </w:sdt>
  <w:p w:rsidR="00700D91" w:rsidRDefault="00700D91">
    <w:pPr>
      <w:spacing w:line="14" w:lineRule="auto"/>
      <w:rPr>
        <w:sz w:val="20"/>
        <w:szCs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91" w:rsidRDefault="00700D91">
    <w:pPr>
      <w:pStyle w:val="aff3"/>
      <w:framePr w:wrap="around" w:vAnchor="text" w:hAnchor="margin" w:xAlign="right" w:y="1"/>
      <w:rPr>
        <w:rStyle w:val="afffffb"/>
      </w:rPr>
    </w:pPr>
    <w:r>
      <w:rPr>
        <w:rStyle w:val="afffffb"/>
      </w:rPr>
      <w:fldChar w:fldCharType="begin"/>
    </w:r>
    <w:r>
      <w:rPr>
        <w:rStyle w:val="afffffb"/>
      </w:rPr>
      <w:instrText xml:space="preserve">PAGE  </w:instrText>
    </w:r>
    <w:r>
      <w:rPr>
        <w:rStyle w:val="afffffb"/>
      </w:rPr>
      <w:fldChar w:fldCharType="end"/>
    </w:r>
  </w:p>
  <w:p w:rsidR="00700D91" w:rsidRDefault="00700D91">
    <w:pPr>
      <w:pStyle w:val="aff3"/>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04885165"/>
      <w:docPartObj>
        <w:docPartGallery w:val="Page Numbers (Bottom of Page)"/>
        <w:docPartUnique/>
      </w:docPartObj>
    </w:sdtPr>
    <w:sdtContent>
      <w:p w:rsidR="00700D91" w:rsidRDefault="00700D91">
        <w:pPr>
          <w:pStyle w:val="aff3"/>
          <w:jc w:val="right"/>
        </w:pPr>
        <w:r>
          <w:fldChar w:fldCharType="begin"/>
        </w:r>
        <w:r>
          <w:instrText>PAGE   \* MERGEFORMAT</w:instrText>
        </w:r>
        <w:r>
          <w:fldChar w:fldCharType="separate"/>
        </w:r>
        <w:r w:rsidR="00D478E9">
          <w:rPr>
            <w:noProof/>
          </w:rPr>
          <w:t>37</w:t>
        </w:r>
        <w:r>
          <w:fldChar w:fldCharType="end"/>
        </w:r>
      </w:p>
    </w:sdtContent>
  </w:sdt>
  <w:p w:rsidR="00700D91" w:rsidRDefault="00700D91">
    <w:pPr>
      <w:pStyle w:val="aff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00D91" w:rsidRDefault="00700D91" w:rsidP="00C30207">
      <w:pPr>
        <w:spacing w:after="0" w:line="240" w:lineRule="auto"/>
      </w:pPr>
      <w:r>
        <w:separator/>
      </w:r>
    </w:p>
  </w:footnote>
  <w:footnote w:type="continuationSeparator" w:id="0">
    <w:p w:rsidR="00700D91" w:rsidRDefault="00700D91" w:rsidP="00C302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91" w:rsidRDefault="00700D91" w:rsidP="0083113B">
    <w:pPr>
      <w:spacing w:line="14" w:lineRule="auto"/>
      <w:rPr>
        <w:sz w:val="20"/>
        <w:szCs w:val="20"/>
      </w:rPr>
    </w:pPr>
  </w:p>
  <w:p w:rsidR="00700D91" w:rsidRDefault="00700D91">
    <w:pPr>
      <w:spacing w:line="14" w:lineRule="auto"/>
      <w:rPr>
        <w:sz w:val="20"/>
        <w:szCs w:val="20"/>
      </w:rPr>
    </w:pPr>
    <w:r>
      <w:rPr>
        <w:noProof/>
        <w:lang w:eastAsia="ru-RU"/>
      </w:rPr>
      <mc:AlternateContent>
        <mc:Choice Requires="wps">
          <w:drawing>
            <wp:anchor distT="0" distB="0" distL="114300" distR="114300" simplePos="0" relativeHeight="251660288" behindDoc="1" locked="0" layoutInCell="1" allowOverlap="1" wp14:anchorId="0E07F716" wp14:editId="629ECABA">
              <wp:simplePos x="0" y="0"/>
              <wp:positionH relativeFrom="page">
                <wp:posOffset>9983470</wp:posOffset>
              </wp:positionH>
              <wp:positionV relativeFrom="page">
                <wp:posOffset>716281</wp:posOffset>
              </wp:positionV>
              <wp:extent cx="246380" cy="45719"/>
              <wp:effectExtent l="0" t="0" r="1270" b="12065"/>
              <wp:wrapNone/>
              <wp:docPr id="1"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46380" cy="45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0D91" w:rsidRPr="0083113B" w:rsidRDefault="00700D91" w:rsidP="0083113B">
                          <w:pPr>
                            <w:pStyle w:val="aff8"/>
                            <w:spacing w:line="307" w:lineRule="exact"/>
                            <w:ind w:left="20"/>
                            <w:rPr>
                              <w:sz w:val="28"/>
                              <w:szCs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07F716" id="_x0000_t202" coordsize="21600,21600" o:spt="202" path="m,l,21600r21600,l21600,xe">
              <v:stroke joinstyle="miter"/>
              <v:path gradientshapeok="t" o:connecttype="rect"/>
            </v:shapetype>
            <v:shape id="Text Box 207" o:spid="_x0000_s1026" type="#_x0000_t202" style="position:absolute;margin-left:786.1pt;margin-top:56.4pt;width:19.4pt;height:3.6pt;flip:x;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" filled="f" stroked="f">
              <v:textbox inset="0,0,0,0">
                <w:txbxContent>
                  <w:p w:rsidR="00700D91" w:rsidRPr="0083113B" w:rsidRDefault="00700D91" w:rsidP="0083113B">
                    <w:pPr>
                      <w:pStyle w:val="aff8"/>
                      <w:spacing w:line="307" w:lineRule="exact"/>
                      <w:ind w:left="20"/>
                      <w:rPr>
                        <w:sz w:val="28"/>
                        <w:szCs w:val="28"/>
                      </w:rPr>
                    </w:pPr>
                  </w:p>
                </w:txbxContent>
              </v:textbox>
              <w10:wrap anchorx="page" anchory="page"/>
            </v:shape>
          </w:pict>
        </mc:Fallback>
      </mc:AlternateContent>
    </w:r>
    <w:r>
      <w:rPr>
        <w:noProof/>
        <w:lang w:eastAsia="ru-RU"/>
      </w:rPr>
      <mc:AlternateContent>
        <mc:Choice Requires="wps">
          <w:drawing>
            <wp:anchor distT="0" distB="0" distL="114300" distR="114300" simplePos="0" relativeHeight="251659264" behindDoc="1" locked="0" layoutInCell="1" allowOverlap="1" wp14:anchorId="00D42335" wp14:editId="65574F5D">
              <wp:simplePos x="0" y="0"/>
              <wp:positionH relativeFrom="page">
                <wp:posOffset>8440616</wp:posOffset>
              </wp:positionH>
              <wp:positionV relativeFrom="page">
                <wp:posOffset>572756</wp:posOffset>
              </wp:positionV>
              <wp:extent cx="1544676" cy="190919"/>
              <wp:effectExtent l="0" t="0" r="17780" b="0"/>
              <wp:wrapNone/>
              <wp:docPr id="214"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676" cy="190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0D91" w:rsidRPr="009E4867" w:rsidRDefault="00700D91">
                          <w:pPr>
                            <w:pStyle w:val="aff8"/>
                            <w:spacing w:line="307" w:lineRule="exact"/>
                            <w:ind w:left="2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D42335" id="_x0000_s1027" type="#_x0000_t202" style="position:absolute;margin-left:664.6pt;margin-top:45.1pt;width:121.65pt;height:15.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" filled="f" stroked="f">
              <v:textbox inset="0,0,0,0">
                <w:txbxContent>
                  <w:p w:rsidR="00700D91" w:rsidRPr="009E4867" w:rsidRDefault="00700D91">
                    <w:pPr>
                      <w:pStyle w:val="aff8"/>
                      <w:spacing w:line="307" w:lineRule="exact"/>
                      <w:ind w:left="20"/>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FA289C4A"/>
    <w:styleLink w:val="1ai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5"/>
    <w:multiLevelType w:val="singleLevel"/>
    <w:tmpl w:val="00000005"/>
    <w:styleLink w:val="1ai11"/>
    <w:lvl w:ilvl="0">
      <w:start w:val="1"/>
      <w:numFmt w:val="bullet"/>
      <w:lvlText w:val=""/>
      <w:lvlJc w:val="left"/>
      <w:pPr>
        <w:tabs>
          <w:tab w:val="num" w:pos="567"/>
        </w:tabs>
        <w:ind w:left="567" w:hanging="454"/>
      </w:pPr>
      <w:rPr>
        <w:rFonts w:ascii="Symbol" w:hAnsi="Symbol"/>
      </w:rPr>
    </w:lvl>
  </w:abstractNum>
  <w:abstractNum w:abstractNumId="2">
    <w:nsid w:val="011232E1"/>
    <w:multiLevelType w:val="hybridMultilevel"/>
    <w:tmpl w:val="3154C38C"/>
    <w:styleLink w:val="14621"/>
    <w:lvl w:ilvl="0" w:tplc="2352532A">
      <w:start w:val="1"/>
      <w:numFmt w:val="decimal"/>
      <w:pStyle w:val="a"/>
      <w:lvlText w:val="Таблица %1"/>
      <w:lvlJc w:val="left"/>
      <w:pPr>
        <w:tabs>
          <w:tab w:val="num" w:pos="709"/>
        </w:tabs>
        <w:ind w:left="709" w:firstLine="0"/>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
    <w:nsid w:val="029B335D"/>
    <w:multiLevelType w:val="multilevel"/>
    <w:tmpl w:val="814E1A86"/>
    <w:styleLink w:val="CourierNew14127"/>
    <w:lvl w:ilvl="0">
      <w:start w:val="1"/>
      <w:numFmt w:val="bullet"/>
      <w:lvlText w:val="-"/>
      <w:lvlJc w:val="left"/>
      <w:pPr>
        <w:ind w:left="1080" w:hanging="360"/>
      </w:pPr>
      <w:rPr>
        <w:rFonts w:ascii="Times New Roman" w:hAnsi="Times New Roman" w:hint="default"/>
        <w:sz w:val="28"/>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4">
    <w:nsid w:val="02AA735E"/>
    <w:multiLevelType w:val="hybridMultilevel"/>
    <w:tmpl w:val="65BA2734"/>
    <w:lvl w:ilvl="0" w:tplc="0419000F">
      <w:start w:val="1"/>
      <w:numFmt w:val="decimal"/>
      <w:pStyle w:val="a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nsid w:val="046E2081"/>
    <w:multiLevelType w:val="multilevel"/>
    <w:tmpl w:val="7C263466"/>
    <w:styleLink w:val="a1"/>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nsid w:val="05814BCF"/>
    <w:multiLevelType w:val="multilevel"/>
    <w:tmpl w:val="0419001D"/>
    <w:styleLink w:val="1111111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
    <w:nsid w:val="074C1952"/>
    <w:multiLevelType w:val="hybridMultilevel"/>
    <w:tmpl w:val="A45E52B0"/>
    <w:lvl w:ilvl="0" w:tplc="95B27570">
      <w:start w:val="1"/>
      <w:numFmt w:val="decimal"/>
      <w:pStyle w:val="S"/>
      <w:lvlText w:val="Таблица %1."/>
      <w:lvlJc w:val="left"/>
      <w:pPr>
        <w:tabs>
          <w:tab w:val="num" w:pos="1440"/>
        </w:tabs>
        <w:ind w:left="1440" w:hanging="360"/>
      </w:pPr>
      <w:rPr>
        <w:rFonts w:cs="Times New Roman" w:hint="default"/>
        <w:color w:val="auto"/>
      </w:rPr>
    </w:lvl>
    <w:lvl w:ilvl="1" w:tplc="EAB0FFB0">
      <w:start w:val="1"/>
      <w:numFmt w:val="bullet"/>
      <w:lvlText w:val=""/>
      <w:lvlJc w:val="left"/>
      <w:pPr>
        <w:tabs>
          <w:tab w:val="num" w:pos="2160"/>
        </w:tabs>
        <w:ind w:left="2160" w:hanging="360"/>
      </w:pPr>
      <w:rPr>
        <w:rFonts w:ascii="Symbol" w:hAnsi="Symbol" w:hint="default"/>
      </w:rPr>
    </w:lvl>
    <w:lvl w:ilvl="2" w:tplc="D17C2D76" w:tentative="1">
      <w:start w:val="1"/>
      <w:numFmt w:val="lowerRoman"/>
      <w:lvlText w:val="%3."/>
      <w:lvlJc w:val="right"/>
      <w:pPr>
        <w:tabs>
          <w:tab w:val="num" w:pos="2880"/>
        </w:tabs>
        <w:ind w:left="2880" w:hanging="180"/>
      </w:pPr>
      <w:rPr>
        <w:rFonts w:cs="Times New Roman"/>
      </w:rPr>
    </w:lvl>
    <w:lvl w:ilvl="3" w:tplc="6E1C836A" w:tentative="1">
      <w:start w:val="1"/>
      <w:numFmt w:val="decimal"/>
      <w:lvlText w:val="%4."/>
      <w:lvlJc w:val="left"/>
      <w:pPr>
        <w:tabs>
          <w:tab w:val="num" w:pos="3600"/>
        </w:tabs>
        <w:ind w:left="3600" w:hanging="360"/>
      </w:pPr>
      <w:rPr>
        <w:rFonts w:cs="Times New Roman"/>
      </w:rPr>
    </w:lvl>
    <w:lvl w:ilvl="4" w:tplc="14D0B558" w:tentative="1">
      <w:start w:val="1"/>
      <w:numFmt w:val="lowerLetter"/>
      <w:lvlText w:val="%5."/>
      <w:lvlJc w:val="left"/>
      <w:pPr>
        <w:tabs>
          <w:tab w:val="num" w:pos="4320"/>
        </w:tabs>
        <w:ind w:left="4320" w:hanging="360"/>
      </w:pPr>
      <w:rPr>
        <w:rFonts w:cs="Times New Roman"/>
      </w:rPr>
    </w:lvl>
    <w:lvl w:ilvl="5" w:tplc="A12ED4AA" w:tentative="1">
      <w:start w:val="1"/>
      <w:numFmt w:val="lowerRoman"/>
      <w:lvlText w:val="%6."/>
      <w:lvlJc w:val="right"/>
      <w:pPr>
        <w:tabs>
          <w:tab w:val="num" w:pos="5040"/>
        </w:tabs>
        <w:ind w:left="5040" w:hanging="180"/>
      </w:pPr>
      <w:rPr>
        <w:rFonts w:cs="Times New Roman"/>
      </w:rPr>
    </w:lvl>
    <w:lvl w:ilvl="6" w:tplc="2BB2C600" w:tentative="1">
      <w:start w:val="1"/>
      <w:numFmt w:val="decimal"/>
      <w:lvlText w:val="%7."/>
      <w:lvlJc w:val="left"/>
      <w:pPr>
        <w:tabs>
          <w:tab w:val="num" w:pos="5760"/>
        </w:tabs>
        <w:ind w:left="5760" w:hanging="360"/>
      </w:pPr>
      <w:rPr>
        <w:rFonts w:cs="Times New Roman"/>
      </w:rPr>
    </w:lvl>
    <w:lvl w:ilvl="7" w:tplc="90520FF8" w:tentative="1">
      <w:start w:val="1"/>
      <w:numFmt w:val="lowerLetter"/>
      <w:lvlText w:val="%8."/>
      <w:lvlJc w:val="left"/>
      <w:pPr>
        <w:tabs>
          <w:tab w:val="num" w:pos="6480"/>
        </w:tabs>
        <w:ind w:left="6480" w:hanging="360"/>
      </w:pPr>
      <w:rPr>
        <w:rFonts w:cs="Times New Roman"/>
      </w:rPr>
    </w:lvl>
    <w:lvl w:ilvl="8" w:tplc="114621F4" w:tentative="1">
      <w:start w:val="1"/>
      <w:numFmt w:val="lowerRoman"/>
      <w:lvlText w:val="%9."/>
      <w:lvlJc w:val="right"/>
      <w:pPr>
        <w:tabs>
          <w:tab w:val="num" w:pos="7200"/>
        </w:tabs>
        <w:ind w:left="7200" w:hanging="180"/>
      </w:pPr>
      <w:rPr>
        <w:rFonts w:cs="Times New Roman"/>
      </w:rPr>
    </w:lvl>
  </w:abstractNum>
  <w:abstractNum w:abstractNumId="8">
    <w:nsid w:val="09524F84"/>
    <w:multiLevelType w:val="hybridMultilevel"/>
    <w:tmpl w:val="74100674"/>
    <w:styleLink w:val="14131112"/>
    <w:lvl w:ilvl="0" w:tplc="04190001">
      <w:start w:val="1"/>
      <w:numFmt w:val="bullet"/>
      <w:lvlText w:val=""/>
      <w:lvlJc w:val="left"/>
      <w:pPr>
        <w:ind w:left="206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09762174"/>
    <w:multiLevelType w:val="multilevel"/>
    <w:tmpl w:val="0419001F"/>
    <w:styleLink w:val="1111113"/>
    <w:lvl w:ilvl="0">
      <w:start w:val="1"/>
      <w:numFmt w:val="decimal"/>
      <w:lvlText w:val="%1."/>
      <w:lvlJc w:val="left"/>
      <w:pPr>
        <w:tabs>
          <w:tab w:val="num" w:pos="360"/>
        </w:tabs>
        <w:ind w:left="360" w:hanging="360"/>
      </w:pPr>
      <w:rPr>
        <w:rFonts w:ascii="Times New Roman" w:hAnsi="Times New Roman"/>
        <w:sz w:val="28"/>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0">
    <w:nsid w:val="09F11634"/>
    <w:multiLevelType w:val="hybridMultilevel"/>
    <w:tmpl w:val="255CA81C"/>
    <w:lvl w:ilvl="0" w:tplc="CB98FBFC">
      <w:start w:val="1"/>
      <w:numFmt w:val="decimal"/>
      <w:lvlText w:val="%1."/>
      <w:lvlJc w:val="left"/>
      <w:pPr>
        <w:tabs>
          <w:tab w:val="num" w:pos="566"/>
        </w:tabs>
        <w:ind w:left="926" w:firstLine="349"/>
      </w:pPr>
      <w:rPr>
        <w:rFonts w:hint="default"/>
        <w:color w:val="auto"/>
        <w:sz w:val="28"/>
        <w:szCs w:val="28"/>
      </w:rPr>
    </w:lvl>
    <w:lvl w:ilvl="1" w:tplc="04190019" w:tentative="1">
      <w:start w:val="1"/>
      <w:numFmt w:val="lowerLetter"/>
      <w:lvlText w:val="%2."/>
      <w:lvlJc w:val="left"/>
      <w:pPr>
        <w:tabs>
          <w:tab w:val="num" w:pos="2240"/>
        </w:tabs>
        <w:ind w:left="2240" w:hanging="360"/>
      </w:pPr>
    </w:lvl>
    <w:lvl w:ilvl="2" w:tplc="0419001B" w:tentative="1">
      <w:start w:val="1"/>
      <w:numFmt w:val="lowerRoman"/>
      <w:lvlText w:val="%3."/>
      <w:lvlJc w:val="right"/>
      <w:pPr>
        <w:tabs>
          <w:tab w:val="num" w:pos="2960"/>
        </w:tabs>
        <w:ind w:left="2960" w:hanging="180"/>
      </w:pPr>
    </w:lvl>
    <w:lvl w:ilvl="3" w:tplc="0419000F" w:tentative="1">
      <w:start w:val="1"/>
      <w:numFmt w:val="decimal"/>
      <w:lvlText w:val="%4."/>
      <w:lvlJc w:val="left"/>
      <w:pPr>
        <w:tabs>
          <w:tab w:val="num" w:pos="3680"/>
        </w:tabs>
        <w:ind w:left="3680" w:hanging="360"/>
      </w:pPr>
    </w:lvl>
    <w:lvl w:ilvl="4" w:tplc="04190019" w:tentative="1">
      <w:start w:val="1"/>
      <w:numFmt w:val="lowerLetter"/>
      <w:lvlText w:val="%5."/>
      <w:lvlJc w:val="left"/>
      <w:pPr>
        <w:tabs>
          <w:tab w:val="num" w:pos="4400"/>
        </w:tabs>
        <w:ind w:left="4400" w:hanging="360"/>
      </w:pPr>
    </w:lvl>
    <w:lvl w:ilvl="5" w:tplc="0419001B" w:tentative="1">
      <w:start w:val="1"/>
      <w:numFmt w:val="lowerRoman"/>
      <w:lvlText w:val="%6."/>
      <w:lvlJc w:val="right"/>
      <w:pPr>
        <w:tabs>
          <w:tab w:val="num" w:pos="5120"/>
        </w:tabs>
        <w:ind w:left="5120" w:hanging="180"/>
      </w:pPr>
    </w:lvl>
    <w:lvl w:ilvl="6" w:tplc="0419000F" w:tentative="1">
      <w:start w:val="1"/>
      <w:numFmt w:val="decimal"/>
      <w:lvlText w:val="%7."/>
      <w:lvlJc w:val="left"/>
      <w:pPr>
        <w:tabs>
          <w:tab w:val="num" w:pos="5840"/>
        </w:tabs>
        <w:ind w:left="5840" w:hanging="360"/>
      </w:pPr>
    </w:lvl>
    <w:lvl w:ilvl="7" w:tplc="04190019" w:tentative="1">
      <w:start w:val="1"/>
      <w:numFmt w:val="lowerLetter"/>
      <w:lvlText w:val="%8."/>
      <w:lvlJc w:val="left"/>
      <w:pPr>
        <w:tabs>
          <w:tab w:val="num" w:pos="6560"/>
        </w:tabs>
        <w:ind w:left="6560" w:hanging="360"/>
      </w:pPr>
    </w:lvl>
    <w:lvl w:ilvl="8" w:tplc="0419001B" w:tentative="1">
      <w:start w:val="1"/>
      <w:numFmt w:val="lowerRoman"/>
      <w:lvlText w:val="%9."/>
      <w:lvlJc w:val="right"/>
      <w:pPr>
        <w:tabs>
          <w:tab w:val="num" w:pos="7280"/>
        </w:tabs>
        <w:ind w:left="7280" w:hanging="180"/>
      </w:pPr>
    </w:lvl>
  </w:abstractNum>
  <w:abstractNum w:abstractNumId="11">
    <w:nsid w:val="0C932617"/>
    <w:multiLevelType w:val="multilevel"/>
    <w:tmpl w:val="0E90FA68"/>
    <w:styleLink w:val="a2"/>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2">
    <w:nsid w:val="0CDA3CFE"/>
    <w:multiLevelType w:val="hybridMultilevel"/>
    <w:tmpl w:val="1B10B59C"/>
    <w:lvl w:ilvl="0" w:tplc="FFFFFFFF">
      <w:start w:val="1"/>
      <w:numFmt w:val="decimal"/>
      <w:pStyle w:val="1"/>
      <w:lvlText w:val="Таблица %1"/>
      <w:lvlJc w:val="left"/>
      <w:pPr>
        <w:tabs>
          <w:tab w:val="num" w:pos="9390"/>
        </w:tabs>
        <w:ind w:left="9390" w:hanging="360"/>
      </w:pPr>
      <w:rPr>
        <w:rFonts w:cs="Times New Roman" w:hint="default"/>
      </w:rPr>
    </w:lvl>
    <w:lvl w:ilvl="1" w:tplc="FFFFFFFF" w:tentative="1">
      <w:start w:val="1"/>
      <w:numFmt w:val="lowerLetter"/>
      <w:lvlText w:val="%2."/>
      <w:lvlJc w:val="left"/>
      <w:pPr>
        <w:tabs>
          <w:tab w:val="num" w:pos="2007"/>
        </w:tabs>
        <w:ind w:left="2007" w:hanging="360"/>
      </w:pPr>
      <w:rPr>
        <w:rFonts w:cs="Times New Roman"/>
      </w:rPr>
    </w:lvl>
    <w:lvl w:ilvl="2" w:tplc="FFFFFFFF" w:tentative="1">
      <w:start w:val="1"/>
      <w:numFmt w:val="lowerRoman"/>
      <w:lvlText w:val="%3."/>
      <w:lvlJc w:val="right"/>
      <w:pPr>
        <w:tabs>
          <w:tab w:val="num" w:pos="2727"/>
        </w:tabs>
        <w:ind w:left="2727" w:hanging="180"/>
      </w:pPr>
      <w:rPr>
        <w:rFonts w:cs="Times New Roman"/>
      </w:rPr>
    </w:lvl>
    <w:lvl w:ilvl="3" w:tplc="FFFFFFFF" w:tentative="1">
      <w:start w:val="1"/>
      <w:numFmt w:val="decimal"/>
      <w:lvlText w:val="%4."/>
      <w:lvlJc w:val="left"/>
      <w:pPr>
        <w:tabs>
          <w:tab w:val="num" w:pos="3447"/>
        </w:tabs>
        <w:ind w:left="3447" w:hanging="360"/>
      </w:pPr>
      <w:rPr>
        <w:rFonts w:cs="Times New Roman"/>
      </w:rPr>
    </w:lvl>
    <w:lvl w:ilvl="4" w:tplc="FFFFFFFF" w:tentative="1">
      <w:start w:val="1"/>
      <w:numFmt w:val="lowerLetter"/>
      <w:lvlText w:val="%5."/>
      <w:lvlJc w:val="left"/>
      <w:pPr>
        <w:tabs>
          <w:tab w:val="num" w:pos="4167"/>
        </w:tabs>
        <w:ind w:left="4167" w:hanging="360"/>
      </w:pPr>
      <w:rPr>
        <w:rFonts w:cs="Times New Roman"/>
      </w:rPr>
    </w:lvl>
    <w:lvl w:ilvl="5" w:tplc="FFFFFFFF" w:tentative="1">
      <w:start w:val="1"/>
      <w:numFmt w:val="lowerRoman"/>
      <w:lvlText w:val="%6."/>
      <w:lvlJc w:val="right"/>
      <w:pPr>
        <w:tabs>
          <w:tab w:val="num" w:pos="4887"/>
        </w:tabs>
        <w:ind w:left="4887" w:hanging="180"/>
      </w:pPr>
      <w:rPr>
        <w:rFonts w:cs="Times New Roman"/>
      </w:rPr>
    </w:lvl>
    <w:lvl w:ilvl="6" w:tplc="FFFFFFFF" w:tentative="1">
      <w:start w:val="1"/>
      <w:numFmt w:val="decimal"/>
      <w:lvlText w:val="%7."/>
      <w:lvlJc w:val="left"/>
      <w:pPr>
        <w:tabs>
          <w:tab w:val="num" w:pos="5607"/>
        </w:tabs>
        <w:ind w:left="5607" w:hanging="360"/>
      </w:pPr>
      <w:rPr>
        <w:rFonts w:cs="Times New Roman"/>
      </w:rPr>
    </w:lvl>
    <w:lvl w:ilvl="7" w:tplc="FFFFFFFF" w:tentative="1">
      <w:start w:val="1"/>
      <w:numFmt w:val="lowerLetter"/>
      <w:lvlText w:val="%8."/>
      <w:lvlJc w:val="left"/>
      <w:pPr>
        <w:tabs>
          <w:tab w:val="num" w:pos="6327"/>
        </w:tabs>
        <w:ind w:left="6327" w:hanging="360"/>
      </w:pPr>
      <w:rPr>
        <w:rFonts w:cs="Times New Roman"/>
      </w:rPr>
    </w:lvl>
    <w:lvl w:ilvl="8" w:tplc="FFFFFFFF" w:tentative="1">
      <w:start w:val="1"/>
      <w:numFmt w:val="lowerRoman"/>
      <w:lvlText w:val="%9."/>
      <w:lvlJc w:val="right"/>
      <w:pPr>
        <w:tabs>
          <w:tab w:val="num" w:pos="7047"/>
        </w:tabs>
        <w:ind w:left="7047" w:hanging="180"/>
      </w:pPr>
      <w:rPr>
        <w:rFonts w:cs="Times New Roman"/>
      </w:rPr>
    </w:lvl>
  </w:abstractNum>
  <w:abstractNum w:abstractNumId="13">
    <w:nsid w:val="0D830C9F"/>
    <w:multiLevelType w:val="multilevel"/>
    <w:tmpl w:val="4DFC1AF2"/>
    <w:styleLink w:val="14125"/>
    <w:lvl w:ilvl="0">
      <w:start w:val="1"/>
      <w:numFmt w:val="decimal"/>
      <w:lvlText w:val="%1."/>
      <w:lvlJc w:val="left"/>
      <w:pPr>
        <w:tabs>
          <w:tab w:val="num" w:pos="1429"/>
        </w:tabs>
        <w:ind w:left="1429" w:hanging="360"/>
      </w:pPr>
      <w:rPr>
        <w:rFonts w:cs="Times New Roman"/>
        <w:sz w:val="28"/>
      </w:rPr>
    </w:lvl>
    <w:lvl w:ilvl="1">
      <w:start w:val="1"/>
      <w:numFmt w:val="lowerLetter"/>
      <w:lvlText w:val="%2."/>
      <w:lvlJc w:val="left"/>
      <w:pPr>
        <w:tabs>
          <w:tab w:val="num" w:pos="2149"/>
        </w:tabs>
        <w:ind w:left="2149" w:hanging="360"/>
      </w:pPr>
      <w:rPr>
        <w:rFonts w:cs="Times New Roman"/>
      </w:rPr>
    </w:lvl>
    <w:lvl w:ilvl="2">
      <w:start w:val="1"/>
      <w:numFmt w:val="lowerRoman"/>
      <w:lvlText w:val="%3."/>
      <w:lvlJc w:val="right"/>
      <w:pPr>
        <w:tabs>
          <w:tab w:val="num" w:pos="2869"/>
        </w:tabs>
        <w:ind w:left="2869" w:hanging="180"/>
      </w:pPr>
      <w:rPr>
        <w:rFonts w:cs="Times New Roman"/>
      </w:rPr>
    </w:lvl>
    <w:lvl w:ilvl="3">
      <w:start w:val="1"/>
      <w:numFmt w:val="decimal"/>
      <w:lvlText w:val="%4."/>
      <w:lvlJc w:val="left"/>
      <w:pPr>
        <w:tabs>
          <w:tab w:val="num" w:pos="3589"/>
        </w:tabs>
        <w:ind w:left="3589" w:hanging="360"/>
      </w:pPr>
      <w:rPr>
        <w:rFonts w:cs="Times New Roman"/>
      </w:rPr>
    </w:lvl>
    <w:lvl w:ilvl="4">
      <w:start w:val="1"/>
      <w:numFmt w:val="lowerLetter"/>
      <w:lvlText w:val="%5."/>
      <w:lvlJc w:val="left"/>
      <w:pPr>
        <w:tabs>
          <w:tab w:val="num" w:pos="4309"/>
        </w:tabs>
        <w:ind w:left="4309" w:hanging="360"/>
      </w:pPr>
      <w:rPr>
        <w:rFonts w:cs="Times New Roman"/>
      </w:rPr>
    </w:lvl>
    <w:lvl w:ilvl="5">
      <w:start w:val="1"/>
      <w:numFmt w:val="lowerRoman"/>
      <w:lvlText w:val="%6."/>
      <w:lvlJc w:val="right"/>
      <w:pPr>
        <w:tabs>
          <w:tab w:val="num" w:pos="5029"/>
        </w:tabs>
        <w:ind w:left="5029" w:hanging="180"/>
      </w:pPr>
      <w:rPr>
        <w:rFonts w:cs="Times New Roman"/>
      </w:rPr>
    </w:lvl>
    <w:lvl w:ilvl="6">
      <w:start w:val="1"/>
      <w:numFmt w:val="decimal"/>
      <w:lvlText w:val="%7."/>
      <w:lvlJc w:val="left"/>
      <w:pPr>
        <w:tabs>
          <w:tab w:val="num" w:pos="5749"/>
        </w:tabs>
        <w:ind w:left="5749" w:hanging="360"/>
      </w:pPr>
      <w:rPr>
        <w:rFonts w:cs="Times New Roman"/>
      </w:rPr>
    </w:lvl>
    <w:lvl w:ilvl="7">
      <w:start w:val="1"/>
      <w:numFmt w:val="lowerLetter"/>
      <w:lvlText w:val="%8."/>
      <w:lvlJc w:val="left"/>
      <w:pPr>
        <w:tabs>
          <w:tab w:val="num" w:pos="6469"/>
        </w:tabs>
        <w:ind w:left="6469" w:hanging="360"/>
      </w:pPr>
      <w:rPr>
        <w:rFonts w:cs="Times New Roman"/>
      </w:rPr>
    </w:lvl>
    <w:lvl w:ilvl="8">
      <w:start w:val="1"/>
      <w:numFmt w:val="lowerRoman"/>
      <w:lvlText w:val="%9."/>
      <w:lvlJc w:val="right"/>
      <w:pPr>
        <w:tabs>
          <w:tab w:val="num" w:pos="7189"/>
        </w:tabs>
        <w:ind w:left="7189" w:hanging="180"/>
      </w:pPr>
      <w:rPr>
        <w:rFonts w:cs="Times New Roman"/>
      </w:rPr>
    </w:lvl>
  </w:abstractNum>
  <w:abstractNum w:abstractNumId="14">
    <w:nsid w:val="0F5441ED"/>
    <w:multiLevelType w:val="hybridMultilevel"/>
    <w:tmpl w:val="A14EB88C"/>
    <w:lvl w:ilvl="0" w:tplc="FFFFFFFF">
      <w:start w:val="1"/>
      <w:numFmt w:val="decimal"/>
      <w:pStyle w:val="a3"/>
      <w:lvlText w:val="Рис. %1."/>
      <w:lvlJc w:val="left"/>
      <w:pPr>
        <w:tabs>
          <w:tab w:val="num" w:pos="0"/>
        </w:tabs>
        <w:ind w:left="0" w:firstLine="0"/>
      </w:pPr>
      <w:rPr>
        <w:rFonts w:ascii="Calibri" w:hAnsi="Calibri" w:cs="Times New Roman" w:hint="default"/>
        <w:b/>
        <w:i w:val="0"/>
        <w:caps w:val="0"/>
        <w:strike w:val="0"/>
        <w:dstrike w:val="0"/>
        <w:outline w:val="0"/>
        <w:shadow w:val="0"/>
        <w:emboss w:val="0"/>
        <w:imprint w:val="0"/>
        <w:vanish w:val="0"/>
        <w:sz w:val="20"/>
        <w:szCs w:val="24"/>
        <w:vertAlign w:val="baseline"/>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5">
    <w:nsid w:val="10385C15"/>
    <w:multiLevelType w:val="hybridMultilevel"/>
    <w:tmpl w:val="31E0B446"/>
    <w:styleLink w:val="1462"/>
    <w:lvl w:ilvl="0" w:tplc="0419000F">
      <w:start w:val="1"/>
      <w:numFmt w:val="decimal"/>
      <w:lvlText w:val="%1."/>
      <w:lvlJc w:val="left"/>
      <w:pPr>
        <w:ind w:left="757" w:hanging="360"/>
      </w:pPr>
      <w:rPr>
        <w:rFonts w:cs="Times New Roman"/>
      </w:rPr>
    </w:lvl>
    <w:lvl w:ilvl="1" w:tplc="04190019" w:tentative="1">
      <w:start w:val="1"/>
      <w:numFmt w:val="lowerLetter"/>
      <w:lvlText w:val="%2."/>
      <w:lvlJc w:val="left"/>
      <w:pPr>
        <w:ind w:left="1477" w:hanging="360"/>
      </w:pPr>
      <w:rPr>
        <w:rFonts w:cs="Times New Roman"/>
      </w:rPr>
    </w:lvl>
    <w:lvl w:ilvl="2" w:tplc="0419001B" w:tentative="1">
      <w:start w:val="1"/>
      <w:numFmt w:val="lowerRoman"/>
      <w:lvlText w:val="%3."/>
      <w:lvlJc w:val="right"/>
      <w:pPr>
        <w:ind w:left="2197" w:hanging="180"/>
      </w:pPr>
      <w:rPr>
        <w:rFonts w:cs="Times New Roman"/>
      </w:rPr>
    </w:lvl>
    <w:lvl w:ilvl="3" w:tplc="0419000F" w:tentative="1">
      <w:start w:val="1"/>
      <w:numFmt w:val="decimal"/>
      <w:lvlText w:val="%4."/>
      <w:lvlJc w:val="left"/>
      <w:pPr>
        <w:ind w:left="2917" w:hanging="360"/>
      </w:pPr>
      <w:rPr>
        <w:rFonts w:cs="Times New Roman"/>
      </w:rPr>
    </w:lvl>
    <w:lvl w:ilvl="4" w:tplc="04190019" w:tentative="1">
      <w:start w:val="1"/>
      <w:numFmt w:val="lowerLetter"/>
      <w:lvlText w:val="%5."/>
      <w:lvlJc w:val="left"/>
      <w:pPr>
        <w:ind w:left="3637" w:hanging="360"/>
      </w:pPr>
      <w:rPr>
        <w:rFonts w:cs="Times New Roman"/>
      </w:rPr>
    </w:lvl>
    <w:lvl w:ilvl="5" w:tplc="0419001B" w:tentative="1">
      <w:start w:val="1"/>
      <w:numFmt w:val="lowerRoman"/>
      <w:lvlText w:val="%6."/>
      <w:lvlJc w:val="right"/>
      <w:pPr>
        <w:ind w:left="4357" w:hanging="180"/>
      </w:pPr>
      <w:rPr>
        <w:rFonts w:cs="Times New Roman"/>
      </w:rPr>
    </w:lvl>
    <w:lvl w:ilvl="6" w:tplc="0419000F" w:tentative="1">
      <w:start w:val="1"/>
      <w:numFmt w:val="decimal"/>
      <w:lvlText w:val="%7."/>
      <w:lvlJc w:val="left"/>
      <w:pPr>
        <w:ind w:left="5077" w:hanging="360"/>
      </w:pPr>
      <w:rPr>
        <w:rFonts w:cs="Times New Roman"/>
      </w:rPr>
    </w:lvl>
    <w:lvl w:ilvl="7" w:tplc="04190019" w:tentative="1">
      <w:start w:val="1"/>
      <w:numFmt w:val="lowerLetter"/>
      <w:lvlText w:val="%8."/>
      <w:lvlJc w:val="left"/>
      <w:pPr>
        <w:ind w:left="5797" w:hanging="360"/>
      </w:pPr>
      <w:rPr>
        <w:rFonts w:cs="Times New Roman"/>
      </w:rPr>
    </w:lvl>
    <w:lvl w:ilvl="8" w:tplc="0419001B" w:tentative="1">
      <w:start w:val="1"/>
      <w:numFmt w:val="lowerRoman"/>
      <w:lvlText w:val="%9."/>
      <w:lvlJc w:val="right"/>
      <w:pPr>
        <w:ind w:left="6517" w:hanging="180"/>
      </w:pPr>
      <w:rPr>
        <w:rFonts w:cs="Times New Roman"/>
      </w:rPr>
    </w:lvl>
  </w:abstractNum>
  <w:abstractNum w:abstractNumId="16">
    <w:nsid w:val="12713346"/>
    <w:multiLevelType w:val="hybridMultilevel"/>
    <w:tmpl w:val="7FF420E4"/>
    <w:lvl w:ilvl="0" w:tplc="FFFFFFFF">
      <w:start w:val="1"/>
      <w:numFmt w:val="bullet"/>
      <w:pStyle w:val="a4"/>
      <w:lvlText w:val="–"/>
      <w:lvlJc w:val="left"/>
      <w:pPr>
        <w:tabs>
          <w:tab w:val="num" w:pos="964"/>
        </w:tabs>
        <w:ind w:left="964" w:hanging="255"/>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17E027BB"/>
    <w:multiLevelType w:val="hybridMultilevel"/>
    <w:tmpl w:val="B6A8E476"/>
    <w:lvl w:ilvl="0" w:tplc="C76273E2">
      <w:start w:val="1"/>
      <w:numFmt w:val="decimal"/>
      <w:pStyle w:val="S3"/>
      <w:lvlText w:val="%1)"/>
      <w:lvlJc w:val="left"/>
      <w:pPr>
        <w:tabs>
          <w:tab w:val="num" w:pos="1188"/>
        </w:tabs>
        <w:ind w:firstLine="737"/>
      </w:pPr>
      <w:rPr>
        <w:rFonts w:cs="Times New Roman" w:hint="default"/>
      </w:rPr>
    </w:lvl>
    <w:lvl w:ilvl="1" w:tplc="F2DEF480"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183B449C"/>
    <w:multiLevelType w:val="hybridMultilevel"/>
    <w:tmpl w:val="9DA2E290"/>
    <w:lvl w:ilvl="0" w:tplc="49F0FF6C">
      <w:start w:val="1"/>
      <w:numFmt w:val="decimal"/>
      <w:pStyle w:val="a5"/>
      <w:lvlText w:val="Таблица %1"/>
      <w:lvlJc w:val="left"/>
      <w:pPr>
        <w:tabs>
          <w:tab w:val="num" w:pos="12402"/>
        </w:tabs>
        <w:ind w:left="5598" w:firstLine="448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506EF7E6">
      <w:start w:val="1"/>
      <w:numFmt w:val="bullet"/>
      <w:lvlText w:val=""/>
      <w:lvlJc w:val="left"/>
      <w:pPr>
        <w:tabs>
          <w:tab w:val="num" w:pos="3420"/>
        </w:tabs>
        <w:ind w:left="3420" w:hanging="360"/>
      </w:pPr>
      <w:rPr>
        <w:rFonts w:ascii="Symbol" w:hAnsi="Symbol" w:hint="default"/>
      </w:rPr>
    </w:lvl>
    <w:lvl w:ilvl="2" w:tplc="0419001B" w:tentative="1">
      <w:start w:val="1"/>
      <w:numFmt w:val="lowerRoman"/>
      <w:lvlText w:val="%3."/>
      <w:lvlJc w:val="right"/>
      <w:pPr>
        <w:tabs>
          <w:tab w:val="num" w:pos="4140"/>
        </w:tabs>
        <w:ind w:left="4140" w:hanging="180"/>
      </w:pPr>
    </w:lvl>
    <w:lvl w:ilvl="3" w:tplc="0419000F" w:tentative="1">
      <w:start w:val="1"/>
      <w:numFmt w:val="decimal"/>
      <w:lvlText w:val="%4."/>
      <w:lvlJc w:val="left"/>
      <w:pPr>
        <w:tabs>
          <w:tab w:val="num" w:pos="4860"/>
        </w:tabs>
        <w:ind w:left="4860" w:hanging="360"/>
      </w:pPr>
    </w:lvl>
    <w:lvl w:ilvl="4" w:tplc="04190019" w:tentative="1">
      <w:start w:val="1"/>
      <w:numFmt w:val="lowerLetter"/>
      <w:lvlText w:val="%5."/>
      <w:lvlJc w:val="left"/>
      <w:pPr>
        <w:tabs>
          <w:tab w:val="num" w:pos="5580"/>
        </w:tabs>
        <w:ind w:left="5580" w:hanging="360"/>
      </w:pPr>
    </w:lvl>
    <w:lvl w:ilvl="5" w:tplc="0419001B" w:tentative="1">
      <w:start w:val="1"/>
      <w:numFmt w:val="lowerRoman"/>
      <w:lvlText w:val="%6."/>
      <w:lvlJc w:val="right"/>
      <w:pPr>
        <w:tabs>
          <w:tab w:val="num" w:pos="6300"/>
        </w:tabs>
        <w:ind w:left="6300" w:hanging="180"/>
      </w:pPr>
    </w:lvl>
    <w:lvl w:ilvl="6" w:tplc="0419000F" w:tentative="1">
      <w:start w:val="1"/>
      <w:numFmt w:val="decimal"/>
      <w:lvlText w:val="%7."/>
      <w:lvlJc w:val="left"/>
      <w:pPr>
        <w:tabs>
          <w:tab w:val="num" w:pos="7020"/>
        </w:tabs>
        <w:ind w:left="7020" w:hanging="360"/>
      </w:pPr>
    </w:lvl>
    <w:lvl w:ilvl="7" w:tplc="04190019" w:tentative="1">
      <w:start w:val="1"/>
      <w:numFmt w:val="lowerLetter"/>
      <w:lvlText w:val="%8."/>
      <w:lvlJc w:val="left"/>
      <w:pPr>
        <w:tabs>
          <w:tab w:val="num" w:pos="7740"/>
        </w:tabs>
        <w:ind w:left="7740" w:hanging="360"/>
      </w:pPr>
    </w:lvl>
    <w:lvl w:ilvl="8" w:tplc="0419001B" w:tentative="1">
      <w:start w:val="1"/>
      <w:numFmt w:val="lowerRoman"/>
      <w:lvlText w:val="%9."/>
      <w:lvlJc w:val="right"/>
      <w:pPr>
        <w:tabs>
          <w:tab w:val="num" w:pos="8460"/>
        </w:tabs>
        <w:ind w:left="8460" w:hanging="180"/>
      </w:pPr>
    </w:lvl>
  </w:abstractNum>
  <w:abstractNum w:abstractNumId="19">
    <w:nsid w:val="19272F5C"/>
    <w:multiLevelType w:val="hybridMultilevel"/>
    <w:tmpl w:val="E486A54E"/>
    <w:lvl w:ilvl="0" w:tplc="C67AC104">
      <w:start w:val="1"/>
      <w:numFmt w:val="bullet"/>
      <w:pStyle w:val="a6"/>
      <w:lvlText w:val=""/>
      <w:lvlJc w:val="left"/>
      <w:pPr>
        <w:ind w:left="1211" w:hanging="360"/>
      </w:pPr>
      <w:rPr>
        <w:rFonts w:ascii="Symbol" w:hAnsi="Symbol" w:hint="default"/>
      </w:rPr>
    </w:lvl>
    <w:lvl w:ilvl="1" w:tplc="04190003">
      <w:start w:val="1"/>
      <w:numFmt w:val="bullet"/>
      <w:pStyle w:val="2"/>
      <w:lvlText w:val="o"/>
      <w:lvlJc w:val="left"/>
      <w:pPr>
        <w:ind w:left="1778" w:hanging="360"/>
      </w:pPr>
      <w:rPr>
        <w:rFonts w:ascii="Courier New" w:hAnsi="Courier New" w:hint="default"/>
      </w:rPr>
    </w:lvl>
    <w:lvl w:ilvl="2" w:tplc="27DC76FE">
      <w:start w:val="1"/>
      <w:numFmt w:val="bullet"/>
      <w:pStyle w:val="3"/>
      <w:lvlText w:val=""/>
      <w:lvlJc w:val="left"/>
      <w:pPr>
        <w:ind w:left="2160" w:hanging="360"/>
      </w:pPr>
      <w:rPr>
        <w:rFonts w:ascii="Wingdings" w:hAnsi="Wingdings" w:hint="default"/>
      </w:rPr>
    </w:lvl>
    <w:lvl w:ilvl="3" w:tplc="04190001">
      <w:start w:val="1"/>
      <w:numFmt w:val="bullet"/>
      <w:pStyle w:val="4"/>
      <w:lvlText w:val=""/>
      <w:lvlJc w:val="left"/>
      <w:pPr>
        <w:ind w:left="2880" w:hanging="360"/>
      </w:pPr>
      <w:rPr>
        <w:rFonts w:ascii="Symbol" w:hAnsi="Symbol" w:hint="default"/>
      </w:rPr>
    </w:lvl>
    <w:lvl w:ilvl="4" w:tplc="04190003" w:tentative="1">
      <w:start w:val="1"/>
      <w:numFmt w:val="bullet"/>
      <w:pStyle w:val="5"/>
      <w:lvlText w:val="o"/>
      <w:lvlJc w:val="left"/>
      <w:pPr>
        <w:ind w:left="3600" w:hanging="360"/>
      </w:pPr>
      <w:rPr>
        <w:rFonts w:ascii="Courier New" w:hAnsi="Courier New" w:hint="default"/>
      </w:rPr>
    </w:lvl>
    <w:lvl w:ilvl="5" w:tplc="04190005" w:tentative="1">
      <w:start w:val="1"/>
      <w:numFmt w:val="bullet"/>
      <w:pStyle w:val="6"/>
      <w:lvlText w:val=""/>
      <w:lvlJc w:val="left"/>
      <w:pPr>
        <w:ind w:left="4320" w:hanging="360"/>
      </w:pPr>
      <w:rPr>
        <w:rFonts w:ascii="Wingdings" w:hAnsi="Wingdings" w:hint="default"/>
      </w:rPr>
    </w:lvl>
    <w:lvl w:ilvl="6" w:tplc="04190001" w:tentative="1">
      <w:start w:val="1"/>
      <w:numFmt w:val="bullet"/>
      <w:pStyle w:val="7"/>
      <w:lvlText w:val=""/>
      <w:lvlJc w:val="left"/>
      <w:pPr>
        <w:ind w:left="5040" w:hanging="360"/>
      </w:pPr>
      <w:rPr>
        <w:rFonts w:ascii="Symbol" w:hAnsi="Symbol" w:hint="default"/>
      </w:rPr>
    </w:lvl>
    <w:lvl w:ilvl="7" w:tplc="04190003" w:tentative="1">
      <w:start w:val="1"/>
      <w:numFmt w:val="bullet"/>
      <w:pStyle w:val="8"/>
      <w:lvlText w:val="o"/>
      <w:lvlJc w:val="left"/>
      <w:pPr>
        <w:ind w:left="5760" w:hanging="360"/>
      </w:pPr>
      <w:rPr>
        <w:rFonts w:ascii="Courier New" w:hAnsi="Courier New" w:hint="default"/>
      </w:rPr>
    </w:lvl>
    <w:lvl w:ilvl="8" w:tplc="04190005" w:tentative="1">
      <w:start w:val="1"/>
      <w:numFmt w:val="bullet"/>
      <w:pStyle w:val="9"/>
      <w:lvlText w:val=""/>
      <w:lvlJc w:val="left"/>
      <w:pPr>
        <w:ind w:left="6480" w:hanging="360"/>
      </w:pPr>
      <w:rPr>
        <w:rFonts w:ascii="Wingdings" w:hAnsi="Wingdings" w:hint="default"/>
      </w:rPr>
    </w:lvl>
  </w:abstractNum>
  <w:abstractNum w:abstractNumId="20">
    <w:nsid w:val="1B640EE1"/>
    <w:multiLevelType w:val="hybridMultilevel"/>
    <w:tmpl w:val="75C22BD2"/>
    <w:lvl w:ilvl="0" w:tplc="FFFFFFFF">
      <w:start w:val="1"/>
      <w:numFmt w:val="bullet"/>
      <w:pStyle w:val="a7"/>
      <w:lvlText w:val=""/>
      <w:lvlJc w:val="left"/>
      <w:pPr>
        <w:tabs>
          <w:tab w:val="num" w:pos="851"/>
        </w:tabs>
        <w:ind w:left="-283" w:firstLine="851"/>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1">
    <w:nsid w:val="1C0B7994"/>
    <w:multiLevelType w:val="multilevel"/>
    <w:tmpl w:val="04190023"/>
    <w:styleLink w:val="20"/>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2">
    <w:nsid w:val="1C4E07A5"/>
    <w:multiLevelType w:val="multilevel"/>
    <w:tmpl w:val="78FE1200"/>
    <w:lvl w:ilvl="0">
      <w:start w:val="2"/>
      <w:numFmt w:val="decimal"/>
      <w:lvlText w:val="%1."/>
      <w:lvlJc w:val="left"/>
      <w:pPr>
        <w:ind w:left="1080" w:hanging="360"/>
      </w:pPr>
      <w:rPr>
        <w:rFonts w:hint="default"/>
      </w:rPr>
    </w:lvl>
    <w:lvl w:ilvl="1">
      <w:start w:val="3"/>
      <w:numFmt w:val="decimal"/>
      <w:isLgl/>
      <w:lvlText w:val="%1.%2."/>
      <w:lvlJc w:val="left"/>
      <w:pPr>
        <w:ind w:left="1676" w:hanging="450"/>
      </w:pPr>
      <w:rPr>
        <w:rFonts w:ascii="Times New Roman" w:eastAsiaTheme="majorEastAsia" w:hAnsi="Times New Roman" w:cs="Times New Roman" w:hint="default"/>
        <w:b/>
        <w:color w:val="000000" w:themeColor="text1"/>
        <w:sz w:val="28"/>
      </w:rPr>
    </w:lvl>
    <w:lvl w:ilvl="2">
      <w:start w:val="1"/>
      <w:numFmt w:val="decimal"/>
      <w:isLgl/>
      <w:lvlText w:val="%1.%2.%3."/>
      <w:lvlJc w:val="left"/>
      <w:pPr>
        <w:ind w:left="2452" w:hanging="720"/>
      </w:pPr>
      <w:rPr>
        <w:rFonts w:ascii="Times New Roman" w:eastAsiaTheme="majorEastAsia" w:hAnsi="Times New Roman" w:cs="Times New Roman" w:hint="default"/>
        <w:b/>
        <w:color w:val="000000" w:themeColor="text1"/>
        <w:sz w:val="28"/>
      </w:rPr>
    </w:lvl>
    <w:lvl w:ilvl="3">
      <w:start w:val="1"/>
      <w:numFmt w:val="decimal"/>
      <w:isLgl/>
      <w:lvlText w:val="%1.%2.%3.%4."/>
      <w:lvlJc w:val="left"/>
      <w:pPr>
        <w:ind w:left="2958" w:hanging="720"/>
      </w:pPr>
      <w:rPr>
        <w:rFonts w:ascii="Times New Roman" w:eastAsiaTheme="majorEastAsia" w:hAnsi="Times New Roman" w:cs="Times New Roman" w:hint="default"/>
        <w:b/>
        <w:color w:val="000000" w:themeColor="text1"/>
        <w:sz w:val="28"/>
      </w:rPr>
    </w:lvl>
    <w:lvl w:ilvl="4">
      <w:start w:val="1"/>
      <w:numFmt w:val="decimal"/>
      <w:isLgl/>
      <w:lvlText w:val="%1.%2.%3.%4.%5."/>
      <w:lvlJc w:val="left"/>
      <w:pPr>
        <w:ind w:left="3824" w:hanging="1080"/>
      </w:pPr>
      <w:rPr>
        <w:rFonts w:ascii="Times New Roman" w:eastAsiaTheme="majorEastAsia" w:hAnsi="Times New Roman" w:cs="Times New Roman" w:hint="default"/>
        <w:b/>
        <w:color w:val="000000" w:themeColor="text1"/>
        <w:sz w:val="28"/>
      </w:rPr>
    </w:lvl>
    <w:lvl w:ilvl="5">
      <w:start w:val="1"/>
      <w:numFmt w:val="decimal"/>
      <w:isLgl/>
      <w:lvlText w:val="%1.%2.%3.%4.%5.%6."/>
      <w:lvlJc w:val="left"/>
      <w:pPr>
        <w:ind w:left="4330" w:hanging="1080"/>
      </w:pPr>
      <w:rPr>
        <w:rFonts w:ascii="Times New Roman" w:eastAsiaTheme="majorEastAsia" w:hAnsi="Times New Roman" w:cs="Times New Roman" w:hint="default"/>
        <w:b/>
        <w:color w:val="000000" w:themeColor="text1"/>
        <w:sz w:val="28"/>
      </w:rPr>
    </w:lvl>
    <w:lvl w:ilvl="6">
      <w:start w:val="1"/>
      <w:numFmt w:val="decimal"/>
      <w:isLgl/>
      <w:lvlText w:val="%1.%2.%3.%4.%5.%6.%7."/>
      <w:lvlJc w:val="left"/>
      <w:pPr>
        <w:ind w:left="5196" w:hanging="1440"/>
      </w:pPr>
      <w:rPr>
        <w:rFonts w:ascii="Times New Roman" w:eastAsiaTheme="majorEastAsia" w:hAnsi="Times New Roman" w:cs="Times New Roman" w:hint="default"/>
        <w:b/>
        <w:color w:val="000000" w:themeColor="text1"/>
        <w:sz w:val="28"/>
      </w:rPr>
    </w:lvl>
    <w:lvl w:ilvl="7">
      <w:start w:val="1"/>
      <w:numFmt w:val="decimal"/>
      <w:isLgl/>
      <w:lvlText w:val="%1.%2.%3.%4.%5.%6.%7.%8."/>
      <w:lvlJc w:val="left"/>
      <w:pPr>
        <w:ind w:left="5702" w:hanging="1440"/>
      </w:pPr>
      <w:rPr>
        <w:rFonts w:ascii="Times New Roman" w:eastAsiaTheme="majorEastAsia" w:hAnsi="Times New Roman" w:cs="Times New Roman" w:hint="default"/>
        <w:b/>
        <w:color w:val="000000" w:themeColor="text1"/>
        <w:sz w:val="28"/>
      </w:rPr>
    </w:lvl>
    <w:lvl w:ilvl="8">
      <w:start w:val="1"/>
      <w:numFmt w:val="decimal"/>
      <w:isLgl/>
      <w:lvlText w:val="%1.%2.%3.%4.%5.%6.%7.%8.%9."/>
      <w:lvlJc w:val="left"/>
      <w:pPr>
        <w:ind w:left="6568" w:hanging="1800"/>
      </w:pPr>
      <w:rPr>
        <w:rFonts w:ascii="Times New Roman" w:eastAsiaTheme="majorEastAsia" w:hAnsi="Times New Roman" w:cs="Times New Roman" w:hint="default"/>
        <w:b/>
        <w:color w:val="000000" w:themeColor="text1"/>
        <w:sz w:val="28"/>
      </w:rPr>
    </w:lvl>
  </w:abstractNum>
  <w:abstractNum w:abstractNumId="23">
    <w:nsid w:val="1E0441DC"/>
    <w:multiLevelType w:val="hybridMultilevel"/>
    <w:tmpl w:val="B2B0871C"/>
    <w:styleLink w:val="1ai1"/>
    <w:lvl w:ilvl="0" w:tplc="D3E6DF7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E3334AF"/>
    <w:multiLevelType w:val="hybridMultilevel"/>
    <w:tmpl w:val="3162C8F2"/>
    <w:lvl w:ilvl="0" w:tplc="FFFFFFFF">
      <w:start w:val="1"/>
      <w:numFmt w:val="bullet"/>
      <w:pStyle w:val="a8"/>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5">
    <w:nsid w:val="1F814E97"/>
    <w:multiLevelType w:val="hybridMultilevel"/>
    <w:tmpl w:val="6E1E0C02"/>
    <w:styleLink w:val="11"/>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208C4955"/>
    <w:multiLevelType w:val="multilevel"/>
    <w:tmpl w:val="225A4792"/>
    <w:styleLink w:val="21"/>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nsid w:val="2281777B"/>
    <w:multiLevelType w:val="hybridMultilevel"/>
    <w:tmpl w:val="6F360C48"/>
    <w:lvl w:ilvl="0" w:tplc="E2962A16">
      <w:start w:val="1"/>
      <w:numFmt w:val="upperRoman"/>
      <w:pStyle w:val="a9"/>
      <w:lvlText w:val="%1."/>
      <w:lvlJc w:val="right"/>
      <w:pPr>
        <w:tabs>
          <w:tab w:val="num" w:pos="2160"/>
        </w:tabs>
        <w:ind w:left="2160" w:hanging="180"/>
      </w:pPr>
      <w:rPr>
        <w:rFonts w:cs="Times New Roman" w:hint="default"/>
      </w:rPr>
    </w:lvl>
    <w:lvl w:ilvl="1" w:tplc="04190003">
      <w:start w:val="1"/>
      <w:numFmt w:val="lowerLetter"/>
      <w:lvlText w:val="%2."/>
      <w:lvlJc w:val="left"/>
      <w:pPr>
        <w:tabs>
          <w:tab w:val="num" w:pos="2340"/>
        </w:tabs>
        <w:ind w:left="2340" w:hanging="360"/>
      </w:pPr>
      <w:rPr>
        <w:rFonts w:cs="Times New Roman"/>
      </w:rPr>
    </w:lvl>
    <w:lvl w:ilvl="2" w:tplc="04190005">
      <w:start w:val="2"/>
      <w:numFmt w:val="bullet"/>
      <w:lvlText w:val=""/>
      <w:lvlJc w:val="left"/>
      <w:pPr>
        <w:tabs>
          <w:tab w:val="num" w:pos="3220"/>
        </w:tabs>
        <w:ind w:left="2880"/>
      </w:pPr>
      <w:rPr>
        <w:rFonts w:ascii="Symbol" w:hAnsi="Symbol" w:hint="default"/>
      </w:rPr>
    </w:lvl>
    <w:lvl w:ilvl="3" w:tplc="04190001" w:tentative="1">
      <w:start w:val="1"/>
      <w:numFmt w:val="decimal"/>
      <w:lvlText w:val="%4."/>
      <w:lvlJc w:val="left"/>
      <w:pPr>
        <w:tabs>
          <w:tab w:val="num" w:pos="3780"/>
        </w:tabs>
        <w:ind w:left="3780" w:hanging="360"/>
      </w:pPr>
      <w:rPr>
        <w:rFonts w:cs="Times New Roman"/>
      </w:rPr>
    </w:lvl>
    <w:lvl w:ilvl="4" w:tplc="04190003" w:tentative="1">
      <w:start w:val="1"/>
      <w:numFmt w:val="lowerLetter"/>
      <w:lvlText w:val="%5."/>
      <w:lvlJc w:val="left"/>
      <w:pPr>
        <w:tabs>
          <w:tab w:val="num" w:pos="4500"/>
        </w:tabs>
        <w:ind w:left="4500" w:hanging="360"/>
      </w:pPr>
      <w:rPr>
        <w:rFonts w:cs="Times New Roman"/>
      </w:rPr>
    </w:lvl>
    <w:lvl w:ilvl="5" w:tplc="04190005" w:tentative="1">
      <w:start w:val="1"/>
      <w:numFmt w:val="lowerRoman"/>
      <w:lvlText w:val="%6."/>
      <w:lvlJc w:val="right"/>
      <w:pPr>
        <w:tabs>
          <w:tab w:val="num" w:pos="5220"/>
        </w:tabs>
        <w:ind w:left="5220" w:hanging="180"/>
      </w:pPr>
      <w:rPr>
        <w:rFonts w:cs="Times New Roman"/>
      </w:rPr>
    </w:lvl>
    <w:lvl w:ilvl="6" w:tplc="04190001" w:tentative="1">
      <w:start w:val="1"/>
      <w:numFmt w:val="decimal"/>
      <w:lvlText w:val="%7."/>
      <w:lvlJc w:val="left"/>
      <w:pPr>
        <w:tabs>
          <w:tab w:val="num" w:pos="5940"/>
        </w:tabs>
        <w:ind w:left="5940" w:hanging="360"/>
      </w:pPr>
      <w:rPr>
        <w:rFonts w:cs="Times New Roman"/>
      </w:rPr>
    </w:lvl>
    <w:lvl w:ilvl="7" w:tplc="04190003" w:tentative="1">
      <w:start w:val="1"/>
      <w:numFmt w:val="lowerLetter"/>
      <w:lvlText w:val="%8."/>
      <w:lvlJc w:val="left"/>
      <w:pPr>
        <w:tabs>
          <w:tab w:val="num" w:pos="6660"/>
        </w:tabs>
        <w:ind w:left="6660" w:hanging="360"/>
      </w:pPr>
      <w:rPr>
        <w:rFonts w:cs="Times New Roman"/>
      </w:rPr>
    </w:lvl>
    <w:lvl w:ilvl="8" w:tplc="04190005" w:tentative="1">
      <w:start w:val="1"/>
      <w:numFmt w:val="lowerRoman"/>
      <w:lvlText w:val="%9."/>
      <w:lvlJc w:val="right"/>
      <w:pPr>
        <w:tabs>
          <w:tab w:val="num" w:pos="7380"/>
        </w:tabs>
        <w:ind w:left="7380" w:hanging="180"/>
      </w:pPr>
      <w:rPr>
        <w:rFonts w:cs="Times New Roman"/>
      </w:rPr>
    </w:lvl>
  </w:abstractNum>
  <w:abstractNum w:abstractNumId="28">
    <w:nsid w:val="23CB6120"/>
    <w:multiLevelType w:val="hybridMultilevel"/>
    <w:tmpl w:val="B22CDC70"/>
    <w:styleLink w:val="210"/>
    <w:lvl w:ilvl="0" w:tplc="6E5EA708">
      <w:start w:val="1"/>
      <w:numFmt w:val="decimal"/>
      <w:lvlText w:val="%1."/>
      <w:lvlJc w:val="left"/>
      <w:pPr>
        <w:tabs>
          <w:tab w:val="num" w:pos="1037"/>
        </w:tabs>
        <w:ind w:left="1037" w:hanging="360"/>
      </w:pPr>
      <w:rPr>
        <w:rFonts w:cs="Times New Roman"/>
      </w:rPr>
    </w:lvl>
    <w:lvl w:ilvl="1" w:tplc="04190003" w:tentative="1">
      <w:start w:val="1"/>
      <w:numFmt w:val="lowerLetter"/>
      <w:lvlText w:val="%2."/>
      <w:lvlJc w:val="left"/>
      <w:pPr>
        <w:tabs>
          <w:tab w:val="num" w:pos="1757"/>
        </w:tabs>
        <w:ind w:left="1757" w:hanging="360"/>
      </w:pPr>
      <w:rPr>
        <w:rFonts w:cs="Times New Roman"/>
      </w:rPr>
    </w:lvl>
    <w:lvl w:ilvl="2" w:tplc="04190005" w:tentative="1">
      <w:start w:val="1"/>
      <w:numFmt w:val="lowerRoman"/>
      <w:lvlText w:val="%3."/>
      <w:lvlJc w:val="right"/>
      <w:pPr>
        <w:tabs>
          <w:tab w:val="num" w:pos="2477"/>
        </w:tabs>
        <w:ind w:left="2477" w:hanging="180"/>
      </w:pPr>
      <w:rPr>
        <w:rFonts w:cs="Times New Roman"/>
      </w:rPr>
    </w:lvl>
    <w:lvl w:ilvl="3" w:tplc="04190001" w:tentative="1">
      <w:start w:val="1"/>
      <w:numFmt w:val="decimal"/>
      <w:lvlText w:val="%4."/>
      <w:lvlJc w:val="left"/>
      <w:pPr>
        <w:tabs>
          <w:tab w:val="num" w:pos="3197"/>
        </w:tabs>
        <w:ind w:left="3197" w:hanging="360"/>
      </w:pPr>
      <w:rPr>
        <w:rFonts w:cs="Times New Roman"/>
      </w:rPr>
    </w:lvl>
    <w:lvl w:ilvl="4" w:tplc="04190003" w:tentative="1">
      <w:start w:val="1"/>
      <w:numFmt w:val="lowerLetter"/>
      <w:lvlText w:val="%5."/>
      <w:lvlJc w:val="left"/>
      <w:pPr>
        <w:tabs>
          <w:tab w:val="num" w:pos="3917"/>
        </w:tabs>
        <w:ind w:left="3917" w:hanging="360"/>
      </w:pPr>
      <w:rPr>
        <w:rFonts w:cs="Times New Roman"/>
      </w:rPr>
    </w:lvl>
    <w:lvl w:ilvl="5" w:tplc="04190005" w:tentative="1">
      <w:start w:val="1"/>
      <w:numFmt w:val="lowerRoman"/>
      <w:lvlText w:val="%6."/>
      <w:lvlJc w:val="right"/>
      <w:pPr>
        <w:tabs>
          <w:tab w:val="num" w:pos="4637"/>
        </w:tabs>
        <w:ind w:left="4637" w:hanging="180"/>
      </w:pPr>
      <w:rPr>
        <w:rFonts w:cs="Times New Roman"/>
      </w:rPr>
    </w:lvl>
    <w:lvl w:ilvl="6" w:tplc="04190001" w:tentative="1">
      <w:start w:val="1"/>
      <w:numFmt w:val="decimal"/>
      <w:lvlText w:val="%7."/>
      <w:lvlJc w:val="left"/>
      <w:pPr>
        <w:tabs>
          <w:tab w:val="num" w:pos="5357"/>
        </w:tabs>
        <w:ind w:left="5357" w:hanging="360"/>
      </w:pPr>
      <w:rPr>
        <w:rFonts w:cs="Times New Roman"/>
      </w:rPr>
    </w:lvl>
    <w:lvl w:ilvl="7" w:tplc="04190003" w:tentative="1">
      <w:start w:val="1"/>
      <w:numFmt w:val="lowerLetter"/>
      <w:lvlText w:val="%8."/>
      <w:lvlJc w:val="left"/>
      <w:pPr>
        <w:tabs>
          <w:tab w:val="num" w:pos="6077"/>
        </w:tabs>
        <w:ind w:left="6077" w:hanging="360"/>
      </w:pPr>
      <w:rPr>
        <w:rFonts w:cs="Times New Roman"/>
      </w:rPr>
    </w:lvl>
    <w:lvl w:ilvl="8" w:tplc="04190005" w:tentative="1">
      <w:start w:val="1"/>
      <w:numFmt w:val="lowerRoman"/>
      <w:lvlText w:val="%9."/>
      <w:lvlJc w:val="right"/>
      <w:pPr>
        <w:tabs>
          <w:tab w:val="num" w:pos="6797"/>
        </w:tabs>
        <w:ind w:left="6797" w:hanging="180"/>
      </w:pPr>
      <w:rPr>
        <w:rFonts w:cs="Times New Roman"/>
      </w:rPr>
    </w:lvl>
  </w:abstractNum>
  <w:abstractNum w:abstractNumId="29">
    <w:nsid w:val="290C62AA"/>
    <w:multiLevelType w:val="hybridMultilevel"/>
    <w:tmpl w:val="EC7E3D28"/>
    <w:lvl w:ilvl="0" w:tplc="8DA0ADE8">
      <w:start w:val="1"/>
      <w:numFmt w:val="decimal"/>
      <w:lvlText w:val="%1."/>
      <w:lvlJc w:val="left"/>
      <w:pPr>
        <w:tabs>
          <w:tab w:val="num" w:pos="1060"/>
        </w:tabs>
        <w:ind w:left="1060" w:hanging="360"/>
      </w:pPr>
      <w:rPr>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2A426775"/>
    <w:multiLevelType w:val="hybridMultilevel"/>
    <w:tmpl w:val="5C102CB8"/>
    <w:lvl w:ilvl="0" w:tplc="FFFFFFFF">
      <w:start w:val="1"/>
      <w:numFmt w:val="bullet"/>
      <w:pStyle w:val="10"/>
      <w:lvlText w:val=""/>
      <w:lvlJc w:val="left"/>
      <w:pPr>
        <w:tabs>
          <w:tab w:val="num" w:pos="794"/>
        </w:tabs>
        <w:ind w:left="794" w:hanging="227"/>
      </w:pPr>
      <w:rPr>
        <w:rFonts w:ascii="Symbol" w:hAnsi="Symbol" w:hint="default"/>
        <w:color w:val="auto"/>
        <w:sz w:val="28"/>
        <w:szCs w:val="28"/>
      </w:rPr>
    </w:lvl>
    <w:lvl w:ilvl="1" w:tplc="FFFFFFFF" w:tentative="1">
      <w:start w:val="1"/>
      <w:numFmt w:val="bullet"/>
      <w:lvlText w:val="o"/>
      <w:lvlJc w:val="left"/>
      <w:pPr>
        <w:tabs>
          <w:tab w:val="num" w:pos="986"/>
        </w:tabs>
        <w:ind w:left="986" w:hanging="360"/>
      </w:pPr>
      <w:rPr>
        <w:rFonts w:ascii="Courier New" w:hAnsi="Courier New" w:cs="Wingdings" w:hint="default"/>
      </w:rPr>
    </w:lvl>
    <w:lvl w:ilvl="2" w:tplc="FFFFFFFF" w:tentative="1">
      <w:start w:val="1"/>
      <w:numFmt w:val="bullet"/>
      <w:lvlText w:val=""/>
      <w:lvlJc w:val="left"/>
      <w:pPr>
        <w:tabs>
          <w:tab w:val="num" w:pos="1706"/>
        </w:tabs>
        <w:ind w:left="1706" w:hanging="360"/>
      </w:pPr>
      <w:rPr>
        <w:rFonts w:ascii="Wingdings" w:hAnsi="Wingdings" w:hint="default"/>
      </w:rPr>
    </w:lvl>
    <w:lvl w:ilvl="3" w:tplc="FFFFFFFF" w:tentative="1">
      <w:start w:val="1"/>
      <w:numFmt w:val="bullet"/>
      <w:lvlText w:val=""/>
      <w:lvlJc w:val="left"/>
      <w:pPr>
        <w:tabs>
          <w:tab w:val="num" w:pos="2426"/>
        </w:tabs>
        <w:ind w:left="2426" w:hanging="360"/>
      </w:pPr>
      <w:rPr>
        <w:rFonts w:ascii="Symbol" w:hAnsi="Symbol" w:hint="default"/>
      </w:rPr>
    </w:lvl>
    <w:lvl w:ilvl="4" w:tplc="FFFFFFFF" w:tentative="1">
      <w:start w:val="1"/>
      <w:numFmt w:val="bullet"/>
      <w:lvlText w:val="o"/>
      <w:lvlJc w:val="left"/>
      <w:pPr>
        <w:tabs>
          <w:tab w:val="num" w:pos="3146"/>
        </w:tabs>
        <w:ind w:left="3146" w:hanging="360"/>
      </w:pPr>
      <w:rPr>
        <w:rFonts w:ascii="Courier New" w:hAnsi="Courier New" w:cs="Wingdings" w:hint="default"/>
      </w:rPr>
    </w:lvl>
    <w:lvl w:ilvl="5" w:tplc="FFFFFFFF" w:tentative="1">
      <w:start w:val="1"/>
      <w:numFmt w:val="bullet"/>
      <w:lvlText w:val=""/>
      <w:lvlJc w:val="left"/>
      <w:pPr>
        <w:tabs>
          <w:tab w:val="num" w:pos="3866"/>
        </w:tabs>
        <w:ind w:left="3866" w:hanging="360"/>
      </w:pPr>
      <w:rPr>
        <w:rFonts w:ascii="Wingdings" w:hAnsi="Wingdings" w:hint="default"/>
      </w:rPr>
    </w:lvl>
    <w:lvl w:ilvl="6" w:tplc="FFFFFFFF" w:tentative="1">
      <w:start w:val="1"/>
      <w:numFmt w:val="bullet"/>
      <w:lvlText w:val=""/>
      <w:lvlJc w:val="left"/>
      <w:pPr>
        <w:tabs>
          <w:tab w:val="num" w:pos="4586"/>
        </w:tabs>
        <w:ind w:left="4586" w:hanging="360"/>
      </w:pPr>
      <w:rPr>
        <w:rFonts w:ascii="Symbol" w:hAnsi="Symbol" w:hint="default"/>
      </w:rPr>
    </w:lvl>
    <w:lvl w:ilvl="7" w:tplc="FFFFFFFF" w:tentative="1">
      <w:start w:val="1"/>
      <w:numFmt w:val="bullet"/>
      <w:lvlText w:val="o"/>
      <w:lvlJc w:val="left"/>
      <w:pPr>
        <w:tabs>
          <w:tab w:val="num" w:pos="5306"/>
        </w:tabs>
        <w:ind w:left="5306" w:hanging="360"/>
      </w:pPr>
      <w:rPr>
        <w:rFonts w:ascii="Courier New" w:hAnsi="Courier New" w:cs="Wingdings" w:hint="default"/>
      </w:rPr>
    </w:lvl>
    <w:lvl w:ilvl="8" w:tplc="FFFFFFFF" w:tentative="1">
      <w:start w:val="1"/>
      <w:numFmt w:val="bullet"/>
      <w:lvlText w:val=""/>
      <w:lvlJc w:val="left"/>
      <w:pPr>
        <w:tabs>
          <w:tab w:val="num" w:pos="6026"/>
        </w:tabs>
        <w:ind w:left="6026" w:hanging="360"/>
      </w:pPr>
      <w:rPr>
        <w:rFonts w:ascii="Wingdings" w:hAnsi="Wingdings" w:hint="default"/>
      </w:rPr>
    </w:lvl>
  </w:abstractNum>
  <w:abstractNum w:abstractNumId="31">
    <w:nsid w:val="2D610B6F"/>
    <w:multiLevelType w:val="hybridMultilevel"/>
    <w:tmpl w:val="BC9AECEA"/>
    <w:lvl w:ilvl="0" w:tplc="E4309A3C">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114"/>
        </w:tabs>
        <w:ind w:left="1114" w:hanging="360"/>
      </w:pPr>
      <w:rPr>
        <w:rFonts w:ascii="Courier New" w:hAnsi="Courier New" w:hint="default"/>
      </w:rPr>
    </w:lvl>
    <w:lvl w:ilvl="2" w:tplc="0419001B" w:tentative="1">
      <w:start w:val="1"/>
      <w:numFmt w:val="bullet"/>
      <w:pStyle w:val="30"/>
      <w:lvlText w:val=""/>
      <w:lvlJc w:val="left"/>
      <w:pPr>
        <w:tabs>
          <w:tab w:val="num" w:pos="1834"/>
        </w:tabs>
        <w:ind w:left="1834" w:hanging="360"/>
      </w:pPr>
      <w:rPr>
        <w:rFonts w:ascii="Wingdings" w:hAnsi="Wingdings" w:hint="default"/>
      </w:rPr>
    </w:lvl>
    <w:lvl w:ilvl="3" w:tplc="0419000F" w:tentative="1">
      <w:start w:val="1"/>
      <w:numFmt w:val="bullet"/>
      <w:lvlText w:val=""/>
      <w:lvlJc w:val="left"/>
      <w:pPr>
        <w:tabs>
          <w:tab w:val="num" w:pos="2554"/>
        </w:tabs>
        <w:ind w:left="2554" w:hanging="360"/>
      </w:pPr>
      <w:rPr>
        <w:rFonts w:ascii="Symbol" w:hAnsi="Symbol" w:hint="default"/>
      </w:rPr>
    </w:lvl>
    <w:lvl w:ilvl="4" w:tplc="04190019" w:tentative="1">
      <w:start w:val="1"/>
      <w:numFmt w:val="bullet"/>
      <w:lvlText w:val="o"/>
      <w:lvlJc w:val="left"/>
      <w:pPr>
        <w:tabs>
          <w:tab w:val="num" w:pos="3274"/>
        </w:tabs>
        <w:ind w:left="3274" w:hanging="360"/>
      </w:pPr>
      <w:rPr>
        <w:rFonts w:ascii="Courier New" w:hAnsi="Courier New" w:hint="default"/>
      </w:rPr>
    </w:lvl>
    <w:lvl w:ilvl="5" w:tplc="0419001B" w:tentative="1">
      <w:start w:val="1"/>
      <w:numFmt w:val="bullet"/>
      <w:lvlText w:val=""/>
      <w:lvlJc w:val="left"/>
      <w:pPr>
        <w:tabs>
          <w:tab w:val="num" w:pos="3994"/>
        </w:tabs>
        <w:ind w:left="3994" w:hanging="360"/>
      </w:pPr>
      <w:rPr>
        <w:rFonts w:ascii="Wingdings" w:hAnsi="Wingdings" w:hint="default"/>
      </w:rPr>
    </w:lvl>
    <w:lvl w:ilvl="6" w:tplc="0419000F" w:tentative="1">
      <w:start w:val="1"/>
      <w:numFmt w:val="bullet"/>
      <w:lvlText w:val=""/>
      <w:lvlJc w:val="left"/>
      <w:pPr>
        <w:tabs>
          <w:tab w:val="num" w:pos="4714"/>
        </w:tabs>
        <w:ind w:left="4714" w:hanging="360"/>
      </w:pPr>
      <w:rPr>
        <w:rFonts w:ascii="Symbol" w:hAnsi="Symbol" w:hint="default"/>
      </w:rPr>
    </w:lvl>
    <w:lvl w:ilvl="7" w:tplc="04190019" w:tentative="1">
      <w:start w:val="1"/>
      <w:numFmt w:val="bullet"/>
      <w:lvlText w:val="o"/>
      <w:lvlJc w:val="left"/>
      <w:pPr>
        <w:tabs>
          <w:tab w:val="num" w:pos="5434"/>
        </w:tabs>
        <w:ind w:left="5434" w:hanging="360"/>
      </w:pPr>
      <w:rPr>
        <w:rFonts w:ascii="Courier New" w:hAnsi="Courier New" w:hint="default"/>
      </w:rPr>
    </w:lvl>
    <w:lvl w:ilvl="8" w:tplc="0419001B" w:tentative="1">
      <w:start w:val="1"/>
      <w:numFmt w:val="bullet"/>
      <w:lvlText w:val=""/>
      <w:lvlJc w:val="left"/>
      <w:pPr>
        <w:tabs>
          <w:tab w:val="num" w:pos="6154"/>
        </w:tabs>
        <w:ind w:left="6154" w:hanging="360"/>
      </w:pPr>
      <w:rPr>
        <w:rFonts w:ascii="Wingdings" w:hAnsi="Wingdings" w:hint="default"/>
      </w:rPr>
    </w:lvl>
  </w:abstractNum>
  <w:abstractNum w:abstractNumId="32">
    <w:nsid w:val="2D9F5F13"/>
    <w:multiLevelType w:val="hybridMultilevel"/>
    <w:tmpl w:val="0B46ECAE"/>
    <w:lvl w:ilvl="0" w:tplc="C82E497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30796107"/>
    <w:multiLevelType w:val="hybridMultilevel"/>
    <w:tmpl w:val="02BE6B88"/>
    <w:lvl w:ilvl="0" w:tplc="2F6ED856">
      <w:start w:val="1"/>
      <w:numFmt w:val="decimal"/>
      <w:pStyle w:val="40"/>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pStyle w:val="40"/>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0F56F22"/>
    <w:multiLevelType w:val="hybridMultilevel"/>
    <w:tmpl w:val="0BC4D380"/>
    <w:lvl w:ilvl="0" w:tplc="C67AC104">
      <w:start w:val="1"/>
      <w:numFmt w:val="decimal"/>
      <w:pStyle w:val="12"/>
      <w:lvlText w:val="Рисунок %1"/>
      <w:lvlJc w:val="right"/>
      <w:pPr>
        <w:tabs>
          <w:tab w:val="num" w:pos="4611"/>
        </w:tabs>
        <w:ind w:left="4441" w:hanging="851"/>
      </w:pPr>
      <w:rPr>
        <w:rFonts w:cs="Times New Roman" w:hint="default"/>
      </w:rPr>
    </w:lvl>
    <w:lvl w:ilvl="1" w:tplc="04190003" w:tentative="1">
      <w:start w:val="1"/>
      <w:numFmt w:val="lowerLetter"/>
      <w:lvlText w:val="%2."/>
      <w:lvlJc w:val="left"/>
      <w:pPr>
        <w:tabs>
          <w:tab w:val="num" w:pos="2160"/>
        </w:tabs>
        <w:ind w:left="2160" w:hanging="360"/>
      </w:pPr>
      <w:rPr>
        <w:rFonts w:cs="Times New Roman"/>
      </w:rPr>
    </w:lvl>
    <w:lvl w:ilvl="2" w:tplc="04190005" w:tentative="1">
      <w:start w:val="1"/>
      <w:numFmt w:val="lowerRoman"/>
      <w:lvlText w:val="%3."/>
      <w:lvlJc w:val="right"/>
      <w:pPr>
        <w:tabs>
          <w:tab w:val="num" w:pos="2880"/>
        </w:tabs>
        <w:ind w:left="2880" w:hanging="180"/>
      </w:pPr>
      <w:rPr>
        <w:rFonts w:cs="Times New Roman"/>
      </w:rPr>
    </w:lvl>
    <w:lvl w:ilvl="3" w:tplc="04190001" w:tentative="1">
      <w:start w:val="1"/>
      <w:numFmt w:val="decimal"/>
      <w:lvlText w:val="%4."/>
      <w:lvlJc w:val="left"/>
      <w:pPr>
        <w:tabs>
          <w:tab w:val="num" w:pos="3600"/>
        </w:tabs>
        <w:ind w:left="3600" w:hanging="360"/>
      </w:pPr>
      <w:rPr>
        <w:rFonts w:cs="Times New Roman"/>
      </w:rPr>
    </w:lvl>
    <w:lvl w:ilvl="4" w:tplc="04190003" w:tentative="1">
      <w:start w:val="1"/>
      <w:numFmt w:val="lowerLetter"/>
      <w:lvlText w:val="%5."/>
      <w:lvlJc w:val="left"/>
      <w:pPr>
        <w:tabs>
          <w:tab w:val="num" w:pos="4320"/>
        </w:tabs>
        <w:ind w:left="4320" w:hanging="360"/>
      </w:pPr>
      <w:rPr>
        <w:rFonts w:cs="Times New Roman"/>
      </w:rPr>
    </w:lvl>
    <w:lvl w:ilvl="5" w:tplc="04190005" w:tentative="1">
      <w:start w:val="1"/>
      <w:numFmt w:val="lowerRoman"/>
      <w:lvlText w:val="%6."/>
      <w:lvlJc w:val="right"/>
      <w:pPr>
        <w:tabs>
          <w:tab w:val="num" w:pos="5040"/>
        </w:tabs>
        <w:ind w:left="5040" w:hanging="180"/>
      </w:pPr>
      <w:rPr>
        <w:rFonts w:cs="Times New Roman"/>
      </w:rPr>
    </w:lvl>
    <w:lvl w:ilvl="6" w:tplc="04190001" w:tentative="1">
      <w:start w:val="1"/>
      <w:numFmt w:val="decimal"/>
      <w:lvlText w:val="%7."/>
      <w:lvlJc w:val="left"/>
      <w:pPr>
        <w:tabs>
          <w:tab w:val="num" w:pos="5760"/>
        </w:tabs>
        <w:ind w:left="5760" w:hanging="360"/>
      </w:pPr>
      <w:rPr>
        <w:rFonts w:cs="Times New Roman"/>
      </w:rPr>
    </w:lvl>
    <w:lvl w:ilvl="7" w:tplc="04190003" w:tentative="1">
      <w:start w:val="1"/>
      <w:numFmt w:val="lowerLetter"/>
      <w:lvlText w:val="%8."/>
      <w:lvlJc w:val="left"/>
      <w:pPr>
        <w:tabs>
          <w:tab w:val="num" w:pos="6480"/>
        </w:tabs>
        <w:ind w:left="6480" w:hanging="360"/>
      </w:pPr>
      <w:rPr>
        <w:rFonts w:cs="Times New Roman"/>
      </w:rPr>
    </w:lvl>
    <w:lvl w:ilvl="8" w:tplc="04190005" w:tentative="1">
      <w:start w:val="1"/>
      <w:numFmt w:val="lowerRoman"/>
      <w:lvlText w:val="%9."/>
      <w:lvlJc w:val="right"/>
      <w:pPr>
        <w:tabs>
          <w:tab w:val="num" w:pos="7200"/>
        </w:tabs>
        <w:ind w:left="7200" w:hanging="180"/>
      </w:pPr>
      <w:rPr>
        <w:rFonts w:cs="Times New Roman"/>
      </w:rPr>
    </w:lvl>
  </w:abstractNum>
  <w:abstractNum w:abstractNumId="35">
    <w:nsid w:val="32CF7CFF"/>
    <w:multiLevelType w:val="hybridMultilevel"/>
    <w:tmpl w:val="4A9EF7B6"/>
    <w:lvl w:ilvl="0" w:tplc="72F22770">
      <w:start w:val="1"/>
      <w:numFmt w:val="decimal"/>
      <w:pStyle w:val="13"/>
      <w:lvlText w:val="Таблица 2.5.%1"/>
      <w:lvlJc w:val="left"/>
      <w:pPr>
        <w:tabs>
          <w:tab w:val="num" w:pos="720"/>
        </w:tabs>
        <w:ind w:left="72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lowerLetter"/>
      <w:lvlText w:val="%2."/>
      <w:lvlJc w:val="left"/>
      <w:pPr>
        <w:tabs>
          <w:tab w:val="num" w:pos="2291"/>
        </w:tabs>
        <w:ind w:left="2291" w:hanging="360"/>
      </w:pPr>
    </w:lvl>
    <w:lvl w:ilvl="2" w:tplc="04190005" w:tentative="1">
      <w:start w:val="1"/>
      <w:numFmt w:val="lowerRoman"/>
      <w:lvlText w:val="%3."/>
      <w:lvlJc w:val="right"/>
      <w:pPr>
        <w:tabs>
          <w:tab w:val="num" w:pos="3011"/>
        </w:tabs>
        <w:ind w:left="3011" w:hanging="180"/>
      </w:pPr>
    </w:lvl>
    <w:lvl w:ilvl="3" w:tplc="04190001" w:tentative="1">
      <w:start w:val="1"/>
      <w:numFmt w:val="decimal"/>
      <w:lvlText w:val="%4."/>
      <w:lvlJc w:val="left"/>
      <w:pPr>
        <w:tabs>
          <w:tab w:val="num" w:pos="3731"/>
        </w:tabs>
        <w:ind w:left="3731" w:hanging="360"/>
      </w:pPr>
    </w:lvl>
    <w:lvl w:ilvl="4" w:tplc="04190003" w:tentative="1">
      <w:start w:val="1"/>
      <w:numFmt w:val="lowerLetter"/>
      <w:lvlText w:val="%5."/>
      <w:lvlJc w:val="left"/>
      <w:pPr>
        <w:tabs>
          <w:tab w:val="num" w:pos="4451"/>
        </w:tabs>
        <w:ind w:left="4451" w:hanging="360"/>
      </w:pPr>
    </w:lvl>
    <w:lvl w:ilvl="5" w:tplc="04190005" w:tentative="1">
      <w:start w:val="1"/>
      <w:numFmt w:val="lowerRoman"/>
      <w:lvlText w:val="%6."/>
      <w:lvlJc w:val="right"/>
      <w:pPr>
        <w:tabs>
          <w:tab w:val="num" w:pos="5171"/>
        </w:tabs>
        <w:ind w:left="5171" w:hanging="180"/>
      </w:pPr>
    </w:lvl>
    <w:lvl w:ilvl="6" w:tplc="04190001" w:tentative="1">
      <w:start w:val="1"/>
      <w:numFmt w:val="decimal"/>
      <w:lvlText w:val="%7."/>
      <w:lvlJc w:val="left"/>
      <w:pPr>
        <w:tabs>
          <w:tab w:val="num" w:pos="5891"/>
        </w:tabs>
        <w:ind w:left="5891" w:hanging="360"/>
      </w:pPr>
    </w:lvl>
    <w:lvl w:ilvl="7" w:tplc="04190003" w:tentative="1">
      <w:start w:val="1"/>
      <w:numFmt w:val="lowerLetter"/>
      <w:lvlText w:val="%8."/>
      <w:lvlJc w:val="left"/>
      <w:pPr>
        <w:tabs>
          <w:tab w:val="num" w:pos="6611"/>
        </w:tabs>
        <w:ind w:left="6611" w:hanging="360"/>
      </w:pPr>
    </w:lvl>
    <w:lvl w:ilvl="8" w:tplc="04190005" w:tentative="1">
      <w:start w:val="1"/>
      <w:numFmt w:val="lowerRoman"/>
      <w:lvlText w:val="%9."/>
      <w:lvlJc w:val="right"/>
      <w:pPr>
        <w:tabs>
          <w:tab w:val="num" w:pos="7331"/>
        </w:tabs>
        <w:ind w:left="7331" w:hanging="180"/>
      </w:pPr>
    </w:lvl>
  </w:abstractNum>
  <w:abstractNum w:abstractNumId="36">
    <w:nsid w:val="353D2F91"/>
    <w:multiLevelType w:val="hybridMultilevel"/>
    <w:tmpl w:val="64544ABC"/>
    <w:lvl w:ilvl="0" w:tplc="C82E497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365C38AF"/>
    <w:multiLevelType w:val="hybridMultilevel"/>
    <w:tmpl w:val="A61271D6"/>
    <w:lvl w:ilvl="0" w:tplc="0419000D">
      <w:start w:val="1"/>
      <w:numFmt w:val="bullet"/>
      <w:pStyle w:val="aa"/>
      <w:lvlText w:val=""/>
      <w:lvlJc w:val="left"/>
      <w:pPr>
        <w:tabs>
          <w:tab w:val="num" w:pos="1320"/>
        </w:tabs>
        <w:ind w:left="1320" w:hanging="360"/>
      </w:pPr>
      <w:rPr>
        <w:rFonts w:ascii="Wingdings" w:hAnsi="Wingdings"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38">
    <w:nsid w:val="372536D0"/>
    <w:multiLevelType w:val="hybridMultilevel"/>
    <w:tmpl w:val="E482FB90"/>
    <w:lvl w:ilvl="0" w:tplc="C67AC104">
      <w:start w:val="1"/>
      <w:numFmt w:val="decimal"/>
      <w:pStyle w:val="22"/>
      <w:lvlText w:val="%1."/>
      <w:lvlJc w:val="left"/>
      <w:pPr>
        <w:ind w:left="1069" w:hanging="360"/>
      </w:pPr>
      <w:rPr>
        <w:rFonts w:cs="Times New Roman" w:hint="default"/>
      </w:rPr>
    </w:lvl>
    <w:lvl w:ilvl="1" w:tplc="04190003">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39">
    <w:nsid w:val="383164A5"/>
    <w:multiLevelType w:val="hybridMultilevel"/>
    <w:tmpl w:val="53E843F8"/>
    <w:lvl w:ilvl="0" w:tplc="0419000F">
      <w:start w:val="1"/>
      <w:numFmt w:val="decimal"/>
      <w:pStyle w:val="ab"/>
      <w:lvlText w:val="%1."/>
      <w:lvlJc w:val="left"/>
      <w:pPr>
        <w:ind w:left="1069" w:hanging="360"/>
      </w:pPr>
      <w:rPr>
        <w:rFonts w:cs="Times New Roman" w:hint="default"/>
        <w:color w:val="00000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0">
    <w:nsid w:val="3910612A"/>
    <w:multiLevelType w:val="hybridMultilevel"/>
    <w:tmpl w:val="69C083A6"/>
    <w:lvl w:ilvl="0" w:tplc="E23A867C">
      <w:start w:val="1"/>
      <w:numFmt w:val="bullet"/>
      <w:pStyle w:val="ac"/>
      <w:lvlText w:val="-"/>
      <w:lvlJc w:val="left"/>
      <w:pPr>
        <w:ind w:left="1778" w:hanging="360"/>
      </w:pPr>
      <w:rPr>
        <w:rFonts w:ascii="Courier New" w:hAnsi="Courier New" w:hint="default"/>
      </w:rPr>
    </w:lvl>
    <w:lvl w:ilvl="1" w:tplc="FFFFFFFF" w:tentative="1">
      <w:start w:val="1"/>
      <w:numFmt w:val="bullet"/>
      <w:lvlText w:val="o"/>
      <w:lvlJc w:val="left"/>
      <w:pPr>
        <w:ind w:left="2149" w:hanging="360"/>
      </w:pPr>
      <w:rPr>
        <w:rFonts w:ascii="Courier New" w:hAnsi="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1">
    <w:nsid w:val="3AE401B8"/>
    <w:multiLevelType w:val="multilevel"/>
    <w:tmpl w:val="4790AC10"/>
    <w:lvl w:ilvl="0">
      <w:start w:val="1"/>
      <w:numFmt w:val="decimal"/>
      <w:pStyle w:val="ad"/>
      <w:lvlText w:val="Таблица %1"/>
      <w:lvlJc w:val="left"/>
      <w:pPr>
        <w:tabs>
          <w:tab w:val="num" w:pos="8460"/>
        </w:tabs>
        <w:ind w:left="15383" w:hanging="7283"/>
      </w:pPr>
      <w:rPr>
        <w:rFonts w:ascii="Times New Roman" w:hAnsi="Times New Roman" w:cs="Times New Roman" w:hint="default"/>
        <w:b w:val="0"/>
        <w:i w:val="0"/>
        <w:sz w:val="28"/>
      </w:rPr>
    </w:lvl>
    <w:lvl w:ilvl="1">
      <w:start w:val="1"/>
      <w:numFmt w:val="lowerLetter"/>
      <w:lvlText w:val="%2)"/>
      <w:lvlJc w:val="left"/>
      <w:pPr>
        <w:tabs>
          <w:tab w:val="num" w:pos="8820"/>
        </w:tabs>
        <w:ind w:left="8820" w:hanging="360"/>
      </w:pPr>
      <w:rPr>
        <w:rFonts w:cs="Times New Roman" w:hint="default"/>
      </w:rPr>
    </w:lvl>
    <w:lvl w:ilvl="2">
      <w:start w:val="1"/>
      <w:numFmt w:val="lowerRoman"/>
      <w:lvlText w:val="%3)"/>
      <w:lvlJc w:val="left"/>
      <w:pPr>
        <w:tabs>
          <w:tab w:val="num" w:pos="9180"/>
        </w:tabs>
        <w:ind w:left="9180" w:hanging="360"/>
      </w:pPr>
      <w:rPr>
        <w:rFonts w:cs="Times New Roman" w:hint="default"/>
      </w:rPr>
    </w:lvl>
    <w:lvl w:ilvl="3">
      <w:start w:val="1"/>
      <w:numFmt w:val="decimal"/>
      <w:lvlText w:val="(%4)"/>
      <w:lvlJc w:val="left"/>
      <w:pPr>
        <w:tabs>
          <w:tab w:val="num" w:pos="9540"/>
        </w:tabs>
        <w:ind w:left="9540" w:hanging="360"/>
      </w:pPr>
      <w:rPr>
        <w:rFonts w:cs="Times New Roman" w:hint="default"/>
      </w:rPr>
    </w:lvl>
    <w:lvl w:ilvl="4">
      <w:start w:val="1"/>
      <w:numFmt w:val="lowerLetter"/>
      <w:lvlText w:val="(%5)"/>
      <w:lvlJc w:val="left"/>
      <w:pPr>
        <w:tabs>
          <w:tab w:val="num" w:pos="9900"/>
        </w:tabs>
        <w:ind w:left="9900" w:hanging="360"/>
      </w:pPr>
      <w:rPr>
        <w:rFonts w:cs="Times New Roman" w:hint="default"/>
      </w:rPr>
    </w:lvl>
    <w:lvl w:ilvl="5">
      <w:start w:val="1"/>
      <w:numFmt w:val="lowerRoman"/>
      <w:lvlText w:val="(%6)"/>
      <w:lvlJc w:val="left"/>
      <w:pPr>
        <w:tabs>
          <w:tab w:val="num" w:pos="10260"/>
        </w:tabs>
        <w:ind w:left="10260" w:hanging="360"/>
      </w:pPr>
      <w:rPr>
        <w:rFonts w:cs="Times New Roman" w:hint="default"/>
      </w:rPr>
    </w:lvl>
    <w:lvl w:ilvl="6">
      <w:start w:val="1"/>
      <w:numFmt w:val="decimal"/>
      <w:lvlText w:val="%7."/>
      <w:lvlJc w:val="left"/>
      <w:pPr>
        <w:tabs>
          <w:tab w:val="num" w:pos="10620"/>
        </w:tabs>
        <w:ind w:left="10620" w:hanging="360"/>
      </w:pPr>
      <w:rPr>
        <w:rFonts w:cs="Times New Roman" w:hint="default"/>
      </w:rPr>
    </w:lvl>
    <w:lvl w:ilvl="7">
      <w:start w:val="1"/>
      <w:numFmt w:val="lowerLetter"/>
      <w:lvlText w:val="%8."/>
      <w:lvlJc w:val="left"/>
      <w:pPr>
        <w:tabs>
          <w:tab w:val="num" w:pos="10980"/>
        </w:tabs>
        <w:ind w:left="10980" w:hanging="360"/>
      </w:pPr>
      <w:rPr>
        <w:rFonts w:cs="Times New Roman" w:hint="default"/>
      </w:rPr>
    </w:lvl>
    <w:lvl w:ilvl="8">
      <w:start w:val="1"/>
      <w:numFmt w:val="lowerRoman"/>
      <w:lvlText w:val="%9."/>
      <w:lvlJc w:val="left"/>
      <w:pPr>
        <w:tabs>
          <w:tab w:val="num" w:pos="11340"/>
        </w:tabs>
        <w:ind w:left="11340" w:hanging="360"/>
      </w:pPr>
      <w:rPr>
        <w:rFonts w:cs="Times New Roman" w:hint="default"/>
      </w:rPr>
    </w:lvl>
  </w:abstractNum>
  <w:abstractNum w:abstractNumId="42">
    <w:nsid w:val="3AE92C4A"/>
    <w:multiLevelType w:val="hybridMultilevel"/>
    <w:tmpl w:val="A154C494"/>
    <w:lvl w:ilvl="0" w:tplc="FFFFFFFF">
      <w:start w:val="1"/>
      <w:numFmt w:val="decimal"/>
      <w:pStyle w:val="ae"/>
      <w:lvlText w:val="Схема %1"/>
      <w:lvlJc w:val="left"/>
      <w:pPr>
        <w:tabs>
          <w:tab w:val="num" w:pos="0"/>
        </w:tabs>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3">
    <w:nsid w:val="3D1C2EA7"/>
    <w:multiLevelType w:val="hybridMultilevel"/>
    <w:tmpl w:val="E3549766"/>
    <w:styleLink w:val="14"/>
    <w:lvl w:ilvl="0" w:tplc="9A6005F4">
      <w:start w:val="1"/>
      <w:numFmt w:val="decimal"/>
      <w:lvlText w:val="%1."/>
      <w:lvlJc w:val="left"/>
      <w:pPr>
        <w:tabs>
          <w:tab w:val="num" w:pos="1069"/>
        </w:tabs>
        <w:ind w:left="1069" w:hanging="360"/>
      </w:pPr>
      <w:rPr>
        <w:rFonts w:cs="Times New Roman" w:hint="default"/>
      </w:rPr>
    </w:lvl>
    <w:lvl w:ilvl="1" w:tplc="E29E602A" w:tentative="1">
      <w:start w:val="1"/>
      <w:numFmt w:val="lowerLetter"/>
      <w:lvlText w:val="%2."/>
      <w:lvlJc w:val="left"/>
      <w:pPr>
        <w:tabs>
          <w:tab w:val="num" w:pos="1440"/>
        </w:tabs>
        <w:ind w:left="1440" w:hanging="360"/>
      </w:pPr>
      <w:rPr>
        <w:rFonts w:cs="Times New Roman"/>
      </w:rPr>
    </w:lvl>
    <w:lvl w:ilvl="2" w:tplc="C7545610" w:tentative="1">
      <w:start w:val="1"/>
      <w:numFmt w:val="lowerRoman"/>
      <w:lvlText w:val="%3."/>
      <w:lvlJc w:val="right"/>
      <w:pPr>
        <w:tabs>
          <w:tab w:val="num" w:pos="2160"/>
        </w:tabs>
        <w:ind w:left="2160" w:hanging="180"/>
      </w:pPr>
      <w:rPr>
        <w:rFonts w:cs="Times New Roman"/>
      </w:rPr>
    </w:lvl>
    <w:lvl w:ilvl="3" w:tplc="14C63BC2" w:tentative="1">
      <w:start w:val="1"/>
      <w:numFmt w:val="decimal"/>
      <w:lvlText w:val="%4."/>
      <w:lvlJc w:val="left"/>
      <w:pPr>
        <w:tabs>
          <w:tab w:val="num" w:pos="2880"/>
        </w:tabs>
        <w:ind w:left="2880" w:hanging="360"/>
      </w:pPr>
      <w:rPr>
        <w:rFonts w:cs="Times New Roman"/>
      </w:rPr>
    </w:lvl>
    <w:lvl w:ilvl="4" w:tplc="DC0A0F06" w:tentative="1">
      <w:start w:val="1"/>
      <w:numFmt w:val="lowerLetter"/>
      <w:lvlText w:val="%5."/>
      <w:lvlJc w:val="left"/>
      <w:pPr>
        <w:tabs>
          <w:tab w:val="num" w:pos="3600"/>
        </w:tabs>
        <w:ind w:left="3600" w:hanging="360"/>
      </w:pPr>
      <w:rPr>
        <w:rFonts w:cs="Times New Roman"/>
      </w:rPr>
    </w:lvl>
    <w:lvl w:ilvl="5" w:tplc="C3C4AE2C" w:tentative="1">
      <w:start w:val="1"/>
      <w:numFmt w:val="lowerRoman"/>
      <w:lvlText w:val="%6."/>
      <w:lvlJc w:val="right"/>
      <w:pPr>
        <w:tabs>
          <w:tab w:val="num" w:pos="4320"/>
        </w:tabs>
        <w:ind w:left="4320" w:hanging="180"/>
      </w:pPr>
      <w:rPr>
        <w:rFonts w:cs="Times New Roman"/>
      </w:rPr>
    </w:lvl>
    <w:lvl w:ilvl="6" w:tplc="6F125F48" w:tentative="1">
      <w:start w:val="1"/>
      <w:numFmt w:val="decimal"/>
      <w:lvlText w:val="%7."/>
      <w:lvlJc w:val="left"/>
      <w:pPr>
        <w:tabs>
          <w:tab w:val="num" w:pos="5040"/>
        </w:tabs>
        <w:ind w:left="5040" w:hanging="360"/>
      </w:pPr>
      <w:rPr>
        <w:rFonts w:cs="Times New Roman"/>
      </w:rPr>
    </w:lvl>
    <w:lvl w:ilvl="7" w:tplc="E58A77E8" w:tentative="1">
      <w:start w:val="1"/>
      <w:numFmt w:val="lowerLetter"/>
      <w:lvlText w:val="%8."/>
      <w:lvlJc w:val="left"/>
      <w:pPr>
        <w:tabs>
          <w:tab w:val="num" w:pos="5760"/>
        </w:tabs>
        <w:ind w:left="5760" w:hanging="360"/>
      </w:pPr>
      <w:rPr>
        <w:rFonts w:cs="Times New Roman"/>
      </w:rPr>
    </w:lvl>
    <w:lvl w:ilvl="8" w:tplc="9EA259DA" w:tentative="1">
      <w:start w:val="1"/>
      <w:numFmt w:val="lowerRoman"/>
      <w:lvlText w:val="%9."/>
      <w:lvlJc w:val="right"/>
      <w:pPr>
        <w:tabs>
          <w:tab w:val="num" w:pos="6480"/>
        </w:tabs>
        <w:ind w:left="6480" w:hanging="180"/>
      </w:pPr>
      <w:rPr>
        <w:rFonts w:cs="Times New Roman"/>
      </w:rPr>
    </w:lvl>
  </w:abstractNum>
  <w:abstractNum w:abstractNumId="44">
    <w:nsid w:val="407D3411"/>
    <w:multiLevelType w:val="multilevel"/>
    <w:tmpl w:val="7078296A"/>
    <w:lvl w:ilvl="0">
      <w:start w:val="1"/>
      <w:numFmt w:val="decimal"/>
      <w:lvlText w:val="%1."/>
      <w:lvlJc w:val="left"/>
      <w:pPr>
        <w:ind w:left="1069" w:hanging="360"/>
      </w:pPr>
      <w:rPr>
        <w:rFonts w:hint="default"/>
      </w:rPr>
    </w:lvl>
    <w:lvl w:ilvl="1">
      <w:start w:val="6"/>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45">
    <w:nsid w:val="40C87371"/>
    <w:multiLevelType w:val="hybridMultilevel"/>
    <w:tmpl w:val="18EEE53E"/>
    <w:lvl w:ilvl="0" w:tplc="C67AC104">
      <w:start w:val="1"/>
      <w:numFmt w:val="decimal"/>
      <w:pStyle w:val="af"/>
      <w:lvlText w:val="%1)"/>
      <w:lvlJc w:val="left"/>
      <w:pPr>
        <w:tabs>
          <w:tab w:val="num" w:pos="1429"/>
        </w:tabs>
        <w:ind w:left="1429" w:hanging="360"/>
      </w:pPr>
      <w:rPr>
        <w:rFonts w:cs="Times New Roman"/>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46">
    <w:nsid w:val="415E7469"/>
    <w:multiLevelType w:val="multilevel"/>
    <w:tmpl w:val="2C0E750A"/>
    <w:styleLink w:val="CourierNew14125"/>
    <w:lvl w:ilvl="0">
      <w:start w:val="1"/>
      <w:numFmt w:val="bullet"/>
      <w:lvlText w:val="-"/>
      <w:lvlJc w:val="left"/>
      <w:pPr>
        <w:ind w:left="1429" w:hanging="360"/>
      </w:pPr>
      <w:rPr>
        <w:rFonts w:ascii="Times New Roman" w:hAnsi="Times New Roman" w:hint="default"/>
        <w:sz w:val="28"/>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47">
    <w:nsid w:val="41CC7886"/>
    <w:multiLevelType w:val="hybridMultilevel"/>
    <w:tmpl w:val="D400BB88"/>
    <w:lvl w:ilvl="0" w:tplc="AE403FD0">
      <w:start w:val="1"/>
      <w:numFmt w:val="decimal"/>
      <w:pStyle w:val="af0"/>
      <w:lvlText w:val="%1."/>
      <w:lvlJc w:val="left"/>
      <w:pPr>
        <w:tabs>
          <w:tab w:val="num" w:pos="1134"/>
        </w:tabs>
        <w:ind w:firstLine="794"/>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48">
    <w:nsid w:val="41E9532F"/>
    <w:multiLevelType w:val="hybridMultilevel"/>
    <w:tmpl w:val="111A67F2"/>
    <w:styleLink w:val="111111211"/>
    <w:lvl w:ilvl="0" w:tplc="25A8106C">
      <w:start w:val="1"/>
      <w:numFmt w:val="bullet"/>
      <w:lvlText w:val=""/>
      <w:lvlJc w:val="left"/>
      <w:pPr>
        <w:tabs>
          <w:tab w:val="num" w:pos="1490"/>
        </w:tabs>
        <w:ind w:left="1490" w:hanging="360"/>
      </w:pPr>
      <w:rPr>
        <w:rFonts w:ascii="Symbol" w:hAnsi="Symbol" w:hint="default"/>
      </w:rPr>
    </w:lvl>
    <w:lvl w:ilvl="1" w:tplc="44886970" w:tentative="1">
      <w:start w:val="1"/>
      <w:numFmt w:val="bullet"/>
      <w:lvlText w:val="o"/>
      <w:lvlJc w:val="left"/>
      <w:pPr>
        <w:tabs>
          <w:tab w:val="num" w:pos="2210"/>
        </w:tabs>
        <w:ind w:left="2210" w:hanging="360"/>
      </w:pPr>
      <w:rPr>
        <w:rFonts w:ascii="Courier New" w:hAnsi="Courier New" w:hint="default"/>
      </w:rPr>
    </w:lvl>
    <w:lvl w:ilvl="2" w:tplc="540482B8" w:tentative="1">
      <w:start w:val="1"/>
      <w:numFmt w:val="bullet"/>
      <w:lvlText w:val=""/>
      <w:lvlJc w:val="left"/>
      <w:pPr>
        <w:tabs>
          <w:tab w:val="num" w:pos="2930"/>
        </w:tabs>
        <w:ind w:left="2930" w:hanging="360"/>
      </w:pPr>
      <w:rPr>
        <w:rFonts w:ascii="Wingdings" w:hAnsi="Wingdings" w:hint="default"/>
      </w:rPr>
    </w:lvl>
    <w:lvl w:ilvl="3" w:tplc="74B02140" w:tentative="1">
      <w:start w:val="1"/>
      <w:numFmt w:val="bullet"/>
      <w:lvlText w:val=""/>
      <w:lvlJc w:val="left"/>
      <w:pPr>
        <w:tabs>
          <w:tab w:val="num" w:pos="3650"/>
        </w:tabs>
        <w:ind w:left="3650" w:hanging="360"/>
      </w:pPr>
      <w:rPr>
        <w:rFonts w:ascii="Symbol" w:hAnsi="Symbol" w:hint="default"/>
      </w:rPr>
    </w:lvl>
    <w:lvl w:ilvl="4" w:tplc="05D4CE16" w:tentative="1">
      <w:start w:val="1"/>
      <w:numFmt w:val="bullet"/>
      <w:lvlText w:val="o"/>
      <w:lvlJc w:val="left"/>
      <w:pPr>
        <w:tabs>
          <w:tab w:val="num" w:pos="4370"/>
        </w:tabs>
        <w:ind w:left="4370" w:hanging="360"/>
      </w:pPr>
      <w:rPr>
        <w:rFonts w:ascii="Courier New" w:hAnsi="Courier New" w:hint="default"/>
      </w:rPr>
    </w:lvl>
    <w:lvl w:ilvl="5" w:tplc="D03C3D72" w:tentative="1">
      <w:start w:val="1"/>
      <w:numFmt w:val="bullet"/>
      <w:lvlText w:val=""/>
      <w:lvlJc w:val="left"/>
      <w:pPr>
        <w:tabs>
          <w:tab w:val="num" w:pos="5090"/>
        </w:tabs>
        <w:ind w:left="5090" w:hanging="360"/>
      </w:pPr>
      <w:rPr>
        <w:rFonts w:ascii="Wingdings" w:hAnsi="Wingdings" w:hint="default"/>
      </w:rPr>
    </w:lvl>
    <w:lvl w:ilvl="6" w:tplc="905218F0" w:tentative="1">
      <w:start w:val="1"/>
      <w:numFmt w:val="bullet"/>
      <w:lvlText w:val=""/>
      <w:lvlJc w:val="left"/>
      <w:pPr>
        <w:tabs>
          <w:tab w:val="num" w:pos="5810"/>
        </w:tabs>
        <w:ind w:left="5810" w:hanging="360"/>
      </w:pPr>
      <w:rPr>
        <w:rFonts w:ascii="Symbol" w:hAnsi="Symbol" w:hint="default"/>
      </w:rPr>
    </w:lvl>
    <w:lvl w:ilvl="7" w:tplc="20EA312A" w:tentative="1">
      <w:start w:val="1"/>
      <w:numFmt w:val="bullet"/>
      <w:lvlText w:val="o"/>
      <w:lvlJc w:val="left"/>
      <w:pPr>
        <w:tabs>
          <w:tab w:val="num" w:pos="6530"/>
        </w:tabs>
        <w:ind w:left="6530" w:hanging="360"/>
      </w:pPr>
      <w:rPr>
        <w:rFonts w:ascii="Courier New" w:hAnsi="Courier New" w:hint="default"/>
      </w:rPr>
    </w:lvl>
    <w:lvl w:ilvl="8" w:tplc="76B09A16" w:tentative="1">
      <w:start w:val="1"/>
      <w:numFmt w:val="bullet"/>
      <w:lvlText w:val=""/>
      <w:lvlJc w:val="left"/>
      <w:pPr>
        <w:tabs>
          <w:tab w:val="num" w:pos="7250"/>
        </w:tabs>
        <w:ind w:left="7250" w:hanging="360"/>
      </w:pPr>
      <w:rPr>
        <w:rFonts w:ascii="Wingdings" w:hAnsi="Wingdings" w:hint="default"/>
      </w:rPr>
    </w:lvl>
  </w:abstractNum>
  <w:abstractNum w:abstractNumId="49">
    <w:nsid w:val="47DD2969"/>
    <w:multiLevelType w:val="hybridMultilevel"/>
    <w:tmpl w:val="BBB46F32"/>
    <w:lvl w:ilvl="0" w:tplc="FFFFFFFF">
      <w:start w:val="1"/>
      <w:numFmt w:val="bullet"/>
      <w:pStyle w:val="af1"/>
      <w:lvlText w:val=""/>
      <w:lvlJc w:val="left"/>
      <w:pPr>
        <w:tabs>
          <w:tab w:val="num" w:pos="720"/>
        </w:tabs>
        <w:ind w:left="720" w:firstLine="709"/>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50">
    <w:nsid w:val="49643F15"/>
    <w:multiLevelType w:val="hybridMultilevel"/>
    <w:tmpl w:val="51220E92"/>
    <w:styleLink w:val="1ai"/>
    <w:lvl w:ilvl="0" w:tplc="3D22CB10">
      <w:start w:val="1"/>
      <w:numFmt w:val="decimal"/>
      <w:lvlText w:val="%1."/>
      <w:lvlJc w:val="left"/>
      <w:pPr>
        <w:tabs>
          <w:tab w:val="num" w:pos="2448"/>
        </w:tabs>
        <w:ind w:left="2448" w:hanging="1368"/>
      </w:pPr>
      <w:rPr>
        <w:rFonts w:cs="Times New Roman" w:hint="default"/>
      </w:rPr>
    </w:lvl>
    <w:lvl w:ilvl="1" w:tplc="BDB674E2" w:tentative="1">
      <w:start w:val="1"/>
      <w:numFmt w:val="lowerLetter"/>
      <w:lvlText w:val="%2."/>
      <w:lvlJc w:val="left"/>
      <w:pPr>
        <w:tabs>
          <w:tab w:val="num" w:pos="2160"/>
        </w:tabs>
        <w:ind w:left="2160" w:hanging="360"/>
      </w:pPr>
      <w:rPr>
        <w:rFonts w:cs="Times New Roman"/>
      </w:rPr>
    </w:lvl>
    <w:lvl w:ilvl="2" w:tplc="726C3548" w:tentative="1">
      <w:start w:val="1"/>
      <w:numFmt w:val="lowerRoman"/>
      <w:lvlText w:val="%3."/>
      <w:lvlJc w:val="right"/>
      <w:pPr>
        <w:tabs>
          <w:tab w:val="num" w:pos="2880"/>
        </w:tabs>
        <w:ind w:left="2880" w:hanging="180"/>
      </w:pPr>
      <w:rPr>
        <w:rFonts w:cs="Times New Roman"/>
      </w:rPr>
    </w:lvl>
    <w:lvl w:ilvl="3" w:tplc="80BA02C6" w:tentative="1">
      <w:start w:val="1"/>
      <w:numFmt w:val="decimal"/>
      <w:lvlText w:val="%4."/>
      <w:lvlJc w:val="left"/>
      <w:pPr>
        <w:tabs>
          <w:tab w:val="num" w:pos="3600"/>
        </w:tabs>
        <w:ind w:left="3600" w:hanging="360"/>
      </w:pPr>
      <w:rPr>
        <w:rFonts w:cs="Times New Roman"/>
      </w:rPr>
    </w:lvl>
    <w:lvl w:ilvl="4" w:tplc="C608D514" w:tentative="1">
      <w:start w:val="1"/>
      <w:numFmt w:val="lowerLetter"/>
      <w:lvlText w:val="%5."/>
      <w:lvlJc w:val="left"/>
      <w:pPr>
        <w:tabs>
          <w:tab w:val="num" w:pos="4320"/>
        </w:tabs>
        <w:ind w:left="4320" w:hanging="360"/>
      </w:pPr>
      <w:rPr>
        <w:rFonts w:cs="Times New Roman"/>
      </w:rPr>
    </w:lvl>
    <w:lvl w:ilvl="5" w:tplc="DF52C666" w:tentative="1">
      <w:start w:val="1"/>
      <w:numFmt w:val="lowerRoman"/>
      <w:lvlText w:val="%6."/>
      <w:lvlJc w:val="right"/>
      <w:pPr>
        <w:tabs>
          <w:tab w:val="num" w:pos="5040"/>
        </w:tabs>
        <w:ind w:left="5040" w:hanging="180"/>
      </w:pPr>
      <w:rPr>
        <w:rFonts w:cs="Times New Roman"/>
      </w:rPr>
    </w:lvl>
    <w:lvl w:ilvl="6" w:tplc="E0384CD4" w:tentative="1">
      <w:start w:val="1"/>
      <w:numFmt w:val="decimal"/>
      <w:lvlText w:val="%7."/>
      <w:lvlJc w:val="left"/>
      <w:pPr>
        <w:tabs>
          <w:tab w:val="num" w:pos="5760"/>
        </w:tabs>
        <w:ind w:left="5760" w:hanging="360"/>
      </w:pPr>
      <w:rPr>
        <w:rFonts w:cs="Times New Roman"/>
      </w:rPr>
    </w:lvl>
    <w:lvl w:ilvl="7" w:tplc="D486D3FC" w:tentative="1">
      <w:start w:val="1"/>
      <w:numFmt w:val="lowerLetter"/>
      <w:lvlText w:val="%8."/>
      <w:lvlJc w:val="left"/>
      <w:pPr>
        <w:tabs>
          <w:tab w:val="num" w:pos="6480"/>
        </w:tabs>
        <w:ind w:left="6480" w:hanging="360"/>
      </w:pPr>
      <w:rPr>
        <w:rFonts w:cs="Times New Roman"/>
      </w:rPr>
    </w:lvl>
    <w:lvl w:ilvl="8" w:tplc="03DA349A" w:tentative="1">
      <w:start w:val="1"/>
      <w:numFmt w:val="lowerRoman"/>
      <w:lvlText w:val="%9."/>
      <w:lvlJc w:val="right"/>
      <w:pPr>
        <w:tabs>
          <w:tab w:val="num" w:pos="7200"/>
        </w:tabs>
        <w:ind w:left="7200" w:hanging="180"/>
      </w:pPr>
      <w:rPr>
        <w:rFonts w:cs="Times New Roman"/>
      </w:rPr>
    </w:lvl>
  </w:abstractNum>
  <w:abstractNum w:abstractNumId="51">
    <w:nsid w:val="4A2F353E"/>
    <w:multiLevelType w:val="hybridMultilevel"/>
    <w:tmpl w:val="C1D0C1FA"/>
    <w:styleLink w:val="1111114"/>
    <w:lvl w:ilvl="0" w:tplc="79646FFE">
      <w:start w:val="1"/>
      <w:numFmt w:val="decimal"/>
      <w:pStyle w:val="S0"/>
      <w:lvlText w:val="Рисунок. %1"/>
      <w:lvlJc w:val="left"/>
      <w:pPr>
        <w:tabs>
          <w:tab w:val="num" w:pos="2149"/>
        </w:tabs>
        <w:ind w:left="2149" w:hanging="360"/>
      </w:pPr>
      <w:rPr>
        <w:rFonts w:cs="Times New Roman" w:hint="default"/>
      </w:rPr>
    </w:lvl>
    <w:lvl w:ilvl="1" w:tplc="EA5C6126" w:tentative="1">
      <w:start w:val="1"/>
      <w:numFmt w:val="lowerLetter"/>
      <w:lvlText w:val="%2."/>
      <w:lvlJc w:val="left"/>
      <w:pPr>
        <w:tabs>
          <w:tab w:val="num" w:pos="2149"/>
        </w:tabs>
        <w:ind w:left="2149" w:hanging="360"/>
      </w:pPr>
      <w:rPr>
        <w:rFonts w:cs="Times New Roman"/>
      </w:rPr>
    </w:lvl>
    <w:lvl w:ilvl="2" w:tplc="6B6C9846" w:tentative="1">
      <w:start w:val="1"/>
      <w:numFmt w:val="lowerRoman"/>
      <w:lvlText w:val="%3."/>
      <w:lvlJc w:val="right"/>
      <w:pPr>
        <w:tabs>
          <w:tab w:val="num" w:pos="2869"/>
        </w:tabs>
        <w:ind w:left="2869" w:hanging="180"/>
      </w:pPr>
      <w:rPr>
        <w:rFonts w:cs="Times New Roman"/>
      </w:rPr>
    </w:lvl>
    <w:lvl w:ilvl="3" w:tplc="1CB24B3A" w:tentative="1">
      <w:start w:val="1"/>
      <w:numFmt w:val="decimal"/>
      <w:lvlText w:val="%4."/>
      <w:lvlJc w:val="left"/>
      <w:pPr>
        <w:tabs>
          <w:tab w:val="num" w:pos="3589"/>
        </w:tabs>
        <w:ind w:left="3589" w:hanging="360"/>
      </w:pPr>
      <w:rPr>
        <w:rFonts w:cs="Times New Roman"/>
      </w:rPr>
    </w:lvl>
    <w:lvl w:ilvl="4" w:tplc="77CEBD26" w:tentative="1">
      <w:start w:val="1"/>
      <w:numFmt w:val="lowerLetter"/>
      <w:lvlText w:val="%5."/>
      <w:lvlJc w:val="left"/>
      <w:pPr>
        <w:tabs>
          <w:tab w:val="num" w:pos="4309"/>
        </w:tabs>
        <w:ind w:left="4309" w:hanging="360"/>
      </w:pPr>
      <w:rPr>
        <w:rFonts w:cs="Times New Roman"/>
      </w:rPr>
    </w:lvl>
    <w:lvl w:ilvl="5" w:tplc="02861774" w:tentative="1">
      <w:start w:val="1"/>
      <w:numFmt w:val="lowerRoman"/>
      <w:lvlText w:val="%6."/>
      <w:lvlJc w:val="right"/>
      <w:pPr>
        <w:tabs>
          <w:tab w:val="num" w:pos="5029"/>
        </w:tabs>
        <w:ind w:left="5029" w:hanging="180"/>
      </w:pPr>
      <w:rPr>
        <w:rFonts w:cs="Times New Roman"/>
      </w:rPr>
    </w:lvl>
    <w:lvl w:ilvl="6" w:tplc="43403C12" w:tentative="1">
      <w:start w:val="1"/>
      <w:numFmt w:val="decimal"/>
      <w:lvlText w:val="%7."/>
      <w:lvlJc w:val="left"/>
      <w:pPr>
        <w:tabs>
          <w:tab w:val="num" w:pos="5749"/>
        </w:tabs>
        <w:ind w:left="5749" w:hanging="360"/>
      </w:pPr>
      <w:rPr>
        <w:rFonts w:cs="Times New Roman"/>
      </w:rPr>
    </w:lvl>
    <w:lvl w:ilvl="7" w:tplc="FDFC57EA" w:tentative="1">
      <w:start w:val="1"/>
      <w:numFmt w:val="lowerLetter"/>
      <w:lvlText w:val="%8."/>
      <w:lvlJc w:val="left"/>
      <w:pPr>
        <w:tabs>
          <w:tab w:val="num" w:pos="6469"/>
        </w:tabs>
        <w:ind w:left="6469" w:hanging="360"/>
      </w:pPr>
      <w:rPr>
        <w:rFonts w:cs="Times New Roman"/>
      </w:rPr>
    </w:lvl>
    <w:lvl w:ilvl="8" w:tplc="26A4D684" w:tentative="1">
      <w:start w:val="1"/>
      <w:numFmt w:val="lowerRoman"/>
      <w:lvlText w:val="%9."/>
      <w:lvlJc w:val="right"/>
      <w:pPr>
        <w:tabs>
          <w:tab w:val="num" w:pos="7189"/>
        </w:tabs>
        <w:ind w:left="7189" w:hanging="180"/>
      </w:pPr>
      <w:rPr>
        <w:rFonts w:cs="Times New Roman"/>
      </w:rPr>
    </w:lvl>
  </w:abstractNum>
  <w:abstractNum w:abstractNumId="52">
    <w:nsid w:val="4BA254BE"/>
    <w:multiLevelType w:val="hybridMultilevel"/>
    <w:tmpl w:val="ECC6EF58"/>
    <w:styleLink w:val="1111111"/>
    <w:lvl w:ilvl="0" w:tplc="C67AC104">
      <w:start w:val="3"/>
      <w:numFmt w:val="decimal"/>
      <w:lvlText w:val="%1."/>
      <w:lvlJc w:val="left"/>
      <w:pPr>
        <w:tabs>
          <w:tab w:val="num" w:pos="720"/>
        </w:tabs>
        <w:ind w:left="720"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53">
    <w:nsid w:val="4BD163B7"/>
    <w:multiLevelType w:val="multilevel"/>
    <w:tmpl w:val="A2BC9C8C"/>
    <w:styleLink w:val="111111"/>
    <w:lvl w:ilvl="0">
      <w:start w:val="1"/>
      <w:numFmt w:val="decimal"/>
      <w:pStyle w:val="af2"/>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4">
    <w:nsid w:val="4BDF68B4"/>
    <w:multiLevelType w:val="multilevel"/>
    <w:tmpl w:val="0419001F"/>
    <w:styleLink w:val="1ai3"/>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5">
    <w:nsid w:val="4BF07DCF"/>
    <w:multiLevelType w:val="multilevel"/>
    <w:tmpl w:val="732A882A"/>
    <w:lvl w:ilvl="0">
      <w:start w:val="815"/>
      <w:numFmt w:val="decimal"/>
      <w:pStyle w:val="15"/>
      <w:lvlText w:val="%1"/>
      <w:lvlJc w:val="left"/>
      <w:pPr>
        <w:ind w:left="675" w:hanging="675"/>
      </w:pPr>
      <w:rPr>
        <w:rFonts w:cs="Times New Roman" w:hint="default"/>
      </w:rPr>
    </w:lvl>
    <w:lvl w:ilvl="1">
      <w:start w:val="28"/>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56">
    <w:nsid w:val="4ED456AD"/>
    <w:multiLevelType w:val="hybridMultilevel"/>
    <w:tmpl w:val="DBE44C26"/>
    <w:lvl w:ilvl="0" w:tplc="FE6E4DDA">
      <w:start w:val="1"/>
      <w:numFmt w:val="decimal"/>
      <w:pStyle w:val="23"/>
      <w:lvlText w:val="4.%1."/>
      <w:lvlJc w:val="left"/>
      <w:pPr>
        <w:ind w:left="2149" w:hanging="360"/>
      </w:pPr>
      <w:rPr>
        <w:rFonts w:cs="Times New Roman" w:hint="default"/>
      </w:rPr>
    </w:lvl>
    <w:lvl w:ilvl="1" w:tplc="04190019" w:tentative="1">
      <w:start w:val="1"/>
      <w:numFmt w:val="lowerLetter"/>
      <w:lvlText w:val="%2."/>
      <w:lvlJc w:val="left"/>
      <w:pPr>
        <w:ind w:left="2869" w:hanging="360"/>
      </w:pPr>
      <w:rPr>
        <w:rFonts w:cs="Times New Roman"/>
      </w:rPr>
    </w:lvl>
    <w:lvl w:ilvl="2" w:tplc="0419001B" w:tentative="1">
      <w:start w:val="1"/>
      <w:numFmt w:val="lowerRoman"/>
      <w:lvlText w:val="%3."/>
      <w:lvlJc w:val="right"/>
      <w:pPr>
        <w:ind w:left="3589" w:hanging="180"/>
      </w:pPr>
      <w:rPr>
        <w:rFonts w:cs="Times New Roman"/>
      </w:rPr>
    </w:lvl>
    <w:lvl w:ilvl="3" w:tplc="0419000F" w:tentative="1">
      <w:start w:val="1"/>
      <w:numFmt w:val="decimal"/>
      <w:lvlText w:val="%4."/>
      <w:lvlJc w:val="left"/>
      <w:pPr>
        <w:ind w:left="4309" w:hanging="360"/>
      </w:pPr>
      <w:rPr>
        <w:rFonts w:cs="Times New Roman"/>
      </w:rPr>
    </w:lvl>
    <w:lvl w:ilvl="4" w:tplc="04190019" w:tentative="1">
      <w:start w:val="1"/>
      <w:numFmt w:val="lowerLetter"/>
      <w:lvlText w:val="%5."/>
      <w:lvlJc w:val="left"/>
      <w:pPr>
        <w:ind w:left="5029" w:hanging="360"/>
      </w:pPr>
      <w:rPr>
        <w:rFonts w:cs="Times New Roman"/>
      </w:rPr>
    </w:lvl>
    <w:lvl w:ilvl="5" w:tplc="0419001B" w:tentative="1">
      <w:start w:val="1"/>
      <w:numFmt w:val="lowerRoman"/>
      <w:lvlText w:val="%6."/>
      <w:lvlJc w:val="right"/>
      <w:pPr>
        <w:ind w:left="5749" w:hanging="180"/>
      </w:pPr>
      <w:rPr>
        <w:rFonts w:cs="Times New Roman"/>
      </w:rPr>
    </w:lvl>
    <w:lvl w:ilvl="6" w:tplc="0419000F" w:tentative="1">
      <w:start w:val="1"/>
      <w:numFmt w:val="decimal"/>
      <w:lvlText w:val="%7."/>
      <w:lvlJc w:val="left"/>
      <w:pPr>
        <w:ind w:left="6469" w:hanging="360"/>
      </w:pPr>
      <w:rPr>
        <w:rFonts w:cs="Times New Roman"/>
      </w:rPr>
    </w:lvl>
    <w:lvl w:ilvl="7" w:tplc="04190019" w:tentative="1">
      <w:start w:val="1"/>
      <w:numFmt w:val="lowerLetter"/>
      <w:lvlText w:val="%8."/>
      <w:lvlJc w:val="left"/>
      <w:pPr>
        <w:ind w:left="7189" w:hanging="360"/>
      </w:pPr>
      <w:rPr>
        <w:rFonts w:cs="Times New Roman"/>
      </w:rPr>
    </w:lvl>
    <w:lvl w:ilvl="8" w:tplc="0419001B" w:tentative="1">
      <w:start w:val="1"/>
      <w:numFmt w:val="lowerRoman"/>
      <w:lvlText w:val="%9."/>
      <w:lvlJc w:val="right"/>
      <w:pPr>
        <w:ind w:left="7909" w:hanging="180"/>
      </w:pPr>
      <w:rPr>
        <w:rFonts w:cs="Times New Roman"/>
      </w:rPr>
    </w:lvl>
  </w:abstractNum>
  <w:abstractNum w:abstractNumId="57">
    <w:nsid w:val="508E2603"/>
    <w:multiLevelType w:val="hybridMultilevel"/>
    <w:tmpl w:val="EEF4908E"/>
    <w:styleLink w:val="211"/>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50F053D5"/>
    <w:multiLevelType w:val="hybridMultilevel"/>
    <w:tmpl w:val="2A3A5532"/>
    <w:lvl w:ilvl="0" w:tplc="FFFFFFFF">
      <w:start w:val="1"/>
      <w:numFmt w:val="bullet"/>
      <w:pStyle w:val="-"/>
      <w:lvlText w:val=""/>
      <w:lvlJc w:val="left"/>
      <w:pPr>
        <w:tabs>
          <w:tab w:val="num" w:pos="-491"/>
        </w:tabs>
        <w:ind w:left="1211"/>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9">
    <w:nsid w:val="53970DBB"/>
    <w:multiLevelType w:val="multilevel"/>
    <w:tmpl w:val="91BAF9DC"/>
    <w:styleLink w:val="1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60">
    <w:nsid w:val="54B01B6B"/>
    <w:multiLevelType w:val="hybridMultilevel"/>
    <w:tmpl w:val="644057AE"/>
    <w:lvl w:ilvl="0" w:tplc="2534B7CE">
      <w:start w:val="1"/>
      <w:numFmt w:val="bullet"/>
      <w:pStyle w:val="af3"/>
      <w:lvlText w:val=""/>
      <w:lvlJc w:val="left"/>
      <w:pPr>
        <w:tabs>
          <w:tab w:val="num" w:pos="1260"/>
        </w:tabs>
        <w:ind w:left="1260" w:hanging="360"/>
      </w:pPr>
      <w:rPr>
        <w:rFonts w:ascii="Symbol" w:hAnsi="Symbol" w:hint="default"/>
      </w:rPr>
    </w:lvl>
    <w:lvl w:ilvl="1" w:tplc="03E6FEF6" w:tentative="1">
      <w:start w:val="1"/>
      <w:numFmt w:val="bullet"/>
      <w:lvlText w:val="o"/>
      <w:lvlJc w:val="left"/>
      <w:pPr>
        <w:tabs>
          <w:tab w:val="num" w:pos="2007"/>
        </w:tabs>
        <w:ind w:left="2007" w:hanging="360"/>
      </w:pPr>
      <w:rPr>
        <w:rFonts w:ascii="Courier New" w:hAnsi="Courier New" w:hint="default"/>
      </w:rPr>
    </w:lvl>
    <w:lvl w:ilvl="2" w:tplc="B7A6FC20">
      <w:start w:val="1"/>
      <w:numFmt w:val="bullet"/>
      <w:lvlText w:val=""/>
      <w:lvlJc w:val="left"/>
      <w:pPr>
        <w:tabs>
          <w:tab w:val="num" w:pos="2727"/>
        </w:tabs>
        <w:ind w:left="2727" w:hanging="360"/>
      </w:pPr>
      <w:rPr>
        <w:rFonts w:ascii="Wingdings" w:hAnsi="Wingdings" w:hint="default"/>
      </w:rPr>
    </w:lvl>
    <w:lvl w:ilvl="3" w:tplc="DE90B92A" w:tentative="1">
      <w:start w:val="1"/>
      <w:numFmt w:val="bullet"/>
      <w:lvlText w:val=""/>
      <w:lvlJc w:val="left"/>
      <w:pPr>
        <w:tabs>
          <w:tab w:val="num" w:pos="3447"/>
        </w:tabs>
        <w:ind w:left="3447" w:hanging="360"/>
      </w:pPr>
      <w:rPr>
        <w:rFonts w:ascii="Symbol" w:hAnsi="Symbol" w:hint="default"/>
      </w:rPr>
    </w:lvl>
    <w:lvl w:ilvl="4" w:tplc="015ECC56" w:tentative="1">
      <w:start w:val="1"/>
      <w:numFmt w:val="bullet"/>
      <w:lvlText w:val="o"/>
      <w:lvlJc w:val="left"/>
      <w:pPr>
        <w:tabs>
          <w:tab w:val="num" w:pos="4167"/>
        </w:tabs>
        <w:ind w:left="4167" w:hanging="360"/>
      </w:pPr>
      <w:rPr>
        <w:rFonts w:ascii="Courier New" w:hAnsi="Courier New" w:hint="default"/>
      </w:rPr>
    </w:lvl>
    <w:lvl w:ilvl="5" w:tplc="8550F6C4" w:tentative="1">
      <w:start w:val="1"/>
      <w:numFmt w:val="bullet"/>
      <w:lvlText w:val=""/>
      <w:lvlJc w:val="left"/>
      <w:pPr>
        <w:tabs>
          <w:tab w:val="num" w:pos="4887"/>
        </w:tabs>
        <w:ind w:left="4887" w:hanging="360"/>
      </w:pPr>
      <w:rPr>
        <w:rFonts w:ascii="Wingdings" w:hAnsi="Wingdings" w:hint="default"/>
      </w:rPr>
    </w:lvl>
    <w:lvl w:ilvl="6" w:tplc="4334A01C" w:tentative="1">
      <w:start w:val="1"/>
      <w:numFmt w:val="bullet"/>
      <w:lvlText w:val=""/>
      <w:lvlJc w:val="left"/>
      <w:pPr>
        <w:tabs>
          <w:tab w:val="num" w:pos="5607"/>
        </w:tabs>
        <w:ind w:left="5607" w:hanging="360"/>
      </w:pPr>
      <w:rPr>
        <w:rFonts w:ascii="Symbol" w:hAnsi="Symbol" w:hint="default"/>
      </w:rPr>
    </w:lvl>
    <w:lvl w:ilvl="7" w:tplc="03E4AB44" w:tentative="1">
      <w:start w:val="1"/>
      <w:numFmt w:val="bullet"/>
      <w:lvlText w:val="o"/>
      <w:lvlJc w:val="left"/>
      <w:pPr>
        <w:tabs>
          <w:tab w:val="num" w:pos="6327"/>
        </w:tabs>
        <w:ind w:left="6327" w:hanging="360"/>
      </w:pPr>
      <w:rPr>
        <w:rFonts w:ascii="Courier New" w:hAnsi="Courier New" w:hint="default"/>
      </w:rPr>
    </w:lvl>
    <w:lvl w:ilvl="8" w:tplc="DEB8D64E" w:tentative="1">
      <w:start w:val="1"/>
      <w:numFmt w:val="bullet"/>
      <w:lvlText w:val=""/>
      <w:lvlJc w:val="left"/>
      <w:pPr>
        <w:tabs>
          <w:tab w:val="num" w:pos="7047"/>
        </w:tabs>
        <w:ind w:left="7047" w:hanging="360"/>
      </w:pPr>
      <w:rPr>
        <w:rFonts w:ascii="Wingdings" w:hAnsi="Wingdings" w:hint="default"/>
      </w:rPr>
    </w:lvl>
  </w:abstractNum>
  <w:abstractNum w:abstractNumId="61">
    <w:nsid w:val="55567F1A"/>
    <w:multiLevelType w:val="multilevel"/>
    <w:tmpl w:val="5E42A4AE"/>
    <w:lvl w:ilvl="0">
      <w:start w:val="1"/>
      <w:numFmt w:val="decimal"/>
      <w:pStyle w:val="af4"/>
      <w:suff w:val="nothing"/>
      <w:lvlText w:val="Таблица %1"/>
      <w:lvlJc w:val="left"/>
      <w:pPr>
        <w:ind w:left="9432" w:hanging="72"/>
      </w:pPr>
      <w:rPr>
        <w:rFonts w:ascii="Times New Roman" w:hAnsi="Times New Roman" w:cs="Times New Roman" w:hint="default"/>
        <w:b w:val="0"/>
        <w:bCs w:val="0"/>
        <w:i w:val="0"/>
        <w:iCs w:val="0"/>
        <w:caps w:val="0"/>
        <w:strike w:val="0"/>
        <w:dstrike w:val="0"/>
        <w:outline w:val="0"/>
        <w:shadow w:val="0"/>
        <w:emboss w:val="0"/>
        <w:imprint w:val="0"/>
        <w:vanish w:val="0"/>
        <w:color w:val="000000"/>
        <w:spacing w:val="0"/>
        <w:kern w:val="0"/>
        <w:position w:val="0"/>
        <w:sz w:val="28"/>
        <w:u w:val="none"/>
        <w:vertAlign w:val="baseline"/>
        <w:em w:val="none"/>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62">
    <w:nsid w:val="59E60585"/>
    <w:multiLevelType w:val="hybridMultilevel"/>
    <w:tmpl w:val="5E122DFE"/>
    <w:styleLink w:val="11111121"/>
    <w:lvl w:ilvl="0" w:tplc="5E122DFE">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7"/>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nsid w:val="59E6268F"/>
    <w:multiLevelType w:val="hybridMultilevel"/>
    <w:tmpl w:val="12DE21A8"/>
    <w:lvl w:ilvl="0" w:tplc="FFFFFFFF">
      <w:start w:val="1"/>
      <w:numFmt w:val="bullet"/>
      <w:pStyle w:val="50"/>
      <w:lvlText w:val=""/>
      <w:lvlJc w:val="left"/>
      <w:pPr>
        <w:tabs>
          <w:tab w:val="num" w:pos="1260"/>
        </w:tabs>
        <w:ind w:left="1260" w:hanging="360"/>
      </w:pPr>
      <w:rPr>
        <w:rFonts w:ascii="Symbol" w:hAnsi="Symbol" w:hint="default"/>
        <w:sz w:val="20"/>
        <w:szCs w:val="20"/>
      </w:rPr>
    </w:lvl>
    <w:lvl w:ilvl="1" w:tplc="FFFFFFFF">
      <w:start w:val="1"/>
      <w:numFmt w:val="bullet"/>
      <w:lvlText w:val=""/>
      <w:lvlJc w:val="left"/>
      <w:pPr>
        <w:tabs>
          <w:tab w:val="num" w:pos="1080"/>
        </w:tabs>
        <w:ind w:left="1080" w:hanging="360"/>
      </w:pPr>
      <w:rPr>
        <w:rFonts w:ascii="Symbol" w:hAnsi="Symbol" w:hint="default"/>
        <w:sz w:val="20"/>
        <w:szCs w:val="20"/>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64">
    <w:nsid w:val="5DA30F3C"/>
    <w:multiLevelType w:val="hybridMultilevel"/>
    <w:tmpl w:val="4FD62DB8"/>
    <w:lvl w:ilvl="0" w:tplc="5E122DFE">
      <w:start w:val="1"/>
      <w:numFmt w:val="bullet"/>
      <w:pStyle w:val="text"/>
      <w:lvlText w:val=""/>
      <w:lvlJc w:val="left"/>
      <w:pPr>
        <w:tabs>
          <w:tab w:val="num" w:pos="2017"/>
        </w:tabs>
        <w:ind w:left="1620" w:firstLine="37"/>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5">
    <w:nsid w:val="5E65074C"/>
    <w:multiLevelType w:val="multilevel"/>
    <w:tmpl w:val="29FE6EDC"/>
    <w:lvl w:ilvl="0">
      <w:start w:val="1"/>
      <w:numFmt w:val="decimal"/>
      <w:pStyle w:val="af5"/>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66">
    <w:nsid w:val="5ED97522"/>
    <w:multiLevelType w:val="hybridMultilevel"/>
    <w:tmpl w:val="E79AC496"/>
    <w:lvl w:ilvl="0" w:tplc="F2DEF480">
      <w:start w:val="1"/>
      <w:numFmt w:val="bullet"/>
      <w:pStyle w:val="af6"/>
      <w:lvlText w:val=""/>
      <w:lvlJc w:val="left"/>
      <w:pPr>
        <w:tabs>
          <w:tab w:val="num" w:pos="1249"/>
        </w:tabs>
        <w:ind w:left="12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7">
    <w:nsid w:val="5F22595E"/>
    <w:multiLevelType w:val="multilevel"/>
    <w:tmpl w:val="11880D56"/>
    <w:lvl w:ilvl="0">
      <w:start w:val="1"/>
      <w:numFmt w:val="decimal"/>
      <w:pStyle w:val="41"/>
      <w:suff w:val="nothing"/>
      <w:lvlText w:val="Таблица%1"/>
      <w:lvlJc w:val="left"/>
      <w:pPr>
        <w:ind w:left="1561" w:hanging="7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suff w:val="space"/>
      <w:lvlText w:val="%1.%2"/>
      <w:lvlJc w:val="center"/>
      <w:pPr>
        <w:ind w:left="1993" w:hanging="432"/>
      </w:pPr>
      <w:rPr>
        <w:rFonts w:ascii="Times New Roman" w:hAnsi="Times New Roman" w:hint="default"/>
        <w:b/>
        <w:i w:val="0"/>
        <w:sz w:val="28"/>
      </w:rPr>
    </w:lvl>
    <w:lvl w:ilvl="2">
      <w:start w:val="4"/>
      <w:numFmt w:val="decimal"/>
      <w:suff w:val="space"/>
      <w:lvlText w:val="%2%3.1.1."/>
      <w:lvlJc w:val="left"/>
      <w:pPr>
        <w:ind w:left="2425" w:hanging="504"/>
      </w:pPr>
      <w:rPr>
        <w:rFonts w:ascii="Times New Roman" w:hAnsi="Times New Roman" w:hint="default"/>
        <w:b/>
        <w:i w:val="0"/>
        <w:sz w:val="28"/>
      </w:rPr>
    </w:lvl>
    <w:lvl w:ilvl="3">
      <w:start w:val="1"/>
      <w:numFmt w:val="decimal"/>
      <w:suff w:val="nothing"/>
      <w:lvlText w:val="%1%4"/>
      <w:lvlJc w:val="left"/>
      <w:pPr>
        <w:ind w:left="2929" w:hanging="648"/>
      </w:pPr>
      <w:rPr>
        <w:rFonts w:hint="default"/>
      </w:rPr>
    </w:lvl>
    <w:lvl w:ilvl="4">
      <w:start w:val="1"/>
      <w:numFmt w:val="decimal"/>
      <w:lvlText w:val="%1.%2.%3.%4.%5."/>
      <w:lvlJc w:val="left"/>
      <w:pPr>
        <w:tabs>
          <w:tab w:val="num" w:pos="3721"/>
        </w:tabs>
        <w:ind w:left="3433" w:hanging="792"/>
      </w:pPr>
      <w:rPr>
        <w:rFonts w:hint="default"/>
      </w:rPr>
    </w:lvl>
    <w:lvl w:ilvl="5">
      <w:start w:val="1"/>
      <w:numFmt w:val="decimal"/>
      <w:lvlText w:val="%1.%2.%3.%4.%5.%6."/>
      <w:lvlJc w:val="left"/>
      <w:pPr>
        <w:tabs>
          <w:tab w:val="num" w:pos="4441"/>
        </w:tabs>
        <w:ind w:left="3937" w:hanging="936"/>
      </w:pPr>
      <w:rPr>
        <w:rFonts w:hint="default"/>
      </w:rPr>
    </w:lvl>
    <w:lvl w:ilvl="6">
      <w:start w:val="1"/>
      <w:numFmt w:val="decimal"/>
      <w:lvlText w:val="%1.%2.%3.%4.%5.%6.%7."/>
      <w:lvlJc w:val="left"/>
      <w:pPr>
        <w:tabs>
          <w:tab w:val="num" w:pos="5161"/>
        </w:tabs>
        <w:ind w:left="4441" w:hanging="1080"/>
      </w:pPr>
      <w:rPr>
        <w:rFonts w:hint="default"/>
      </w:rPr>
    </w:lvl>
    <w:lvl w:ilvl="7">
      <w:start w:val="1"/>
      <w:numFmt w:val="decimal"/>
      <w:lvlText w:val="%1.%2.%3.%4.%5.%6.%7.%8."/>
      <w:lvlJc w:val="left"/>
      <w:pPr>
        <w:tabs>
          <w:tab w:val="num" w:pos="5521"/>
        </w:tabs>
        <w:ind w:left="4945" w:hanging="1224"/>
      </w:pPr>
      <w:rPr>
        <w:rFonts w:hint="default"/>
      </w:rPr>
    </w:lvl>
    <w:lvl w:ilvl="8">
      <w:start w:val="1"/>
      <w:numFmt w:val="decimal"/>
      <w:lvlText w:val="%1.%2.%3.%4.%5.%6.%7.%8.%9."/>
      <w:lvlJc w:val="left"/>
      <w:pPr>
        <w:tabs>
          <w:tab w:val="num" w:pos="6241"/>
        </w:tabs>
        <w:ind w:left="5521" w:hanging="1440"/>
      </w:pPr>
      <w:rPr>
        <w:rFonts w:hint="default"/>
      </w:rPr>
    </w:lvl>
  </w:abstractNum>
  <w:abstractNum w:abstractNumId="68">
    <w:nsid w:val="5F836D12"/>
    <w:multiLevelType w:val="hybridMultilevel"/>
    <w:tmpl w:val="2E6AF82A"/>
    <w:styleLink w:val="1ai21"/>
    <w:lvl w:ilvl="0" w:tplc="BF0CC55A">
      <w:start w:val="1"/>
      <w:numFmt w:val="bullet"/>
      <w:lvlText w:val="–"/>
      <w:lvlJc w:val="left"/>
      <w:pPr>
        <w:ind w:left="1080" w:hanging="360"/>
      </w:pPr>
      <w:rPr>
        <w:rFonts w:ascii="Times New Roman" w:hAnsi="Times New Roman" w:cs="Times New Roman" w:hint="default"/>
      </w:rPr>
    </w:lvl>
    <w:lvl w:ilvl="1" w:tplc="8CCCEF52" w:tentative="1">
      <w:start w:val="1"/>
      <w:numFmt w:val="bullet"/>
      <w:lvlText w:val="o"/>
      <w:lvlJc w:val="left"/>
      <w:pPr>
        <w:ind w:left="1800" w:hanging="360"/>
      </w:pPr>
      <w:rPr>
        <w:rFonts w:ascii="Courier New" w:hAnsi="Courier New" w:cs="Courier New" w:hint="default"/>
      </w:rPr>
    </w:lvl>
    <w:lvl w:ilvl="2" w:tplc="B0B48B8A" w:tentative="1">
      <w:start w:val="1"/>
      <w:numFmt w:val="bullet"/>
      <w:lvlText w:val=""/>
      <w:lvlJc w:val="left"/>
      <w:pPr>
        <w:ind w:left="2520" w:hanging="360"/>
      </w:pPr>
      <w:rPr>
        <w:rFonts w:ascii="Wingdings" w:hAnsi="Wingdings" w:hint="default"/>
      </w:rPr>
    </w:lvl>
    <w:lvl w:ilvl="3" w:tplc="BDD06F28" w:tentative="1">
      <w:start w:val="1"/>
      <w:numFmt w:val="bullet"/>
      <w:lvlText w:val=""/>
      <w:lvlJc w:val="left"/>
      <w:pPr>
        <w:ind w:left="3240" w:hanging="360"/>
      </w:pPr>
      <w:rPr>
        <w:rFonts w:ascii="Symbol" w:hAnsi="Symbol" w:hint="default"/>
      </w:rPr>
    </w:lvl>
    <w:lvl w:ilvl="4" w:tplc="D7381C9C" w:tentative="1">
      <w:start w:val="1"/>
      <w:numFmt w:val="bullet"/>
      <w:lvlText w:val="o"/>
      <w:lvlJc w:val="left"/>
      <w:pPr>
        <w:ind w:left="3960" w:hanging="360"/>
      </w:pPr>
      <w:rPr>
        <w:rFonts w:ascii="Courier New" w:hAnsi="Courier New" w:cs="Courier New" w:hint="default"/>
      </w:rPr>
    </w:lvl>
    <w:lvl w:ilvl="5" w:tplc="D2547620" w:tentative="1">
      <w:start w:val="1"/>
      <w:numFmt w:val="bullet"/>
      <w:lvlText w:val=""/>
      <w:lvlJc w:val="left"/>
      <w:pPr>
        <w:ind w:left="4680" w:hanging="360"/>
      </w:pPr>
      <w:rPr>
        <w:rFonts w:ascii="Wingdings" w:hAnsi="Wingdings" w:hint="default"/>
      </w:rPr>
    </w:lvl>
    <w:lvl w:ilvl="6" w:tplc="40348F9A" w:tentative="1">
      <w:start w:val="1"/>
      <w:numFmt w:val="bullet"/>
      <w:lvlText w:val=""/>
      <w:lvlJc w:val="left"/>
      <w:pPr>
        <w:ind w:left="5400" w:hanging="360"/>
      </w:pPr>
      <w:rPr>
        <w:rFonts w:ascii="Symbol" w:hAnsi="Symbol" w:hint="default"/>
      </w:rPr>
    </w:lvl>
    <w:lvl w:ilvl="7" w:tplc="B24827BE" w:tentative="1">
      <w:start w:val="1"/>
      <w:numFmt w:val="bullet"/>
      <w:lvlText w:val="o"/>
      <w:lvlJc w:val="left"/>
      <w:pPr>
        <w:ind w:left="6120" w:hanging="360"/>
      </w:pPr>
      <w:rPr>
        <w:rFonts w:ascii="Courier New" w:hAnsi="Courier New" w:cs="Courier New" w:hint="default"/>
      </w:rPr>
    </w:lvl>
    <w:lvl w:ilvl="8" w:tplc="EDA0C4EA" w:tentative="1">
      <w:start w:val="1"/>
      <w:numFmt w:val="bullet"/>
      <w:lvlText w:val=""/>
      <w:lvlJc w:val="left"/>
      <w:pPr>
        <w:ind w:left="6840" w:hanging="360"/>
      </w:pPr>
      <w:rPr>
        <w:rFonts w:ascii="Wingdings" w:hAnsi="Wingdings" w:hint="default"/>
      </w:rPr>
    </w:lvl>
  </w:abstractNum>
  <w:abstractNum w:abstractNumId="69">
    <w:nsid w:val="62CE37B9"/>
    <w:multiLevelType w:val="hybridMultilevel"/>
    <w:tmpl w:val="9B4054C4"/>
    <w:styleLink w:val="3211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0">
    <w:nsid w:val="65C34860"/>
    <w:multiLevelType w:val="multilevel"/>
    <w:tmpl w:val="DE0635AE"/>
    <w:lvl w:ilvl="0">
      <w:start w:val="1"/>
      <w:numFmt w:val="decimal"/>
      <w:pStyle w:val="42"/>
      <w:suff w:val="nothing"/>
      <w:lvlText w:val="Таблица %1"/>
      <w:lvlJc w:val="left"/>
      <w:pPr>
        <w:ind w:left="15886" w:hanging="274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71">
    <w:nsid w:val="65C513E9"/>
    <w:multiLevelType w:val="multilevel"/>
    <w:tmpl w:val="E8CC82A4"/>
    <w:lvl w:ilvl="0">
      <w:start w:val="1"/>
      <w:numFmt w:val="decimal"/>
      <w:pStyle w:val="af7"/>
      <w:lvlText w:val="%1."/>
      <w:lvlJc w:val="left"/>
      <w:pPr>
        <w:tabs>
          <w:tab w:val="num" w:pos="1590"/>
        </w:tabs>
        <w:ind w:left="1590" w:hanging="510"/>
      </w:pPr>
      <w:rPr>
        <w:rFonts w:ascii="Times New Roman" w:hAnsi="Times New Roman" w:cs="Times New Roman" w:hint="default"/>
        <w:sz w:val="24"/>
        <w:szCs w:val="24"/>
      </w:rPr>
    </w:lvl>
    <w:lvl w:ilvl="1">
      <w:start w:val="1"/>
      <w:numFmt w:val="decimal"/>
      <w:lvlText w:val="%2"/>
      <w:lvlJc w:val="left"/>
      <w:pPr>
        <w:tabs>
          <w:tab w:val="num" w:pos="2250"/>
        </w:tabs>
        <w:ind w:left="2250" w:hanging="1170"/>
      </w:pPr>
      <w:rPr>
        <w:rFonts w:cs="Times New Roman" w:hint="default"/>
      </w:rPr>
    </w:lvl>
    <w:lvl w:ilvl="2">
      <w:start w:val="1"/>
      <w:numFmt w:val="decimal"/>
      <w:lvlText w:val="%3)"/>
      <w:lvlJc w:val="left"/>
      <w:pPr>
        <w:tabs>
          <w:tab w:val="num" w:pos="1170"/>
        </w:tabs>
        <w:ind w:left="1170" w:hanging="45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2">
    <w:nsid w:val="66FA4DE0"/>
    <w:multiLevelType w:val="hybridMultilevel"/>
    <w:tmpl w:val="A086CBBA"/>
    <w:lvl w:ilvl="0" w:tplc="C82E497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69275535"/>
    <w:multiLevelType w:val="hybridMultilevel"/>
    <w:tmpl w:val="2A161940"/>
    <w:lvl w:ilvl="0" w:tplc="0419000F">
      <w:start w:val="1"/>
      <w:numFmt w:val="bullet"/>
      <w:pStyle w:val="af8"/>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74">
    <w:nsid w:val="6C5D047C"/>
    <w:multiLevelType w:val="hybridMultilevel"/>
    <w:tmpl w:val="7234C216"/>
    <w:styleLink w:val="31"/>
    <w:lvl w:ilvl="0" w:tplc="5E122DF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114"/>
        </w:tabs>
        <w:ind w:left="1114" w:hanging="360"/>
      </w:pPr>
      <w:rPr>
        <w:rFonts w:ascii="Courier New" w:hAnsi="Courier New" w:hint="default"/>
      </w:rPr>
    </w:lvl>
    <w:lvl w:ilvl="2" w:tplc="04190005">
      <w:start w:val="1"/>
      <w:numFmt w:val="bullet"/>
      <w:pStyle w:val="310"/>
      <w:lvlText w:val=""/>
      <w:lvlJc w:val="left"/>
      <w:pPr>
        <w:tabs>
          <w:tab w:val="num" w:pos="1834"/>
        </w:tabs>
        <w:ind w:left="1834" w:hanging="360"/>
      </w:pPr>
      <w:rPr>
        <w:rFonts w:ascii="Wingdings" w:hAnsi="Wingdings" w:hint="default"/>
      </w:rPr>
    </w:lvl>
    <w:lvl w:ilvl="3" w:tplc="04190001" w:tentative="1">
      <w:start w:val="1"/>
      <w:numFmt w:val="bullet"/>
      <w:lvlText w:val=""/>
      <w:lvlJc w:val="left"/>
      <w:pPr>
        <w:tabs>
          <w:tab w:val="num" w:pos="2554"/>
        </w:tabs>
        <w:ind w:left="2554" w:hanging="360"/>
      </w:pPr>
      <w:rPr>
        <w:rFonts w:ascii="Symbol" w:hAnsi="Symbol" w:hint="default"/>
      </w:rPr>
    </w:lvl>
    <w:lvl w:ilvl="4" w:tplc="04190003" w:tentative="1">
      <w:start w:val="1"/>
      <w:numFmt w:val="bullet"/>
      <w:lvlText w:val="o"/>
      <w:lvlJc w:val="left"/>
      <w:pPr>
        <w:tabs>
          <w:tab w:val="num" w:pos="3274"/>
        </w:tabs>
        <w:ind w:left="3274" w:hanging="360"/>
      </w:pPr>
      <w:rPr>
        <w:rFonts w:ascii="Courier New" w:hAnsi="Courier New" w:hint="default"/>
      </w:rPr>
    </w:lvl>
    <w:lvl w:ilvl="5" w:tplc="04190005" w:tentative="1">
      <w:start w:val="1"/>
      <w:numFmt w:val="bullet"/>
      <w:lvlText w:val=""/>
      <w:lvlJc w:val="left"/>
      <w:pPr>
        <w:tabs>
          <w:tab w:val="num" w:pos="3994"/>
        </w:tabs>
        <w:ind w:left="3994" w:hanging="360"/>
      </w:pPr>
      <w:rPr>
        <w:rFonts w:ascii="Wingdings" w:hAnsi="Wingdings" w:hint="default"/>
      </w:rPr>
    </w:lvl>
    <w:lvl w:ilvl="6" w:tplc="04190001" w:tentative="1">
      <w:start w:val="1"/>
      <w:numFmt w:val="bullet"/>
      <w:lvlText w:val=""/>
      <w:lvlJc w:val="left"/>
      <w:pPr>
        <w:tabs>
          <w:tab w:val="num" w:pos="4714"/>
        </w:tabs>
        <w:ind w:left="4714" w:hanging="360"/>
      </w:pPr>
      <w:rPr>
        <w:rFonts w:ascii="Symbol" w:hAnsi="Symbol" w:hint="default"/>
      </w:rPr>
    </w:lvl>
    <w:lvl w:ilvl="7" w:tplc="04190003" w:tentative="1">
      <w:start w:val="1"/>
      <w:numFmt w:val="bullet"/>
      <w:lvlText w:val="o"/>
      <w:lvlJc w:val="left"/>
      <w:pPr>
        <w:tabs>
          <w:tab w:val="num" w:pos="5434"/>
        </w:tabs>
        <w:ind w:left="5434" w:hanging="360"/>
      </w:pPr>
      <w:rPr>
        <w:rFonts w:ascii="Courier New" w:hAnsi="Courier New" w:hint="default"/>
      </w:rPr>
    </w:lvl>
    <w:lvl w:ilvl="8" w:tplc="04190005" w:tentative="1">
      <w:start w:val="1"/>
      <w:numFmt w:val="bullet"/>
      <w:lvlText w:val=""/>
      <w:lvlJc w:val="left"/>
      <w:pPr>
        <w:tabs>
          <w:tab w:val="num" w:pos="6154"/>
        </w:tabs>
        <w:ind w:left="6154" w:hanging="360"/>
      </w:pPr>
      <w:rPr>
        <w:rFonts w:ascii="Wingdings" w:hAnsi="Wingdings" w:hint="default"/>
      </w:rPr>
    </w:lvl>
  </w:abstractNum>
  <w:abstractNum w:abstractNumId="75">
    <w:nsid w:val="6EA21577"/>
    <w:multiLevelType w:val="multilevel"/>
    <w:tmpl w:val="29FE52A4"/>
    <w:lvl w:ilvl="0">
      <w:start w:val="1"/>
      <w:numFmt w:val="decimal"/>
      <w:pStyle w:val="af9"/>
      <w:suff w:val="space"/>
      <w:lvlText w:val="(таб.%1)"/>
      <w:lvlJc w:val="center"/>
      <w:pPr>
        <w:ind w:left="0" w:firstLine="851"/>
      </w:pPr>
      <w:rPr>
        <w:rFonts w:ascii="Times New Roman" w:hAnsi="Times New Roman" w:hint="default"/>
        <w:b w:val="0"/>
        <w:i w:val="0"/>
        <w:sz w:val="28"/>
      </w:rPr>
    </w:lvl>
    <w:lvl w:ilvl="1">
      <w:start w:val="1"/>
      <w:numFmt w:val="decimal"/>
      <w:lvlRestart w:val="0"/>
      <w:suff w:val="nothing"/>
      <w:lvlText w:val="%2.1"/>
      <w:lvlJc w:val="left"/>
      <w:pPr>
        <w:ind w:left="1741" w:hanging="432"/>
      </w:pPr>
      <w:rPr>
        <w:rFonts w:hint="default"/>
        <w:b/>
        <w:i w:val="0"/>
        <w:sz w:val="28"/>
      </w:rPr>
    </w:lvl>
    <w:lvl w:ilvl="2">
      <w:start w:val="1"/>
      <w:numFmt w:val="decimal"/>
      <w:lvlRestart w:val="0"/>
      <w:suff w:val="nothing"/>
      <w:lvlText w:val="%3.1.1."/>
      <w:lvlJc w:val="left"/>
      <w:pPr>
        <w:ind w:left="2173" w:hanging="504"/>
      </w:pPr>
      <w:rPr>
        <w:rFonts w:ascii="Times New Roman" w:hAnsi="Times New Roman" w:hint="default"/>
        <w:b/>
        <w:i w:val="0"/>
        <w:sz w:val="28"/>
      </w:rPr>
    </w:lvl>
    <w:lvl w:ilvl="3">
      <w:start w:val="1"/>
      <w:numFmt w:val="decimal"/>
      <w:lvlText w:val="%1.%2.%3.%4."/>
      <w:lvlJc w:val="left"/>
      <w:pPr>
        <w:tabs>
          <w:tab w:val="num" w:pos="3109"/>
        </w:tabs>
        <w:ind w:left="2677" w:hanging="648"/>
      </w:pPr>
      <w:rPr>
        <w:rFonts w:hint="default"/>
      </w:rPr>
    </w:lvl>
    <w:lvl w:ilvl="4">
      <w:start w:val="1"/>
      <w:numFmt w:val="decimal"/>
      <w:lvlRestart w:val="0"/>
      <w:lvlText w:val="%5Табл %1%2%3%4"/>
      <w:lvlJc w:val="left"/>
      <w:pPr>
        <w:tabs>
          <w:tab w:val="num" w:pos="540"/>
        </w:tabs>
        <w:ind w:left="3181" w:hanging="792"/>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5">
      <w:start w:val="1"/>
      <w:numFmt w:val="decimal"/>
      <w:lvlText w:val="%1.%2.%3.%4.%5.%6."/>
      <w:lvlJc w:val="left"/>
      <w:pPr>
        <w:tabs>
          <w:tab w:val="num" w:pos="4189"/>
        </w:tabs>
        <w:ind w:left="3685" w:hanging="936"/>
      </w:pPr>
      <w:rPr>
        <w:rFonts w:hint="default"/>
      </w:rPr>
    </w:lvl>
    <w:lvl w:ilvl="6">
      <w:start w:val="1"/>
      <w:numFmt w:val="decimal"/>
      <w:lvlText w:val="%1.%2.%3.%4.%5.%6.%7."/>
      <w:lvlJc w:val="left"/>
      <w:pPr>
        <w:tabs>
          <w:tab w:val="num" w:pos="4909"/>
        </w:tabs>
        <w:ind w:left="4189" w:hanging="1080"/>
      </w:pPr>
      <w:rPr>
        <w:rFonts w:hint="default"/>
      </w:rPr>
    </w:lvl>
    <w:lvl w:ilvl="7">
      <w:start w:val="1"/>
      <w:numFmt w:val="decimal"/>
      <w:lvlText w:val="%1.%2.%3.%4.%5.%6.%7.%8."/>
      <w:lvlJc w:val="left"/>
      <w:pPr>
        <w:tabs>
          <w:tab w:val="num" w:pos="5269"/>
        </w:tabs>
        <w:ind w:left="4693" w:hanging="1224"/>
      </w:pPr>
      <w:rPr>
        <w:rFonts w:hint="default"/>
      </w:rPr>
    </w:lvl>
    <w:lvl w:ilvl="8">
      <w:start w:val="1"/>
      <w:numFmt w:val="decimal"/>
      <w:lvlText w:val="%1.%2.%3.%4.%5.%6.%7.%8.%9."/>
      <w:lvlJc w:val="left"/>
      <w:pPr>
        <w:tabs>
          <w:tab w:val="num" w:pos="5989"/>
        </w:tabs>
        <w:ind w:left="5269" w:hanging="1440"/>
      </w:pPr>
      <w:rPr>
        <w:rFonts w:hint="default"/>
      </w:rPr>
    </w:lvl>
  </w:abstractNum>
  <w:abstractNum w:abstractNumId="76">
    <w:nsid w:val="6FCE6E65"/>
    <w:multiLevelType w:val="hybridMultilevel"/>
    <w:tmpl w:val="CCD229F4"/>
    <w:lvl w:ilvl="0" w:tplc="77E89BCE">
      <w:start w:val="1"/>
      <w:numFmt w:val="bullet"/>
      <w:pStyle w:val="afa"/>
      <w:lvlText w:val=""/>
      <w:lvlJc w:val="left"/>
      <w:pPr>
        <w:tabs>
          <w:tab w:val="num" w:pos="218"/>
        </w:tabs>
        <w:ind w:left="-349" w:firstLine="709"/>
      </w:pPr>
      <w:rPr>
        <w:rFonts w:ascii="Symbol" w:hAnsi="Symbol" w:hint="default"/>
      </w:rPr>
    </w:lvl>
    <w:lvl w:ilvl="1" w:tplc="9C5285B6" w:tentative="1">
      <w:start w:val="1"/>
      <w:numFmt w:val="bullet"/>
      <w:lvlText w:val="o"/>
      <w:lvlJc w:val="left"/>
      <w:pPr>
        <w:tabs>
          <w:tab w:val="num" w:pos="1440"/>
        </w:tabs>
        <w:ind w:left="1440" w:hanging="360"/>
      </w:pPr>
      <w:rPr>
        <w:rFonts w:ascii="Courier New" w:hAnsi="Courier New" w:hint="default"/>
      </w:rPr>
    </w:lvl>
    <w:lvl w:ilvl="2" w:tplc="0D34F5D8" w:tentative="1">
      <w:start w:val="1"/>
      <w:numFmt w:val="bullet"/>
      <w:lvlText w:val=""/>
      <w:lvlJc w:val="left"/>
      <w:pPr>
        <w:tabs>
          <w:tab w:val="num" w:pos="2160"/>
        </w:tabs>
        <w:ind w:left="2160" w:hanging="360"/>
      </w:pPr>
      <w:rPr>
        <w:rFonts w:ascii="Wingdings" w:hAnsi="Wingdings" w:hint="default"/>
      </w:rPr>
    </w:lvl>
    <w:lvl w:ilvl="3" w:tplc="24A07798" w:tentative="1">
      <w:start w:val="1"/>
      <w:numFmt w:val="bullet"/>
      <w:lvlText w:val=""/>
      <w:lvlJc w:val="left"/>
      <w:pPr>
        <w:tabs>
          <w:tab w:val="num" w:pos="2880"/>
        </w:tabs>
        <w:ind w:left="2880" w:hanging="360"/>
      </w:pPr>
      <w:rPr>
        <w:rFonts w:ascii="Symbol" w:hAnsi="Symbol" w:hint="default"/>
      </w:rPr>
    </w:lvl>
    <w:lvl w:ilvl="4" w:tplc="8598AAC8" w:tentative="1">
      <w:start w:val="1"/>
      <w:numFmt w:val="bullet"/>
      <w:lvlText w:val="o"/>
      <w:lvlJc w:val="left"/>
      <w:pPr>
        <w:tabs>
          <w:tab w:val="num" w:pos="3600"/>
        </w:tabs>
        <w:ind w:left="3600" w:hanging="360"/>
      </w:pPr>
      <w:rPr>
        <w:rFonts w:ascii="Courier New" w:hAnsi="Courier New" w:hint="default"/>
      </w:rPr>
    </w:lvl>
    <w:lvl w:ilvl="5" w:tplc="443C3AC8" w:tentative="1">
      <w:start w:val="1"/>
      <w:numFmt w:val="bullet"/>
      <w:lvlText w:val=""/>
      <w:lvlJc w:val="left"/>
      <w:pPr>
        <w:tabs>
          <w:tab w:val="num" w:pos="4320"/>
        </w:tabs>
        <w:ind w:left="4320" w:hanging="360"/>
      </w:pPr>
      <w:rPr>
        <w:rFonts w:ascii="Wingdings" w:hAnsi="Wingdings" w:hint="default"/>
      </w:rPr>
    </w:lvl>
    <w:lvl w:ilvl="6" w:tplc="6FD0EBE4" w:tentative="1">
      <w:start w:val="1"/>
      <w:numFmt w:val="bullet"/>
      <w:lvlText w:val=""/>
      <w:lvlJc w:val="left"/>
      <w:pPr>
        <w:tabs>
          <w:tab w:val="num" w:pos="5040"/>
        </w:tabs>
        <w:ind w:left="5040" w:hanging="360"/>
      </w:pPr>
      <w:rPr>
        <w:rFonts w:ascii="Symbol" w:hAnsi="Symbol" w:hint="default"/>
      </w:rPr>
    </w:lvl>
    <w:lvl w:ilvl="7" w:tplc="38CEACD2" w:tentative="1">
      <w:start w:val="1"/>
      <w:numFmt w:val="bullet"/>
      <w:lvlText w:val="o"/>
      <w:lvlJc w:val="left"/>
      <w:pPr>
        <w:tabs>
          <w:tab w:val="num" w:pos="5760"/>
        </w:tabs>
        <w:ind w:left="5760" w:hanging="360"/>
      </w:pPr>
      <w:rPr>
        <w:rFonts w:ascii="Courier New" w:hAnsi="Courier New" w:hint="default"/>
      </w:rPr>
    </w:lvl>
    <w:lvl w:ilvl="8" w:tplc="86968AB6" w:tentative="1">
      <w:start w:val="1"/>
      <w:numFmt w:val="bullet"/>
      <w:lvlText w:val=""/>
      <w:lvlJc w:val="left"/>
      <w:pPr>
        <w:tabs>
          <w:tab w:val="num" w:pos="6480"/>
        </w:tabs>
        <w:ind w:left="6480" w:hanging="360"/>
      </w:pPr>
      <w:rPr>
        <w:rFonts w:ascii="Wingdings" w:hAnsi="Wingdings" w:hint="default"/>
      </w:rPr>
    </w:lvl>
  </w:abstractNum>
  <w:abstractNum w:abstractNumId="77">
    <w:nsid w:val="71337907"/>
    <w:multiLevelType w:val="multilevel"/>
    <w:tmpl w:val="57A83586"/>
    <w:lvl w:ilvl="0">
      <w:start w:val="1"/>
      <w:numFmt w:val="decimal"/>
      <w:pStyle w:val="18"/>
      <w:lvlText w:val="%1."/>
      <w:lvlJc w:val="left"/>
      <w:pPr>
        <w:ind w:left="720" w:hanging="360"/>
      </w:pPr>
      <w:rPr>
        <w:rFonts w:hint="default"/>
      </w:rPr>
    </w:lvl>
    <w:lvl w:ilvl="1">
      <w:start w:val="2"/>
      <w:numFmt w:val="decimal"/>
      <w:isLgl/>
      <w:lvlText w:val="%1.%2"/>
      <w:lvlJc w:val="left"/>
      <w:pPr>
        <w:ind w:left="1215" w:hanging="675"/>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78">
    <w:nsid w:val="726E45B8"/>
    <w:multiLevelType w:val="multilevel"/>
    <w:tmpl w:val="2C0E750A"/>
    <w:styleLink w:val="CourierNew141251"/>
    <w:lvl w:ilvl="0">
      <w:start w:val="1"/>
      <w:numFmt w:val="bullet"/>
      <w:lvlText w:val="-"/>
      <w:lvlJc w:val="left"/>
      <w:pPr>
        <w:ind w:left="1429" w:hanging="360"/>
      </w:pPr>
      <w:rPr>
        <w:rFonts w:ascii="Times New Roman" w:hAnsi="Times New Roman"/>
        <w:sz w:val="28"/>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79">
    <w:nsid w:val="755C2236"/>
    <w:multiLevelType w:val="hybridMultilevel"/>
    <w:tmpl w:val="255CA81C"/>
    <w:lvl w:ilvl="0" w:tplc="CB98FBFC">
      <w:start w:val="1"/>
      <w:numFmt w:val="decimal"/>
      <w:lvlText w:val="%1."/>
      <w:lvlJc w:val="left"/>
      <w:pPr>
        <w:tabs>
          <w:tab w:val="num" w:pos="566"/>
        </w:tabs>
        <w:ind w:left="926" w:firstLine="349"/>
      </w:pPr>
      <w:rPr>
        <w:rFonts w:hint="default"/>
        <w:color w:val="auto"/>
        <w:sz w:val="28"/>
        <w:szCs w:val="28"/>
      </w:rPr>
    </w:lvl>
    <w:lvl w:ilvl="1" w:tplc="04190019" w:tentative="1">
      <w:start w:val="1"/>
      <w:numFmt w:val="lowerLetter"/>
      <w:lvlText w:val="%2."/>
      <w:lvlJc w:val="left"/>
      <w:pPr>
        <w:tabs>
          <w:tab w:val="num" w:pos="2240"/>
        </w:tabs>
        <w:ind w:left="2240" w:hanging="360"/>
      </w:pPr>
    </w:lvl>
    <w:lvl w:ilvl="2" w:tplc="0419001B" w:tentative="1">
      <w:start w:val="1"/>
      <w:numFmt w:val="lowerRoman"/>
      <w:lvlText w:val="%3."/>
      <w:lvlJc w:val="right"/>
      <w:pPr>
        <w:tabs>
          <w:tab w:val="num" w:pos="2960"/>
        </w:tabs>
        <w:ind w:left="2960" w:hanging="180"/>
      </w:pPr>
    </w:lvl>
    <w:lvl w:ilvl="3" w:tplc="0419000F" w:tentative="1">
      <w:start w:val="1"/>
      <w:numFmt w:val="decimal"/>
      <w:lvlText w:val="%4."/>
      <w:lvlJc w:val="left"/>
      <w:pPr>
        <w:tabs>
          <w:tab w:val="num" w:pos="3680"/>
        </w:tabs>
        <w:ind w:left="3680" w:hanging="360"/>
      </w:pPr>
    </w:lvl>
    <w:lvl w:ilvl="4" w:tplc="04190019" w:tentative="1">
      <w:start w:val="1"/>
      <w:numFmt w:val="lowerLetter"/>
      <w:lvlText w:val="%5."/>
      <w:lvlJc w:val="left"/>
      <w:pPr>
        <w:tabs>
          <w:tab w:val="num" w:pos="4400"/>
        </w:tabs>
        <w:ind w:left="4400" w:hanging="360"/>
      </w:pPr>
    </w:lvl>
    <w:lvl w:ilvl="5" w:tplc="0419001B" w:tentative="1">
      <w:start w:val="1"/>
      <w:numFmt w:val="lowerRoman"/>
      <w:lvlText w:val="%6."/>
      <w:lvlJc w:val="right"/>
      <w:pPr>
        <w:tabs>
          <w:tab w:val="num" w:pos="5120"/>
        </w:tabs>
        <w:ind w:left="5120" w:hanging="180"/>
      </w:pPr>
    </w:lvl>
    <w:lvl w:ilvl="6" w:tplc="0419000F" w:tentative="1">
      <w:start w:val="1"/>
      <w:numFmt w:val="decimal"/>
      <w:lvlText w:val="%7."/>
      <w:lvlJc w:val="left"/>
      <w:pPr>
        <w:tabs>
          <w:tab w:val="num" w:pos="5840"/>
        </w:tabs>
        <w:ind w:left="5840" w:hanging="360"/>
      </w:pPr>
    </w:lvl>
    <w:lvl w:ilvl="7" w:tplc="04190019" w:tentative="1">
      <w:start w:val="1"/>
      <w:numFmt w:val="lowerLetter"/>
      <w:lvlText w:val="%8."/>
      <w:lvlJc w:val="left"/>
      <w:pPr>
        <w:tabs>
          <w:tab w:val="num" w:pos="6560"/>
        </w:tabs>
        <w:ind w:left="6560" w:hanging="360"/>
      </w:pPr>
    </w:lvl>
    <w:lvl w:ilvl="8" w:tplc="0419001B" w:tentative="1">
      <w:start w:val="1"/>
      <w:numFmt w:val="lowerRoman"/>
      <w:lvlText w:val="%9."/>
      <w:lvlJc w:val="right"/>
      <w:pPr>
        <w:tabs>
          <w:tab w:val="num" w:pos="7280"/>
        </w:tabs>
        <w:ind w:left="7280" w:hanging="180"/>
      </w:pPr>
    </w:lvl>
  </w:abstractNum>
  <w:abstractNum w:abstractNumId="80">
    <w:nsid w:val="76C541EE"/>
    <w:multiLevelType w:val="hybridMultilevel"/>
    <w:tmpl w:val="DF64C174"/>
    <w:lvl w:ilvl="0" w:tplc="FFFFFFFF">
      <w:start w:val="1"/>
      <w:numFmt w:val="decimal"/>
      <w:pStyle w:val="19"/>
      <w:lvlText w:val="Таблица %1"/>
      <w:lvlJc w:val="right"/>
      <w:pPr>
        <w:tabs>
          <w:tab w:val="num" w:pos="4116"/>
        </w:tabs>
        <w:ind w:left="3949" w:firstLine="58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1">
    <w:nsid w:val="781A4905"/>
    <w:multiLevelType w:val="multilevel"/>
    <w:tmpl w:val="00FC332A"/>
    <w:lvl w:ilvl="0">
      <w:start w:val="1"/>
      <w:numFmt w:val="decimal"/>
      <w:pStyle w:val="1a"/>
      <w:suff w:val="space"/>
      <w:lvlText w:val="%1."/>
      <w:lvlJc w:val="center"/>
      <w:pPr>
        <w:ind w:left="788" w:hanging="72"/>
      </w:pPr>
      <w:rPr>
        <w:rFonts w:ascii="Times New Roman" w:hAnsi="Times New Roman" w:cs="Times New Roman" w:hint="default"/>
        <w:b/>
        <w:i w:val="0"/>
        <w:sz w:val="28"/>
      </w:rPr>
    </w:lvl>
    <w:lvl w:ilvl="1">
      <w:start w:val="1"/>
      <w:numFmt w:val="decimal"/>
      <w:pStyle w:val="24"/>
      <w:suff w:val="space"/>
      <w:lvlText w:val="%1.%2"/>
      <w:lvlJc w:val="center"/>
      <w:pPr>
        <w:ind w:left="858" w:hanging="432"/>
      </w:pPr>
      <w:rPr>
        <w:rFonts w:ascii="Times New Roman" w:hAnsi="Times New Roman" w:cs="Times New Roman" w:hint="default"/>
        <w:b/>
        <w:i w:val="0"/>
        <w:sz w:val="28"/>
      </w:rPr>
    </w:lvl>
    <w:lvl w:ilvl="2">
      <w:start w:val="1"/>
      <w:numFmt w:val="decimal"/>
      <w:lvlText w:val="5.5.%3."/>
      <w:lvlJc w:val="left"/>
      <w:pPr>
        <w:ind w:left="2484" w:hanging="504"/>
      </w:pPr>
      <w:rPr>
        <w:rFonts w:hint="default"/>
        <w:b/>
        <w:i w:val="0"/>
        <w:sz w:val="28"/>
      </w:rPr>
    </w:lvl>
    <w:lvl w:ilvl="3">
      <w:start w:val="1"/>
      <w:numFmt w:val="decimal"/>
      <w:lvlText w:val="%1.%2.%3.%4."/>
      <w:lvlJc w:val="left"/>
      <w:pPr>
        <w:tabs>
          <w:tab w:val="num" w:pos="2588"/>
        </w:tabs>
        <w:ind w:left="2156" w:hanging="648"/>
      </w:pPr>
      <w:rPr>
        <w:rFonts w:cs="Times New Roman" w:hint="default"/>
      </w:rPr>
    </w:lvl>
    <w:lvl w:ilvl="4">
      <w:start w:val="1"/>
      <w:numFmt w:val="decimal"/>
      <w:lvlText w:val="%1.%2.%3.%4.%5."/>
      <w:lvlJc w:val="left"/>
      <w:pPr>
        <w:tabs>
          <w:tab w:val="num" w:pos="2948"/>
        </w:tabs>
        <w:ind w:left="2660" w:hanging="792"/>
      </w:pPr>
      <w:rPr>
        <w:rFonts w:cs="Times New Roman" w:hint="default"/>
      </w:rPr>
    </w:lvl>
    <w:lvl w:ilvl="5">
      <w:start w:val="1"/>
      <w:numFmt w:val="decimal"/>
      <w:lvlText w:val="%1.%2.%3.%4.%5.%6."/>
      <w:lvlJc w:val="left"/>
      <w:pPr>
        <w:tabs>
          <w:tab w:val="num" w:pos="3668"/>
        </w:tabs>
        <w:ind w:left="3164" w:hanging="936"/>
      </w:pPr>
      <w:rPr>
        <w:rFonts w:cs="Times New Roman" w:hint="default"/>
      </w:rPr>
    </w:lvl>
    <w:lvl w:ilvl="6">
      <w:start w:val="1"/>
      <w:numFmt w:val="decimal"/>
      <w:lvlText w:val="%1.%2.%3.%4.%5.%6.%7."/>
      <w:lvlJc w:val="left"/>
      <w:pPr>
        <w:tabs>
          <w:tab w:val="num" w:pos="4388"/>
        </w:tabs>
        <w:ind w:left="3668" w:hanging="1080"/>
      </w:pPr>
      <w:rPr>
        <w:rFonts w:cs="Times New Roman" w:hint="default"/>
      </w:rPr>
    </w:lvl>
    <w:lvl w:ilvl="7">
      <w:start w:val="1"/>
      <w:numFmt w:val="decimal"/>
      <w:lvlText w:val="%1.%2.%3.%4.%5.%6.%7.%8."/>
      <w:lvlJc w:val="left"/>
      <w:pPr>
        <w:tabs>
          <w:tab w:val="num" w:pos="4748"/>
        </w:tabs>
        <w:ind w:left="4172" w:hanging="1224"/>
      </w:pPr>
      <w:rPr>
        <w:rFonts w:cs="Times New Roman" w:hint="default"/>
      </w:rPr>
    </w:lvl>
    <w:lvl w:ilvl="8">
      <w:start w:val="1"/>
      <w:numFmt w:val="decimal"/>
      <w:lvlText w:val="%1.%2.%3.%4.%5.%6.%7.%8.%9."/>
      <w:lvlJc w:val="left"/>
      <w:pPr>
        <w:tabs>
          <w:tab w:val="num" w:pos="5468"/>
        </w:tabs>
        <w:ind w:left="4748" w:hanging="1440"/>
      </w:pPr>
      <w:rPr>
        <w:rFonts w:cs="Times New Roman" w:hint="default"/>
      </w:rPr>
    </w:lvl>
  </w:abstractNum>
  <w:abstractNum w:abstractNumId="82">
    <w:nsid w:val="79AD3E0E"/>
    <w:multiLevelType w:val="hybridMultilevel"/>
    <w:tmpl w:val="452C2ADE"/>
    <w:lvl w:ilvl="0" w:tplc="C80600B8">
      <w:start w:val="1"/>
      <w:numFmt w:val="bullet"/>
      <w:pStyle w:val="Normal1"/>
      <w:lvlText w:val=""/>
      <w:lvlJc w:val="left"/>
      <w:pPr>
        <w:ind w:left="6173" w:hanging="360"/>
      </w:pPr>
      <w:rPr>
        <w:rFonts w:ascii="Symbol" w:hAnsi="Symbol" w:hint="default"/>
      </w:rPr>
    </w:lvl>
    <w:lvl w:ilvl="1" w:tplc="F58A7014" w:tentative="1">
      <w:start w:val="1"/>
      <w:numFmt w:val="bullet"/>
      <w:lvlText w:val="o"/>
      <w:lvlJc w:val="left"/>
      <w:pPr>
        <w:ind w:left="2007" w:hanging="360"/>
      </w:pPr>
      <w:rPr>
        <w:rFonts w:ascii="Courier New" w:hAnsi="Courier New" w:cs="Courier New" w:hint="default"/>
      </w:rPr>
    </w:lvl>
    <w:lvl w:ilvl="2" w:tplc="15F23C9A" w:tentative="1">
      <w:start w:val="1"/>
      <w:numFmt w:val="bullet"/>
      <w:lvlText w:val=""/>
      <w:lvlJc w:val="left"/>
      <w:pPr>
        <w:ind w:left="2727" w:hanging="360"/>
      </w:pPr>
      <w:rPr>
        <w:rFonts w:ascii="Wingdings" w:hAnsi="Wingdings" w:hint="default"/>
      </w:rPr>
    </w:lvl>
    <w:lvl w:ilvl="3" w:tplc="32507408" w:tentative="1">
      <w:start w:val="1"/>
      <w:numFmt w:val="bullet"/>
      <w:lvlText w:val=""/>
      <w:lvlJc w:val="left"/>
      <w:pPr>
        <w:ind w:left="3447" w:hanging="360"/>
      </w:pPr>
      <w:rPr>
        <w:rFonts w:ascii="Symbol" w:hAnsi="Symbol" w:hint="default"/>
      </w:rPr>
    </w:lvl>
    <w:lvl w:ilvl="4" w:tplc="D5AEFFD2" w:tentative="1">
      <w:start w:val="1"/>
      <w:numFmt w:val="bullet"/>
      <w:lvlText w:val="o"/>
      <w:lvlJc w:val="left"/>
      <w:pPr>
        <w:ind w:left="4167" w:hanging="360"/>
      </w:pPr>
      <w:rPr>
        <w:rFonts w:ascii="Courier New" w:hAnsi="Courier New" w:cs="Courier New" w:hint="default"/>
      </w:rPr>
    </w:lvl>
    <w:lvl w:ilvl="5" w:tplc="D62AB112" w:tentative="1">
      <w:start w:val="1"/>
      <w:numFmt w:val="bullet"/>
      <w:lvlText w:val=""/>
      <w:lvlJc w:val="left"/>
      <w:pPr>
        <w:ind w:left="4887" w:hanging="360"/>
      </w:pPr>
      <w:rPr>
        <w:rFonts w:ascii="Wingdings" w:hAnsi="Wingdings" w:hint="default"/>
      </w:rPr>
    </w:lvl>
    <w:lvl w:ilvl="6" w:tplc="704EDDE6" w:tentative="1">
      <w:start w:val="1"/>
      <w:numFmt w:val="bullet"/>
      <w:lvlText w:val=""/>
      <w:lvlJc w:val="left"/>
      <w:pPr>
        <w:ind w:left="5607" w:hanging="360"/>
      </w:pPr>
      <w:rPr>
        <w:rFonts w:ascii="Symbol" w:hAnsi="Symbol" w:hint="default"/>
      </w:rPr>
    </w:lvl>
    <w:lvl w:ilvl="7" w:tplc="6A386604" w:tentative="1">
      <w:start w:val="1"/>
      <w:numFmt w:val="bullet"/>
      <w:lvlText w:val="o"/>
      <w:lvlJc w:val="left"/>
      <w:pPr>
        <w:ind w:left="6327" w:hanging="360"/>
      </w:pPr>
      <w:rPr>
        <w:rFonts w:ascii="Courier New" w:hAnsi="Courier New" w:cs="Courier New" w:hint="default"/>
      </w:rPr>
    </w:lvl>
    <w:lvl w:ilvl="8" w:tplc="19CE680A" w:tentative="1">
      <w:start w:val="1"/>
      <w:numFmt w:val="bullet"/>
      <w:lvlText w:val=""/>
      <w:lvlJc w:val="left"/>
      <w:pPr>
        <w:ind w:left="7047" w:hanging="360"/>
      </w:pPr>
      <w:rPr>
        <w:rFonts w:ascii="Wingdings" w:hAnsi="Wingdings" w:hint="default"/>
      </w:rPr>
    </w:lvl>
  </w:abstractNum>
  <w:abstractNum w:abstractNumId="83">
    <w:nsid w:val="7B6D571F"/>
    <w:multiLevelType w:val="hybridMultilevel"/>
    <w:tmpl w:val="60F648FE"/>
    <w:lvl w:ilvl="0" w:tplc="F2DEF480">
      <w:start w:val="1"/>
      <w:numFmt w:val="bullet"/>
      <w:pStyle w:val="afb"/>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4">
    <w:nsid w:val="7C5B135F"/>
    <w:multiLevelType w:val="hybridMultilevel"/>
    <w:tmpl w:val="0AAA943A"/>
    <w:styleLink w:val="1111112"/>
    <w:lvl w:ilvl="0" w:tplc="4BF8BDA6">
      <w:start w:val="6"/>
      <w:numFmt w:val="bullet"/>
      <w:lvlText w:val="-"/>
      <w:lvlJc w:val="left"/>
      <w:pPr>
        <w:ind w:left="1040" w:hanging="360"/>
      </w:pPr>
      <w:rPr>
        <w:rFonts w:ascii="Times New Roman" w:eastAsia="Times New Roman" w:hAnsi="Times New Roman" w:cs="Times New Roman"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85">
    <w:nsid w:val="7D3D6CD9"/>
    <w:multiLevelType w:val="multilevel"/>
    <w:tmpl w:val="A3522872"/>
    <w:lvl w:ilvl="0">
      <w:start w:val="1"/>
      <w:numFmt w:val="decimal"/>
      <w:lvlText w:val="%1."/>
      <w:lvlJc w:val="left"/>
      <w:pPr>
        <w:tabs>
          <w:tab w:val="num" w:pos="360"/>
        </w:tabs>
        <w:ind w:left="360" w:hanging="360"/>
      </w:pPr>
      <w:rPr>
        <w:rFonts w:hint="default"/>
        <w:b w:val="0"/>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86">
    <w:nsid w:val="7F010BB7"/>
    <w:multiLevelType w:val="hybridMultilevel"/>
    <w:tmpl w:val="6B2E4C04"/>
    <w:lvl w:ilvl="0" w:tplc="04190001">
      <w:start w:val="1"/>
      <w:numFmt w:val="decimal"/>
      <w:pStyle w:val="afc"/>
      <w:lvlText w:val="Рис. %1."/>
      <w:lvlJc w:val="left"/>
      <w:pPr>
        <w:tabs>
          <w:tab w:val="num" w:pos="927"/>
        </w:tabs>
        <w:ind w:left="927"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7">
    <w:nsid w:val="7F97273E"/>
    <w:multiLevelType w:val="multilevel"/>
    <w:tmpl w:val="4850A966"/>
    <w:lvl w:ilvl="0">
      <w:start w:val="1"/>
      <w:numFmt w:val="decimal"/>
      <w:pStyle w:val="Title1"/>
      <w:lvlText w:val="%1."/>
      <w:lvlJc w:val="left"/>
      <w:pPr>
        <w:tabs>
          <w:tab w:val="num" w:pos="567"/>
        </w:tabs>
        <w:ind w:left="0" w:firstLine="0"/>
      </w:pPr>
      <w:rPr>
        <w:rFonts w:ascii="Times New Roman" w:hAnsi="Times New Roman" w:hint="default"/>
        <w:b/>
        <w:i w:val="0"/>
        <w:caps/>
        <w:strike w:val="0"/>
        <w:dstrike w:val="0"/>
        <w:vanish w:val="0"/>
        <w:color w:val="auto"/>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Title2"/>
      <w:lvlText w:val="%1.%2."/>
      <w:lvlJc w:val="left"/>
      <w:pPr>
        <w:tabs>
          <w:tab w:val="num" w:pos="567"/>
        </w:tabs>
        <w:ind w:left="0" w:firstLine="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 w:val="28"/>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able0"/>
      <w:suff w:val="nothing"/>
      <w:lvlText w:val="Таблица %1.%2.%3"/>
      <w:lvlJc w:val="left"/>
      <w:pPr>
        <w:ind w:left="11356" w:hanging="1149"/>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left"/>
      <w:pPr>
        <w:ind w:left="1783" w:hanging="64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70"/>
  </w:num>
  <w:num w:numId="2">
    <w:abstractNumId w:val="83"/>
  </w:num>
  <w:num w:numId="3">
    <w:abstractNumId w:val="20"/>
  </w:num>
  <w:num w:numId="4">
    <w:abstractNumId w:val="24"/>
  </w:num>
  <w:num w:numId="5">
    <w:abstractNumId w:val="18"/>
  </w:num>
  <w:num w:numId="6">
    <w:abstractNumId w:val="66"/>
  </w:num>
  <w:num w:numId="7">
    <w:abstractNumId w:val="73"/>
  </w:num>
  <w:num w:numId="8">
    <w:abstractNumId w:val="39"/>
  </w:num>
  <w:num w:numId="9">
    <w:abstractNumId w:val="65"/>
  </w:num>
  <w:num w:numId="10">
    <w:abstractNumId w:val="77"/>
  </w:num>
  <w:num w:numId="11">
    <w:abstractNumId w:val="63"/>
  </w:num>
  <w:num w:numId="12">
    <w:abstractNumId w:val="35"/>
  </w:num>
  <w:num w:numId="13">
    <w:abstractNumId w:val="15"/>
  </w:num>
  <w:num w:numId="14">
    <w:abstractNumId w:val="33"/>
  </w:num>
  <w:num w:numId="15">
    <w:abstractNumId w:val="4"/>
  </w:num>
  <w:num w:numId="16">
    <w:abstractNumId w:val="30"/>
  </w:num>
  <w:num w:numId="17">
    <w:abstractNumId w:val="2"/>
  </w:num>
  <w:num w:numId="18">
    <w:abstractNumId w:val="87"/>
  </w:num>
  <w:num w:numId="19">
    <w:abstractNumId w:val="86"/>
  </w:num>
  <w:num w:numId="20">
    <w:abstractNumId w:val="84"/>
  </w:num>
  <w:num w:numId="21">
    <w:abstractNumId w:val="0"/>
  </w:num>
  <w:num w:numId="22">
    <w:abstractNumId w:val="23"/>
  </w:num>
  <w:num w:numId="23">
    <w:abstractNumId w:val="40"/>
  </w:num>
  <w:num w:numId="24">
    <w:abstractNumId w:val="85"/>
  </w:num>
  <w:num w:numId="25">
    <w:abstractNumId w:val="79"/>
  </w:num>
  <w:num w:numId="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7"/>
  </w:num>
  <w:num w:numId="28">
    <w:abstractNumId w:val="59"/>
  </w:num>
  <w:num w:numId="29">
    <w:abstractNumId w:val="19"/>
  </w:num>
  <w:num w:numId="30">
    <w:abstractNumId w:val="17"/>
  </w:num>
  <w:num w:numId="31">
    <w:abstractNumId w:val="45"/>
  </w:num>
  <w:num w:numId="32">
    <w:abstractNumId w:val="47"/>
  </w:num>
  <w:num w:numId="33">
    <w:abstractNumId w:val="53"/>
  </w:num>
  <w:num w:numId="34">
    <w:abstractNumId w:val="50"/>
  </w:num>
  <w:num w:numId="35">
    <w:abstractNumId w:val="52"/>
  </w:num>
  <w:num w:numId="36">
    <w:abstractNumId w:val="62"/>
  </w:num>
  <w:num w:numId="37">
    <w:abstractNumId w:val="54"/>
  </w:num>
  <w:num w:numId="38">
    <w:abstractNumId w:val="6"/>
  </w:num>
  <w:num w:numId="39">
    <w:abstractNumId w:val="21"/>
  </w:num>
  <w:num w:numId="40">
    <w:abstractNumId w:val="48"/>
  </w:num>
  <w:num w:numId="41">
    <w:abstractNumId w:val="43"/>
  </w:num>
  <w:num w:numId="42">
    <w:abstractNumId w:val="34"/>
  </w:num>
  <w:num w:numId="43">
    <w:abstractNumId w:val="80"/>
  </w:num>
  <w:num w:numId="44">
    <w:abstractNumId w:val="51"/>
  </w:num>
  <w:num w:numId="45">
    <w:abstractNumId w:val="7"/>
  </w:num>
  <w:num w:numId="46">
    <w:abstractNumId w:val="38"/>
  </w:num>
  <w:num w:numId="47">
    <w:abstractNumId w:val="56"/>
  </w:num>
  <w:num w:numId="48">
    <w:abstractNumId w:val="11"/>
  </w:num>
  <w:num w:numId="49">
    <w:abstractNumId w:val="76"/>
  </w:num>
  <w:num w:numId="50">
    <w:abstractNumId w:val="5"/>
  </w:num>
  <w:num w:numId="51">
    <w:abstractNumId w:val="81"/>
  </w:num>
  <w:num w:numId="52">
    <w:abstractNumId w:val="55"/>
  </w:num>
  <w:num w:numId="53">
    <w:abstractNumId w:val="16"/>
  </w:num>
  <w:num w:numId="54">
    <w:abstractNumId w:val="82"/>
  </w:num>
  <w:num w:numId="55">
    <w:abstractNumId w:val="68"/>
  </w:num>
  <w:num w:numId="56">
    <w:abstractNumId w:val="57"/>
  </w:num>
  <w:num w:numId="57">
    <w:abstractNumId w:val="1"/>
  </w:num>
  <w:num w:numId="58">
    <w:abstractNumId w:val="25"/>
  </w:num>
  <w:num w:numId="59">
    <w:abstractNumId w:val="49"/>
  </w:num>
  <w:num w:numId="60">
    <w:abstractNumId w:val="9"/>
  </w:num>
  <w:num w:numId="61">
    <w:abstractNumId w:val="67"/>
  </w:num>
  <w:num w:numId="62">
    <w:abstractNumId w:val="75"/>
  </w:num>
  <w:num w:numId="63">
    <w:abstractNumId w:val="31"/>
  </w:num>
  <w:num w:numId="64">
    <w:abstractNumId w:val="74"/>
  </w:num>
  <w:num w:numId="65">
    <w:abstractNumId w:val="61"/>
  </w:num>
  <w:num w:numId="66">
    <w:abstractNumId w:val="12"/>
  </w:num>
  <w:num w:numId="67">
    <w:abstractNumId w:val="27"/>
  </w:num>
  <w:num w:numId="68">
    <w:abstractNumId w:val="26"/>
  </w:num>
  <w:num w:numId="69">
    <w:abstractNumId w:val="71"/>
    <w:lvlOverride w:ilvl="0">
      <w:lvl w:ilvl="0">
        <w:start w:val="1"/>
        <w:numFmt w:val="decimal"/>
        <w:pStyle w:val="af7"/>
        <w:lvlText w:val="%1"/>
        <w:lvlJc w:val="center"/>
        <w:pPr>
          <w:tabs>
            <w:tab w:val="num" w:pos="1080"/>
          </w:tabs>
          <w:ind w:left="1080"/>
        </w:pPr>
        <w:rPr>
          <w:rFonts w:cs="Times New Roman" w:hint="default"/>
        </w:rPr>
      </w:lvl>
    </w:lvlOverride>
    <w:lvlOverride w:ilvl="1">
      <w:lvl w:ilvl="1" w:tentative="1">
        <w:start w:val="1"/>
        <w:numFmt w:val="lowerLetter"/>
        <w:lvlText w:val="%2."/>
        <w:lvlJc w:val="left"/>
        <w:pPr>
          <w:tabs>
            <w:tab w:val="num" w:pos="1440"/>
          </w:tabs>
          <w:ind w:left="1440" w:hanging="360"/>
        </w:pPr>
        <w:rPr>
          <w:rFonts w:cs="Times New Roman"/>
        </w:rPr>
      </w:lvl>
    </w:lvlOverride>
    <w:lvlOverride w:ilvl="2">
      <w:lvl w:ilvl="2" w:tentative="1">
        <w:start w:val="1"/>
        <w:numFmt w:val="lowerRoman"/>
        <w:lvlText w:val="%3."/>
        <w:lvlJc w:val="right"/>
        <w:pPr>
          <w:tabs>
            <w:tab w:val="num" w:pos="2160"/>
          </w:tabs>
          <w:ind w:left="2160" w:hanging="180"/>
        </w:pPr>
        <w:rPr>
          <w:rFonts w:cs="Times New Roman"/>
        </w:rPr>
      </w:lvl>
    </w:lvlOverride>
    <w:lvlOverride w:ilvl="3">
      <w:lvl w:ilvl="3" w:tentative="1">
        <w:start w:val="1"/>
        <w:numFmt w:val="decimal"/>
        <w:lvlText w:val="%4."/>
        <w:lvlJc w:val="left"/>
        <w:pPr>
          <w:tabs>
            <w:tab w:val="num" w:pos="2880"/>
          </w:tabs>
          <w:ind w:left="2880" w:hanging="360"/>
        </w:pPr>
        <w:rPr>
          <w:rFonts w:cs="Times New Roman"/>
        </w:rPr>
      </w:lvl>
    </w:lvlOverride>
    <w:lvlOverride w:ilvl="4">
      <w:lvl w:ilvl="4" w:tentative="1">
        <w:start w:val="1"/>
        <w:numFmt w:val="lowerLetter"/>
        <w:lvlText w:val="%5."/>
        <w:lvlJc w:val="left"/>
        <w:pPr>
          <w:tabs>
            <w:tab w:val="num" w:pos="3600"/>
          </w:tabs>
          <w:ind w:left="3600" w:hanging="360"/>
        </w:pPr>
        <w:rPr>
          <w:rFonts w:cs="Times New Roman"/>
        </w:rPr>
      </w:lvl>
    </w:lvlOverride>
    <w:lvlOverride w:ilvl="5">
      <w:lvl w:ilvl="5" w:tentative="1">
        <w:start w:val="1"/>
        <w:numFmt w:val="lowerRoman"/>
        <w:lvlText w:val="%6."/>
        <w:lvlJc w:val="right"/>
        <w:pPr>
          <w:tabs>
            <w:tab w:val="num" w:pos="4320"/>
          </w:tabs>
          <w:ind w:left="4320" w:hanging="180"/>
        </w:pPr>
        <w:rPr>
          <w:rFonts w:cs="Times New Roman"/>
        </w:rPr>
      </w:lvl>
    </w:lvlOverride>
    <w:lvlOverride w:ilvl="6">
      <w:lvl w:ilvl="6" w:tentative="1">
        <w:start w:val="1"/>
        <w:numFmt w:val="decimal"/>
        <w:lvlText w:val="%7."/>
        <w:lvlJc w:val="left"/>
        <w:pPr>
          <w:tabs>
            <w:tab w:val="num" w:pos="5040"/>
          </w:tabs>
          <w:ind w:left="5040" w:hanging="360"/>
        </w:pPr>
        <w:rPr>
          <w:rFonts w:cs="Times New Roman"/>
        </w:rPr>
      </w:lvl>
    </w:lvlOverride>
    <w:lvlOverride w:ilvl="7">
      <w:lvl w:ilvl="7" w:tentative="1">
        <w:start w:val="1"/>
        <w:numFmt w:val="lowerLetter"/>
        <w:lvlText w:val="%8."/>
        <w:lvlJc w:val="left"/>
        <w:pPr>
          <w:tabs>
            <w:tab w:val="num" w:pos="5760"/>
          </w:tabs>
          <w:ind w:left="5760" w:hanging="360"/>
        </w:pPr>
        <w:rPr>
          <w:rFonts w:cs="Times New Roman"/>
        </w:rPr>
      </w:lvl>
    </w:lvlOverride>
    <w:lvlOverride w:ilvl="8">
      <w:lvl w:ilvl="8" w:tentative="1">
        <w:start w:val="1"/>
        <w:numFmt w:val="lowerRoman"/>
        <w:lvlText w:val="%9."/>
        <w:lvlJc w:val="right"/>
        <w:pPr>
          <w:tabs>
            <w:tab w:val="num" w:pos="6480"/>
          </w:tabs>
          <w:ind w:left="6480" w:hanging="180"/>
        </w:pPr>
        <w:rPr>
          <w:rFonts w:cs="Times New Roman"/>
        </w:rPr>
      </w:lvl>
    </w:lvlOverride>
  </w:num>
  <w:num w:numId="70">
    <w:abstractNumId w:val="64"/>
  </w:num>
  <w:num w:numId="71">
    <w:abstractNumId w:val="42"/>
  </w:num>
  <w:num w:numId="72">
    <w:abstractNumId w:val="60"/>
  </w:num>
  <w:num w:numId="73">
    <w:abstractNumId w:val="58"/>
  </w:num>
  <w:num w:numId="74">
    <w:abstractNumId w:val="41"/>
  </w:num>
  <w:num w:numId="75">
    <w:abstractNumId w:val="3"/>
  </w:num>
  <w:num w:numId="76">
    <w:abstractNumId w:val="78"/>
  </w:num>
  <w:num w:numId="77">
    <w:abstractNumId w:val="13"/>
  </w:num>
  <w:num w:numId="78">
    <w:abstractNumId w:val="46"/>
  </w:num>
  <w:num w:numId="79">
    <w:abstractNumId w:val="28"/>
  </w:num>
  <w:num w:numId="80">
    <w:abstractNumId w:val="14"/>
  </w:num>
  <w:num w:numId="8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4"/>
  </w:num>
  <w:num w:numId="83">
    <w:abstractNumId w:val="8"/>
  </w:num>
  <w:num w:numId="84">
    <w:abstractNumId w:val="69"/>
  </w:num>
  <w:num w:numId="85">
    <w:abstractNumId w:val="10"/>
  </w:num>
  <w:num w:numId="86">
    <w:abstractNumId w:val="22"/>
  </w:num>
  <w:num w:numId="87">
    <w:abstractNumId w:val="72"/>
  </w:num>
  <w:num w:numId="88">
    <w:abstractNumId w:val="36"/>
  </w:num>
  <w:num w:numId="89">
    <w:abstractNumId w:val="32"/>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0207"/>
    <w:rsid w:val="0000036F"/>
    <w:rsid w:val="00000A96"/>
    <w:rsid w:val="000010E9"/>
    <w:rsid w:val="000015BD"/>
    <w:rsid w:val="00001A55"/>
    <w:rsid w:val="00002736"/>
    <w:rsid w:val="00002FA6"/>
    <w:rsid w:val="000032B4"/>
    <w:rsid w:val="000037AA"/>
    <w:rsid w:val="00003C2A"/>
    <w:rsid w:val="0000500E"/>
    <w:rsid w:val="00005588"/>
    <w:rsid w:val="000055DB"/>
    <w:rsid w:val="00005719"/>
    <w:rsid w:val="00005735"/>
    <w:rsid w:val="00005DA7"/>
    <w:rsid w:val="00005ED2"/>
    <w:rsid w:val="00005F43"/>
    <w:rsid w:val="00005FA3"/>
    <w:rsid w:val="0000602B"/>
    <w:rsid w:val="0000644D"/>
    <w:rsid w:val="00006625"/>
    <w:rsid w:val="000069A2"/>
    <w:rsid w:val="00006D4F"/>
    <w:rsid w:val="0000727E"/>
    <w:rsid w:val="000074EA"/>
    <w:rsid w:val="00007D2B"/>
    <w:rsid w:val="00010A68"/>
    <w:rsid w:val="00010D14"/>
    <w:rsid w:val="00011434"/>
    <w:rsid w:val="00011637"/>
    <w:rsid w:val="000119DC"/>
    <w:rsid w:val="00011D8F"/>
    <w:rsid w:val="00011DFF"/>
    <w:rsid w:val="00012434"/>
    <w:rsid w:val="00012886"/>
    <w:rsid w:val="00012B96"/>
    <w:rsid w:val="000134ED"/>
    <w:rsid w:val="0001350A"/>
    <w:rsid w:val="000138D5"/>
    <w:rsid w:val="00013CED"/>
    <w:rsid w:val="00013D7F"/>
    <w:rsid w:val="000142B4"/>
    <w:rsid w:val="0001435D"/>
    <w:rsid w:val="000147FF"/>
    <w:rsid w:val="0001486B"/>
    <w:rsid w:val="00014CF9"/>
    <w:rsid w:val="00014D82"/>
    <w:rsid w:val="00015CCD"/>
    <w:rsid w:val="00016332"/>
    <w:rsid w:val="00016C0E"/>
    <w:rsid w:val="00017121"/>
    <w:rsid w:val="000178CF"/>
    <w:rsid w:val="000179F8"/>
    <w:rsid w:val="00017E18"/>
    <w:rsid w:val="000200EC"/>
    <w:rsid w:val="000201AF"/>
    <w:rsid w:val="0002027E"/>
    <w:rsid w:val="00020C8D"/>
    <w:rsid w:val="00020D52"/>
    <w:rsid w:val="00020D63"/>
    <w:rsid w:val="00020D97"/>
    <w:rsid w:val="00020DE0"/>
    <w:rsid w:val="00020E02"/>
    <w:rsid w:val="00021432"/>
    <w:rsid w:val="000217FD"/>
    <w:rsid w:val="00021875"/>
    <w:rsid w:val="00021F6C"/>
    <w:rsid w:val="00021FBA"/>
    <w:rsid w:val="00022443"/>
    <w:rsid w:val="000228C1"/>
    <w:rsid w:val="00022B84"/>
    <w:rsid w:val="00022C28"/>
    <w:rsid w:val="00022FB4"/>
    <w:rsid w:val="00022FB6"/>
    <w:rsid w:val="000235B0"/>
    <w:rsid w:val="00023D57"/>
    <w:rsid w:val="00023F06"/>
    <w:rsid w:val="000241E0"/>
    <w:rsid w:val="0002446B"/>
    <w:rsid w:val="00024765"/>
    <w:rsid w:val="00024843"/>
    <w:rsid w:val="00024FCA"/>
    <w:rsid w:val="0002583B"/>
    <w:rsid w:val="00025E40"/>
    <w:rsid w:val="00025E9E"/>
    <w:rsid w:val="00026D71"/>
    <w:rsid w:val="00027033"/>
    <w:rsid w:val="00027344"/>
    <w:rsid w:val="0002734E"/>
    <w:rsid w:val="00027382"/>
    <w:rsid w:val="00027BDF"/>
    <w:rsid w:val="000300B0"/>
    <w:rsid w:val="00030484"/>
    <w:rsid w:val="00031362"/>
    <w:rsid w:val="00031B33"/>
    <w:rsid w:val="00031DF3"/>
    <w:rsid w:val="000322AE"/>
    <w:rsid w:val="00032A5E"/>
    <w:rsid w:val="00032D6D"/>
    <w:rsid w:val="000335FF"/>
    <w:rsid w:val="00033CB2"/>
    <w:rsid w:val="00033CE8"/>
    <w:rsid w:val="000346FD"/>
    <w:rsid w:val="00034910"/>
    <w:rsid w:val="00034934"/>
    <w:rsid w:val="00034E9B"/>
    <w:rsid w:val="000354C4"/>
    <w:rsid w:val="00035567"/>
    <w:rsid w:val="0003559D"/>
    <w:rsid w:val="0003572C"/>
    <w:rsid w:val="00035903"/>
    <w:rsid w:val="0003624C"/>
    <w:rsid w:val="00036AFE"/>
    <w:rsid w:val="00036E49"/>
    <w:rsid w:val="0003703E"/>
    <w:rsid w:val="000372CD"/>
    <w:rsid w:val="0003730C"/>
    <w:rsid w:val="00037C3B"/>
    <w:rsid w:val="0004008B"/>
    <w:rsid w:val="000400E9"/>
    <w:rsid w:val="000401AC"/>
    <w:rsid w:val="0004027E"/>
    <w:rsid w:val="000402BF"/>
    <w:rsid w:val="000410DF"/>
    <w:rsid w:val="000410F2"/>
    <w:rsid w:val="00041202"/>
    <w:rsid w:val="00041434"/>
    <w:rsid w:val="00041AC0"/>
    <w:rsid w:val="0004245B"/>
    <w:rsid w:val="000427C0"/>
    <w:rsid w:val="0004291A"/>
    <w:rsid w:val="00042E11"/>
    <w:rsid w:val="00043329"/>
    <w:rsid w:val="00043B11"/>
    <w:rsid w:val="00044412"/>
    <w:rsid w:val="000445AE"/>
    <w:rsid w:val="000446B4"/>
    <w:rsid w:val="0004480F"/>
    <w:rsid w:val="00044A74"/>
    <w:rsid w:val="00044E27"/>
    <w:rsid w:val="000453B3"/>
    <w:rsid w:val="00045744"/>
    <w:rsid w:val="00045896"/>
    <w:rsid w:val="00045A3E"/>
    <w:rsid w:val="00045AA5"/>
    <w:rsid w:val="000460C8"/>
    <w:rsid w:val="00046154"/>
    <w:rsid w:val="00046452"/>
    <w:rsid w:val="000472AD"/>
    <w:rsid w:val="00047CC1"/>
    <w:rsid w:val="0005033C"/>
    <w:rsid w:val="000508DB"/>
    <w:rsid w:val="00051A28"/>
    <w:rsid w:val="00051DAD"/>
    <w:rsid w:val="00051E6F"/>
    <w:rsid w:val="00052C29"/>
    <w:rsid w:val="00052C76"/>
    <w:rsid w:val="000533C0"/>
    <w:rsid w:val="0005359E"/>
    <w:rsid w:val="00053973"/>
    <w:rsid w:val="000540EB"/>
    <w:rsid w:val="000543C3"/>
    <w:rsid w:val="0005451B"/>
    <w:rsid w:val="00054F19"/>
    <w:rsid w:val="00055391"/>
    <w:rsid w:val="000553D0"/>
    <w:rsid w:val="00055894"/>
    <w:rsid w:val="00057547"/>
    <w:rsid w:val="00057722"/>
    <w:rsid w:val="00057BBD"/>
    <w:rsid w:val="00057E9E"/>
    <w:rsid w:val="00057EC3"/>
    <w:rsid w:val="000608F2"/>
    <w:rsid w:val="00060A5D"/>
    <w:rsid w:val="00060EE7"/>
    <w:rsid w:val="00061A10"/>
    <w:rsid w:val="00062308"/>
    <w:rsid w:val="000623B2"/>
    <w:rsid w:val="000628B0"/>
    <w:rsid w:val="000628BC"/>
    <w:rsid w:val="00062BAD"/>
    <w:rsid w:val="000635A3"/>
    <w:rsid w:val="000635CF"/>
    <w:rsid w:val="000636AF"/>
    <w:rsid w:val="00063C27"/>
    <w:rsid w:val="00064344"/>
    <w:rsid w:val="00064961"/>
    <w:rsid w:val="00064C16"/>
    <w:rsid w:val="000650C3"/>
    <w:rsid w:val="000652EE"/>
    <w:rsid w:val="00065600"/>
    <w:rsid w:val="00065E00"/>
    <w:rsid w:val="00066096"/>
    <w:rsid w:val="00066F2E"/>
    <w:rsid w:val="00066F51"/>
    <w:rsid w:val="000671B4"/>
    <w:rsid w:val="0006740F"/>
    <w:rsid w:val="000674AF"/>
    <w:rsid w:val="000677A4"/>
    <w:rsid w:val="00067936"/>
    <w:rsid w:val="00067D55"/>
    <w:rsid w:val="000715AC"/>
    <w:rsid w:val="00071AE2"/>
    <w:rsid w:val="000722D3"/>
    <w:rsid w:val="00072729"/>
    <w:rsid w:val="00073A06"/>
    <w:rsid w:val="000742B0"/>
    <w:rsid w:val="0007439D"/>
    <w:rsid w:val="000745EF"/>
    <w:rsid w:val="00074754"/>
    <w:rsid w:val="00074BAC"/>
    <w:rsid w:val="00075998"/>
    <w:rsid w:val="00075A18"/>
    <w:rsid w:val="000760EE"/>
    <w:rsid w:val="000762D4"/>
    <w:rsid w:val="000763A1"/>
    <w:rsid w:val="00076DEE"/>
    <w:rsid w:val="00076F7A"/>
    <w:rsid w:val="0007796A"/>
    <w:rsid w:val="00077F37"/>
    <w:rsid w:val="00077F4F"/>
    <w:rsid w:val="00077F5D"/>
    <w:rsid w:val="00077F83"/>
    <w:rsid w:val="00080193"/>
    <w:rsid w:val="00080939"/>
    <w:rsid w:val="00080DDB"/>
    <w:rsid w:val="000812A2"/>
    <w:rsid w:val="000813AF"/>
    <w:rsid w:val="000816C9"/>
    <w:rsid w:val="00081B21"/>
    <w:rsid w:val="00081B64"/>
    <w:rsid w:val="00081C4E"/>
    <w:rsid w:val="0008213D"/>
    <w:rsid w:val="0008224D"/>
    <w:rsid w:val="00082503"/>
    <w:rsid w:val="00082556"/>
    <w:rsid w:val="0008289B"/>
    <w:rsid w:val="000829E2"/>
    <w:rsid w:val="00083891"/>
    <w:rsid w:val="00083910"/>
    <w:rsid w:val="00083AB2"/>
    <w:rsid w:val="000849E4"/>
    <w:rsid w:val="00084EB4"/>
    <w:rsid w:val="00084F8E"/>
    <w:rsid w:val="000855A2"/>
    <w:rsid w:val="00085AB5"/>
    <w:rsid w:val="00085B93"/>
    <w:rsid w:val="00085D9E"/>
    <w:rsid w:val="00086755"/>
    <w:rsid w:val="0008700C"/>
    <w:rsid w:val="0008720A"/>
    <w:rsid w:val="00087B25"/>
    <w:rsid w:val="00087EFD"/>
    <w:rsid w:val="00090007"/>
    <w:rsid w:val="000901D9"/>
    <w:rsid w:val="000905FB"/>
    <w:rsid w:val="000905FE"/>
    <w:rsid w:val="00090960"/>
    <w:rsid w:val="000912DC"/>
    <w:rsid w:val="0009133C"/>
    <w:rsid w:val="000914DF"/>
    <w:rsid w:val="00092546"/>
    <w:rsid w:val="000929BF"/>
    <w:rsid w:val="00092DFA"/>
    <w:rsid w:val="00093F99"/>
    <w:rsid w:val="000944E6"/>
    <w:rsid w:val="00094870"/>
    <w:rsid w:val="00094E9C"/>
    <w:rsid w:val="00094F8F"/>
    <w:rsid w:val="00095986"/>
    <w:rsid w:val="000963D9"/>
    <w:rsid w:val="00096412"/>
    <w:rsid w:val="000965BA"/>
    <w:rsid w:val="000966EC"/>
    <w:rsid w:val="00096E1C"/>
    <w:rsid w:val="0009725C"/>
    <w:rsid w:val="000972E4"/>
    <w:rsid w:val="00097592"/>
    <w:rsid w:val="000A08EA"/>
    <w:rsid w:val="000A0B4E"/>
    <w:rsid w:val="000A1A75"/>
    <w:rsid w:val="000A1B68"/>
    <w:rsid w:val="000A1E05"/>
    <w:rsid w:val="000A1FC6"/>
    <w:rsid w:val="000A251E"/>
    <w:rsid w:val="000A29D8"/>
    <w:rsid w:val="000A2AA3"/>
    <w:rsid w:val="000A2CB6"/>
    <w:rsid w:val="000A2E10"/>
    <w:rsid w:val="000A326D"/>
    <w:rsid w:val="000A3366"/>
    <w:rsid w:val="000A3813"/>
    <w:rsid w:val="000A3ED8"/>
    <w:rsid w:val="000A42B2"/>
    <w:rsid w:val="000A450A"/>
    <w:rsid w:val="000A4DA2"/>
    <w:rsid w:val="000A50CA"/>
    <w:rsid w:val="000A541F"/>
    <w:rsid w:val="000A54A9"/>
    <w:rsid w:val="000A5FD3"/>
    <w:rsid w:val="000A6223"/>
    <w:rsid w:val="000A6B5E"/>
    <w:rsid w:val="000A7820"/>
    <w:rsid w:val="000A7879"/>
    <w:rsid w:val="000A7B54"/>
    <w:rsid w:val="000A7C17"/>
    <w:rsid w:val="000A7C8C"/>
    <w:rsid w:val="000A7CF2"/>
    <w:rsid w:val="000A7DA5"/>
    <w:rsid w:val="000B00E2"/>
    <w:rsid w:val="000B090D"/>
    <w:rsid w:val="000B0A95"/>
    <w:rsid w:val="000B0DD9"/>
    <w:rsid w:val="000B124D"/>
    <w:rsid w:val="000B13C2"/>
    <w:rsid w:val="000B1656"/>
    <w:rsid w:val="000B169D"/>
    <w:rsid w:val="000B189D"/>
    <w:rsid w:val="000B2492"/>
    <w:rsid w:val="000B25F1"/>
    <w:rsid w:val="000B25FD"/>
    <w:rsid w:val="000B32CD"/>
    <w:rsid w:val="000B345F"/>
    <w:rsid w:val="000B35EC"/>
    <w:rsid w:val="000B3A20"/>
    <w:rsid w:val="000B434F"/>
    <w:rsid w:val="000B4AAC"/>
    <w:rsid w:val="000B4C1D"/>
    <w:rsid w:val="000B4E58"/>
    <w:rsid w:val="000B54D4"/>
    <w:rsid w:val="000B5CDB"/>
    <w:rsid w:val="000B6141"/>
    <w:rsid w:val="000B623C"/>
    <w:rsid w:val="000B65A6"/>
    <w:rsid w:val="000B67FC"/>
    <w:rsid w:val="000B6CA9"/>
    <w:rsid w:val="000B7E6C"/>
    <w:rsid w:val="000B7F02"/>
    <w:rsid w:val="000B7FC0"/>
    <w:rsid w:val="000C006B"/>
    <w:rsid w:val="000C13DC"/>
    <w:rsid w:val="000C13E6"/>
    <w:rsid w:val="000C1F0C"/>
    <w:rsid w:val="000C1F0F"/>
    <w:rsid w:val="000C2063"/>
    <w:rsid w:val="000C2259"/>
    <w:rsid w:val="000C2384"/>
    <w:rsid w:val="000C2C65"/>
    <w:rsid w:val="000C36B9"/>
    <w:rsid w:val="000C3A85"/>
    <w:rsid w:val="000C3AA6"/>
    <w:rsid w:val="000C3FA8"/>
    <w:rsid w:val="000C508A"/>
    <w:rsid w:val="000C528F"/>
    <w:rsid w:val="000C5781"/>
    <w:rsid w:val="000C611A"/>
    <w:rsid w:val="000C6639"/>
    <w:rsid w:val="000C6A30"/>
    <w:rsid w:val="000C6BBD"/>
    <w:rsid w:val="000C6CB7"/>
    <w:rsid w:val="000C716B"/>
    <w:rsid w:val="000C7834"/>
    <w:rsid w:val="000C783F"/>
    <w:rsid w:val="000C7E18"/>
    <w:rsid w:val="000D0525"/>
    <w:rsid w:val="000D05C6"/>
    <w:rsid w:val="000D0619"/>
    <w:rsid w:val="000D0AA2"/>
    <w:rsid w:val="000D1D1D"/>
    <w:rsid w:val="000D1DF5"/>
    <w:rsid w:val="000D2304"/>
    <w:rsid w:val="000D2595"/>
    <w:rsid w:val="000D28EF"/>
    <w:rsid w:val="000D2EF8"/>
    <w:rsid w:val="000D30BA"/>
    <w:rsid w:val="000D337A"/>
    <w:rsid w:val="000D3612"/>
    <w:rsid w:val="000D371E"/>
    <w:rsid w:val="000D3CD4"/>
    <w:rsid w:val="000D3FAE"/>
    <w:rsid w:val="000D4654"/>
    <w:rsid w:val="000D47A3"/>
    <w:rsid w:val="000D49C7"/>
    <w:rsid w:val="000D4B8B"/>
    <w:rsid w:val="000D4E4C"/>
    <w:rsid w:val="000D5D8B"/>
    <w:rsid w:val="000D5FF8"/>
    <w:rsid w:val="000D6CFE"/>
    <w:rsid w:val="000D6F5D"/>
    <w:rsid w:val="000D7122"/>
    <w:rsid w:val="000D7135"/>
    <w:rsid w:val="000D72E2"/>
    <w:rsid w:val="000D7F9F"/>
    <w:rsid w:val="000D7FCF"/>
    <w:rsid w:val="000E08A7"/>
    <w:rsid w:val="000E1C4F"/>
    <w:rsid w:val="000E1DD7"/>
    <w:rsid w:val="000E201C"/>
    <w:rsid w:val="000E259B"/>
    <w:rsid w:val="000E28AD"/>
    <w:rsid w:val="000E2B2E"/>
    <w:rsid w:val="000E330B"/>
    <w:rsid w:val="000E3650"/>
    <w:rsid w:val="000E3B03"/>
    <w:rsid w:val="000E3B91"/>
    <w:rsid w:val="000E3F66"/>
    <w:rsid w:val="000E4DAA"/>
    <w:rsid w:val="000E5431"/>
    <w:rsid w:val="000E5EE2"/>
    <w:rsid w:val="000E6484"/>
    <w:rsid w:val="000E6A76"/>
    <w:rsid w:val="000E70E4"/>
    <w:rsid w:val="000E7434"/>
    <w:rsid w:val="000E7F2D"/>
    <w:rsid w:val="000F0770"/>
    <w:rsid w:val="000F07AC"/>
    <w:rsid w:val="000F1500"/>
    <w:rsid w:val="000F1C28"/>
    <w:rsid w:val="000F2406"/>
    <w:rsid w:val="000F29FC"/>
    <w:rsid w:val="000F3020"/>
    <w:rsid w:val="000F361E"/>
    <w:rsid w:val="000F388B"/>
    <w:rsid w:val="000F3E83"/>
    <w:rsid w:val="000F41A4"/>
    <w:rsid w:val="000F4679"/>
    <w:rsid w:val="000F4C4A"/>
    <w:rsid w:val="000F4ED8"/>
    <w:rsid w:val="000F5045"/>
    <w:rsid w:val="000F52D1"/>
    <w:rsid w:val="000F6159"/>
    <w:rsid w:val="000F6810"/>
    <w:rsid w:val="000F6840"/>
    <w:rsid w:val="000F68F0"/>
    <w:rsid w:val="000F6916"/>
    <w:rsid w:val="000F6C45"/>
    <w:rsid w:val="000F6CC6"/>
    <w:rsid w:val="000F6D52"/>
    <w:rsid w:val="000F6FA6"/>
    <w:rsid w:val="000F739C"/>
    <w:rsid w:val="000F7488"/>
    <w:rsid w:val="000F7774"/>
    <w:rsid w:val="00100051"/>
    <w:rsid w:val="00100190"/>
    <w:rsid w:val="00100699"/>
    <w:rsid w:val="001007C7"/>
    <w:rsid w:val="00100C45"/>
    <w:rsid w:val="00100DDC"/>
    <w:rsid w:val="00100F76"/>
    <w:rsid w:val="00101764"/>
    <w:rsid w:val="00102625"/>
    <w:rsid w:val="00102779"/>
    <w:rsid w:val="001029CC"/>
    <w:rsid w:val="00102D62"/>
    <w:rsid w:val="00102F93"/>
    <w:rsid w:val="0010328E"/>
    <w:rsid w:val="001032AC"/>
    <w:rsid w:val="00103AEE"/>
    <w:rsid w:val="001043E0"/>
    <w:rsid w:val="0010488F"/>
    <w:rsid w:val="00104BD5"/>
    <w:rsid w:val="00104C47"/>
    <w:rsid w:val="0010506E"/>
    <w:rsid w:val="001051D8"/>
    <w:rsid w:val="001053F6"/>
    <w:rsid w:val="001058A9"/>
    <w:rsid w:val="00105924"/>
    <w:rsid w:val="001059FA"/>
    <w:rsid w:val="00106336"/>
    <w:rsid w:val="001065C5"/>
    <w:rsid w:val="0010686B"/>
    <w:rsid w:val="0010695E"/>
    <w:rsid w:val="00106CDA"/>
    <w:rsid w:val="00107632"/>
    <w:rsid w:val="001077A2"/>
    <w:rsid w:val="001077C2"/>
    <w:rsid w:val="001079D2"/>
    <w:rsid w:val="00107A9E"/>
    <w:rsid w:val="00107B3B"/>
    <w:rsid w:val="00110101"/>
    <w:rsid w:val="0011060F"/>
    <w:rsid w:val="00111839"/>
    <w:rsid w:val="00111E25"/>
    <w:rsid w:val="00112200"/>
    <w:rsid w:val="001123D0"/>
    <w:rsid w:val="00112503"/>
    <w:rsid w:val="001129C7"/>
    <w:rsid w:val="0011321F"/>
    <w:rsid w:val="001137A8"/>
    <w:rsid w:val="001137AE"/>
    <w:rsid w:val="00113CD8"/>
    <w:rsid w:val="00113F44"/>
    <w:rsid w:val="00114615"/>
    <w:rsid w:val="00114ACF"/>
    <w:rsid w:val="00114BC3"/>
    <w:rsid w:val="00114C7C"/>
    <w:rsid w:val="00114CF8"/>
    <w:rsid w:val="00114FCB"/>
    <w:rsid w:val="0011519E"/>
    <w:rsid w:val="00115234"/>
    <w:rsid w:val="0011527D"/>
    <w:rsid w:val="0011595E"/>
    <w:rsid w:val="00115D8B"/>
    <w:rsid w:val="00116150"/>
    <w:rsid w:val="0011655A"/>
    <w:rsid w:val="00116870"/>
    <w:rsid w:val="00117258"/>
    <w:rsid w:val="00117909"/>
    <w:rsid w:val="00120068"/>
    <w:rsid w:val="001201A2"/>
    <w:rsid w:val="001203C6"/>
    <w:rsid w:val="00120576"/>
    <w:rsid w:val="00120BF4"/>
    <w:rsid w:val="00120DFA"/>
    <w:rsid w:val="0012175C"/>
    <w:rsid w:val="001217BB"/>
    <w:rsid w:val="00121A16"/>
    <w:rsid w:val="00122377"/>
    <w:rsid w:val="0012254E"/>
    <w:rsid w:val="001230B6"/>
    <w:rsid w:val="00123373"/>
    <w:rsid w:val="00123C56"/>
    <w:rsid w:val="00123F5D"/>
    <w:rsid w:val="00124078"/>
    <w:rsid w:val="00124151"/>
    <w:rsid w:val="001244BC"/>
    <w:rsid w:val="001244FC"/>
    <w:rsid w:val="00124AFB"/>
    <w:rsid w:val="00124D86"/>
    <w:rsid w:val="0012509A"/>
    <w:rsid w:val="00125713"/>
    <w:rsid w:val="00125A1C"/>
    <w:rsid w:val="00125DA9"/>
    <w:rsid w:val="00125E54"/>
    <w:rsid w:val="00125F30"/>
    <w:rsid w:val="0012635E"/>
    <w:rsid w:val="0012639A"/>
    <w:rsid w:val="00126603"/>
    <w:rsid w:val="00126A98"/>
    <w:rsid w:val="00126B84"/>
    <w:rsid w:val="001273AB"/>
    <w:rsid w:val="001273F1"/>
    <w:rsid w:val="00127C45"/>
    <w:rsid w:val="001305B0"/>
    <w:rsid w:val="00130B53"/>
    <w:rsid w:val="0013178B"/>
    <w:rsid w:val="00131EAE"/>
    <w:rsid w:val="001321CE"/>
    <w:rsid w:val="00132430"/>
    <w:rsid w:val="00132E5E"/>
    <w:rsid w:val="001342A6"/>
    <w:rsid w:val="00134E6F"/>
    <w:rsid w:val="00135B28"/>
    <w:rsid w:val="00135CC7"/>
    <w:rsid w:val="00136794"/>
    <w:rsid w:val="0013787B"/>
    <w:rsid w:val="00137FD7"/>
    <w:rsid w:val="00140370"/>
    <w:rsid w:val="0014049F"/>
    <w:rsid w:val="0014089F"/>
    <w:rsid w:val="00140B36"/>
    <w:rsid w:val="00140E85"/>
    <w:rsid w:val="00140FC8"/>
    <w:rsid w:val="001412C0"/>
    <w:rsid w:val="00141354"/>
    <w:rsid w:val="001419F0"/>
    <w:rsid w:val="00141A0E"/>
    <w:rsid w:val="00141A49"/>
    <w:rsid w:val="00142852"/>
    <w:rsid w:val="00142953"/>
    <w:rsid w:val="00142CF4"/>
    <w:rsid w:val="00142DBB"/>
    <w:rsid w:val="00143002"/>
    <w:rsid w:val="001431CA"/>
    <w:rsid w:val="00143392"/>
    <w:rsid w:val="00143465"/>
    <w:rsid w:val="00144094"/>
    <w:rsid w:val="00144515"/>
    <w:rsid w:val="00144841"/>
    <w:rsid w:val="001458EC"/>
    <w:rsid w:val="00146605"/>
    <w:rsid w:val="00146D3C"/>
    <w:rsid w:val="00146EB1"/>
    <w:rsid w:val="00147196"/>
    <w:rsid w:val="001471A0"/>
    <w:rsid w:val="00147826"/>
    <w:rsid w:val="001479AC"/>
    <w:rsid w:val="00147AD3"/>
    <w:rsid w:val="0015047C"/>
    <w:rsid w:val="00150719"/>
    <w:rsid w:val="00150757"/>
    <w:rsid w:val="00150795"/>
    <w:rsid w:val="00150802"/>
    <w:rsid w:val="001511C3"/>
    <w:rsid w:val="00151748"/>
    <w:rsid w:val="001518BC"/>
    <w:rsid w:val="00151969"/>
    <w:rsid w:val="00151B7F"/>
    <w:rsid w:val="00151C4F"/>
    <w:rsid w:val="00152352"/>
    <w:rsid w:val="001532AD"/>
    <w:rsid w:val="001533A2"/>
    <w:rsid w:val="0015342E"/>
    <w:rsid w:val="00153F91"/>
    <w:rsid w:val="00153FCE"/>
    <w:rsid w:val="001546F3"/>
    <w:rsid w:val="00154D17"/>
    <w:rsid w:val="001551A3"/>
    <w:rsid w:val="00155543"/>
    <w:rsid w:val="00155554"/>
    <w:rsid w:val="00155797"/>
    <w:rsid w:val="001557F6"/>
    <w:rsid w:val="00155981"/>
    <w:rsid w:val="00155A2A"/>
    <w:rsid w:val="00155C3E"/>
    <w:rsid w:val="001564F4"/>
    <w:rsid w:val="00156742"/>
    <w:rsid w:val="0015683D"/>
    <w:rsid w:val="00156DBB"/>
    <w:rsid w:val="001579A8"/>
    <w:rsid w:val="001579DC"/>
    <w:rsid w:val="00157C26"/>
    <w:rsid w:val="00160127"/>
    <w:rsid w:val="00160132"/>
    <w:rsid w:val="00160A77"/>
    <w:rsid w:val="00160BA8"/>
    <w:rsid w:val="00161B05"/>
    <w:rsid w:val="001624A9"/>
    <w:rsid w:val="001625C6"/>
    <w:rsid w:val="00163B84"/>
    <w:rsid w:val="00163D2B"/>
    <w:rsid w:val="00163D9F"/>
    <w:rsid w:val="00163FD8"/>
    <w:rsid w:val="00164992"/>
    <w:rsid w:val="0016530F"/>
    <w:rsid w:val="0016560D"/>
    <w:rsid w:val="001657CD"/>
    <w:rsid w:val="0016696E"/>
    <w:rsid w:val="00167041"/>
    <w:rsid w:val="001675A4"/>
    <w:rsid w:val="00167A8C"/>
    <w:rsid w:val="00167B65"/>
    <w:rsid w:val="0017026E"/>
    <w:rsid w:val="001702E6"/>
    <w:rsid w:val="001704A6"/>
    <w:rsid w:val="00170BF9"/>
    <w:rsid w:val="00170C6A"/>
    <w:rsid w:val="00170CD4"/>
    <w:rsid w:val="00170CE2"/>
    <w:rsid w:val="00171737"/>
    <w:rsid w:val="00171852"/>
    <w:rsid w:val="00171991"/>
    <w:rsid w:val="00171ABF"/>
    <w:rsid w:val="00171BE7"/>
    <w:rsid w:val="00171CDF"/>
    <w:rsid w:val="0017300D"/>
    <w:rsid w:val="00173276"/>
    <w:rsid w:val="00173BCA"/>
    <w:rsid w:val="0017465F"/>
    <w:rsid w:val="0017498F"/>
    <w:rsid w:val="00175013"/>
    <w:rsid w:val="0017576A"/>
    <w:rsid w:val="00175893"/>
    <w:rsid w:val="00175895"/>
    <w:rsid w:val="00176091"/>
    <w:rsid w:val="00176092"/>
    <w:rsid w:val="0017697C"/>
    <w:rsid w:val="00176A70"/>
    <w:rsid w:val="00176BDB"/>
    <w:rsid w:val="001770FC"/>
    <w:rsid w:val="00177597"/>
    <w:rsid w:val="00177681"/>
    <w:rsid w:val="00177E6E"/>
    <w:rsid w:val="001800A6"/>
    <w:rsid w:val="001804C5"/>
    <w:rsid w:val="001809CC"/>
    <w:rsid w:val="00180D93"/>
    <w:rsid w:val="00180FF5"/>
    <w:rsid w:val="00181368"/>
    <w:rsid w:val="00182554"/>
    <w:rsid w:val="00182706"/>
    <w:rsid w:val="0018290E"/>
    <w:rsid w:val="00183025"/>
    <w:rsid w:val="001836B9"/>
    <w:rsid w:val="00183A0D"/>
    <w:rsid w:val="00183C13"/>
    <w:rsid w:val="00183E25"/>
    <w:rsid w:val="00183E92"/>
    <w:rsid w:val="00183EB3"/>
    <w:rsid w:val="00183FFD"/>
    <w:rsid w:val="0018462F"/>
    <w:rsid w:val="00184DF0"/>
    <w:rsid w:val="00185D85"/>
    <w:rsid w:val="001861E5"/>
    <w:rsid w:val="001865B9"/>
    <w:rsid w:val="00186FFD"/>
    <w:rsid w:val="00187004"/>
    <w:rsid w:val="00187041"/>
    <w:rsid w:val="00187316"/>
    <w:rsid w:val="001875CC"/>
    <w:rsid w:val="00187E74"/>
    <w:rsid w:val="00191B0B"/>
    <w:rsid w:val="001924B9"/>
    <w:rsid w:val="0019257F"/>
    <w:rsid w:val="00192F22"/>
    <w:rsid w:val="00193281"/>
    <w:rsid w:val="0019353B"/>
    <w:rsid w:val="00193C66"/>
    <w:rsid w:val="001944C3"/>
    <w:rsid w:val="001945C7"/>
    <w:rsid w:val="0019513B"/>
    <w:rsid w:val="001953D0"/>
    <w:rsid w:val="00195521"/>
    <w:rsid w:val="001956D8"/>
    <w:rsid w:val="00195AD2"/>
    <w:rsid w:val="00195CE0"/>
    <w:rsid w:val="00195F87"/>
    <w:rsid w:val="0019608F"/>
    <w:rsid w:val="00196580"/>
    <w:rsid w:val="0019754D"/>
    <w:rsid w:val="001A00E3"/>
    <w:rsid w:val="001A0206"/>
    <w:rsid w:val="001A05FC"/>
    <w:rsid w:val="001A0A13"/>
    <w:rsid w:val="001A0BE3"/>
    <w:rsid w:val="001A0F6A"/>
    <w:rsid w:val="001A13E0"/>
    <w:rsid w:val="001A16FC"/>
    <w:rsid w:val="001A2486"/>
    <w:rsid w:val="001A2C23"/>
    <w:rsid w:val="001A2F64"/>
    <w:rsid w:val="001A329D"/>
    <w:rsid w:val="001A32DD"/>
    <w:rsid w:val="001A34BA"/>
    <w:rsid w:val="001A398D"/>
    <w:rsid w:val="001A3DDE"/>
    <w:rsid w:val="001A45CE"/>
    <w:rsid w:val="001A4F34"/>
    <w:rsid w:val="001A5176"/>
    <w:rsid w:val="001A556A"/>
    <w:rsid w:val="001A55DB"/>
    <w:rsid w:val="001A57F6"/>
    <w:rsid w:val="001A5DED"/>
    <w:rsid w:val="001A61F1"/>
    <w:rsid w:val="001A6D4C"/>
    <w:rsid w:val="001A7547"/>
    <w:rsid w:val="001B03F0"/>
    <w:rsid w:val="001B041D"/>
    <w:rsid w:val="001B08B5"/>
    <w:rsid w:val="001B0E41"/>
    <w:rsid w:val="001B127F"/>
    <w:rsid w:val="001B14D4"/>
    <w:rsid w:val="001B1647"/>
    <w:rsid w:val="001B1E44"/>
    <w:rsid w:val="001B282A"/>
    <w:rsid w:val="001B30D7"/>
    <w:rsid w:val="001B374C"/>
    <w:rsid w:val="001B395E"/>
    <w:rsid w:val="001B4487"/>
    <w:rsid w:val="001B46EB"/>
    <w:rsid w:val="001B47DD"/>
    <w:rsid w:val="001B4B1A"/>
    <w:rsid w:val="001B4B4A"/>
    <w:rsid w:val="001B6904"/>
    <w:rsid w:val="001B6988"/>
    <w:rsid w:val="001B69DB"/>
    <w:rsid w:val="001B6DA9"/>
    <w:rsid w:val="001B6EE9"/>
    <w:rsid w:val="001B7289"/>
    <w:rsid w:val="001B731E"/>
    <w:rsid w:val="001B732E"/>
    <w:rsid w:val="001B7DD6"/>
    <w:rsid w:val="001B7F96"/>
    <w:rsid w:val="001C0521"/>
    <w:rsid w:val="001C07AA"/>
    <w:rsid w:val="001C0C1A"/>
    <w:rsid w:val="001C0F52"/>
    <w:rsid w:val="001C11CB"/>
    <w:rsid w:val="001C1E09"/>
    <w:rsid w:val="001C2766"/>
    <w:rsid w:val="001C284C"/>
    <w:rsid w:val="001C290A"/>
    <w:rsid w:val="001C2FA6"/>
    <w:rsid w:val="001C30DF"/>
    <w:rsid w:val="001C35BB"/>
    <w:rsid w:val="001C3A6A"/>
    <w:rsid w:val="001C4A4C"/>
    <w:rsid w:val="001C4DE9"/>
    <w:rsid w:val="001C5001"/>
    <w:rsid w:val="001C50DF"/>
    <w:rsid w:val="001C51EB"/>
    <w:rsid w:val="001C52C2"/>
    <w:rsid w:val="001C57A8"/>
    <w:rsid w:val="001C59E2"/>
    <w:rsid w:val="001C5DF4"/>
    <w:rsid w:val="001C6019"/>
    <w:rsid w:val="001C63C8"/>
    <w:rsid w:val="001C6499"/>
    <w:rsid w:val="001C6A3E"/>
    <w:rsid w:val="001C6CEE"/>
    <w:rsid w:val="001C6D56"/>
    <w:rsid w:val="001C79AF"/>
    <w:rsid w:val="001C79C4"/>
    <w:rsid w:val="001C7E10"/>
    <w:rsid w:val="001C7F7A"/>
    <w:rsid w:val="001D01C2"/>
    <w:rsid w:val="001D0386"/>
    <w:rsid w:val="001D08B6"/>
    <w:rsid w:val="001D0A21"/>
    <w:rsid w:val="001D0A7B"/>
    <w:rsid w:val="001D0AC6"/>
    <w:rsid w:val="001D0CF1"/>
    <w:rsid w:val="001D1507"/>
    <w:rsid w:val="001D1950"/>
    <w:rsid w:val="001D2190"/>
    <w:rsid w:val="001D27A9"/>
    <w:rsid w:val="001D27DF"/>
    <w:rsid w:val="001D28A1"/>
    <w:rsid w:val="001D2A54"/>
    <w:rsid w:val="001D2BD9"/>
    <w:rsid w:val="001D2DFB"/>
    <w:rsid w:val="001D3294"/>
    <w:rsid w:val="001D3965"/>
    <w:rsid w:val="001D3D4C"/>
    <w:rsid w:val="001D409A"/>
    <w:rsid w:val="001D40AB"/>
    <w:rsid w:val="001D4855"/>
    <w:rsid w:val="001D48E1"/>
    <w:rsid w:val="001D49B0"/>
    <w:rsid w:val="001D5041"/>
    <w:rsid w:val="001D57D6"/>
    <w:rsid w:val="001D596E"/>
    <w:rsid w:val="001D59B5"/>
    <w:rsid w:val="001D619C"/>
    <w:rsid w:val="001D7521"/>
    <w:rsid w:val="001D7B82"/>
    <w:rsid w:val="001D7BEB"/>
    <w:rsid w:val="001D7E36"/>
    <w:rsid w:val="001E05AC"/>
    <w:rsid w:val="001E0FF6"/>
    <w:rsid w:val="001E10A8"/>
    <w:rsid w:val="001E12B7"/>
    <w:rsid w:val="001E167A"/>
    <w:rsid w:val="001E1B56"/>
    <w:rsid w:val="001E1EEE"/>
    <w:rsid w:val="001E204D"/>
    <w:rsid w:val="001E2055"/>
    <w:rsid w:val="001E22DD"/>
    <w:rsid w:val="001E2516"/>
    <w:rsid w:val="001E2D38"/>
    <w:rsid w:val="001E322B"/>
    <w:rsid w:val="001E375C"/>
    <w:rsid w:val="001E3C2E"/>
    <w:rsid w:val="001E3EE6"/>
    <w:rsid w:val="001E43E6"/>
    <w:rsid w:val="001E465A"/>
    <w:rsid w:val="001E4A89"/>
    <w:rsid w:val="001E4DCF"/>
    <w:rsid w:val="001E513E"/>
    <w:rsid w:val="001E55DD"/>
    <w:rsid w:val="001E570F"/>
    <w:rsid w:val="001E5C3B"/>
    <w:rsid w:val="001E64E4"/>
    <w:rsid w:val="001E69DB"/>
    <w:rsid w:val="001E6D6E"/>
    <w:rsid w:val="001E74D9"/>
    <w:rsid w:val="001E785B"/>
    <w:rsid w:val="001F04ED"/>
    <w:rsid w:val="001F0942"/>
    <w:rsid w:val="001F0BA1"/>
    <w:rsid w:val="001F0D0A"/>
    <w:rsid w:val="001F11AF"/>
    <w:rsid w:val="001F1564"/>
    <w:rsid w:val="001F186C"/>
    <w:rsid w:val="001F1B86"/>
    <w:rsid w:val="001F1C15"/>
    <w:rsid w:val="001F1FAF"/>
    <w:rsid w:val="001F2C09"/>
    <w:rsid w:val="001F2C47"/>
    <w:rsid w:val="001F36BD"/>
    <w:rsid w:val="001F396C"/>
    <w:rsid w:val="001F3BA1"/>
    <w:rsid w:val="001F3CEE"/>
    <w:rsid w:val="001F4019"/>
    <w:rsid w:val="001F4159"/>
    <w:rsid w:val="001F494C"/>
    <w:rsid w:val="001F4A6B"/>
    <w:rsid w:val="001F5A45"/>
    <w:rsid w:val="001F5CCE"/>
    <w:rsid w:val="001F67BB"/>
    <w:rsid w:val="001F6B0F"/>
    <w:rsid w:val="001F6E75"/>
    <w:rsid w:val="001F6EA7"/>
    <w:rsid w:val="001F743B"/>
    <w:rsid w:val="001F775A"/>
    <w:rsid w:val="001F7CAC"/>
    <w:rsid w:val="00200520"/>
    <w:rsid w:val="00200B97"/>
    <w:rsid w:val="00201F97"/>
    <w:rsid w:val="00202B01"/>
    <w:rsid w:val="00202BD3"/>
    <w:rsid w:val="00202D37"/>
    <w:rsid w:val="00203073"/>
    <w:rsid w:val="002033B2"/>
    <w:rsid w:val="002040CD"/>
    <w:rsid w:val="002041DE"/>
    <w:rsid w:val="0020427B"/>
    <w:rsid w:val="00204523"/>
    <w:rsid w:val="00204651"/>
    <w:rsid w:val="002048C4"/>
    <w:rsid w:val="00204A46"/>
    <w:rsid w:val="00204A88"/>
    <w:rsid w:val="00204F3A"/>
    <w:rsid w:val="002055AD"/>
    <w:rsid w:val="00205CEB"/>
    <w:rsid w:val="00206828"/>
    <w:rsid w:val="00206830"/>
    <w:rsid w:val="00206B73"/>
    <w:rsid w:val="00207063"/>
    <w:rsid w:val="00207707"/>
    <w:rsid w:val="00207826"/>
    <w:rsid w:val="0021035A"/>
    <w:rsid w:val="00210469"/>
    <w:rsid w:val="0021066E"/>
    <w:rsid w:val="002108FF"/>
    <w:rsid w:val="00210A18"/>
    <w:rsid w:val="00210FE6"/>
    <w:rsid w:val="00211A53"/>
    <w:rsid w:val="00211BD8"/>
    <w:rsid w:val="00211CD7"/>
    <w:rsid w:val="0021276D"/>
    <w:rsid w:val="00212CC0"/>
    <w:rsid w:val="0021306B"/>
    <w:rsid w:val="002134FD"/>
    <w:rsid w:val="002135FE"/>
    <w:rsid w:val="002136A7"/>
    <w:rsid w:val="00213923"/>
    <w:rsid w:val="00213EBF"/>
    <w:rsid w:val="002145CA"/>
    <w:rsid w:val="002149E9"/>
    <w:rsid w:val="00215838"/>
    <w:rsid w:val="00215CA4"/>
    <w:rsid w:val="002176B3"/>
    <w:rsid w:val="0021794F"/>
    <w:rsid w:val="00217E6A"/>
    <w:rsid w:val="00217EAC"/>
    <w:rsid w:val="00220037"/>
    <w:rsid w:val="002206A3"/>
    <w:rsid w:val="00220715"/>
    <w:rsid w:val="00220FE2"/>
    <w:rsid w:val="0022197C"/>
    <w:rsid w:val="00221AF2"/>
    <w:rsid w:val="00221DC3"/>
    <w:rsid w:val="00222F37"/>
    <w:rsid w:val="00222F57"/>
    <w:rsid w:val="0022316E"/>
    <w:rsid w:val="002236C7"/>
    <w:rsid w:val="00223BEF"/>
    <w:rsid w:val="00223DCB"/>
    <w:rsid w:val="00223F24"/>
    <w:rsid w:val="002243E7"/>
    <w:rsid w:val="002245BA"/>
    <w:rsid w:val="00226A03"/>
    <w:rsid w:val="00227063"/>
    <w:rsid w:val="0022707E"/>
    <w:rsid w:val="002300E3"/>
    <w:rsid w:val="00230343"/>
    <w:rsid w:val="002305F1"/>
    <w:rsid w:val="0023080D"/>
    <w:rsid w:val="002309D9"/>
    <w:rsid w:val="00230A72"/>
    <w:rsid w:val="00230B9C"/>
    <w:rsid w:val="00230CF0"/>
    <w:rsid w:val="0023111F"/>
    <w:rsid w:val="0023178C"/>
    <w:rsid w:val="002327E6"/>
    <w:rsid w:val="00232B84"/>
    <w:rsid w:val="00233070"/>
    <w:rsid w:val="00233836"/>
    <w:rsid w:val="0023383C"/>
    <w:rsid w:val="00234096"/>
    <w:rsid w:val="00234626"/>
    <w:rsid w:val="002349E7"/>
    <w:rsid w:val="00234C9E"/>
    <w:rsid w:val="00234E16"/>
    <w:rsid w:val="0023501A"/>
    <w:rsid w:val="002351C9"/>
    <w:rsid w:val="00235213"/>
    <w:rsid w:val="002354EE"/>
    <w:rsid w:val="002359DA"/>
    <w:rsid w:val="00236B0A"/>
    <w:rsid w:val="00236F4C"/>
    <w:rsid w:val="0023767A"/>
    <w:rsid w:val="00237E7E"/>
    <w:rsid w:val="002404CE"/>
    <w:rsid w:val="0024063D"/>
    <w:rsid w:val="0024088A"/>
    <w:rsid w:val="00240EC1"/>
    <w:rsid w:val="00241CF8"/>
    <w:rsid w:val="00242329"/>
    <w:rsid w:val="00242C00"/>
    <w:rsid w:val="00242E75"/>
    <w:rsid w:val="00243341"/>
    <w:rsid w:val="00243581"/>
    <w:rsid w:val="00243C6F"/>
    <w:rsid w:val="0024566C"/>
    <w:rsid w:val="00245ACE"/>
    <w:rsid w:val="00245D8D"/>
    <w:rsid w:val="00245F3B"/>
    <w:rsid w:val="0024645D"/>
    <w:rsid w:val="0024667B"/>
    <w:rsid w:val="002468E9"/>
    <w:rsid w:val="00246B9D"/>
    <w:rsid w:val="002474AC"/>
    <w:rsid w:val="00250129"/>
    <w:rsid w:val="002506C2"/>
    <w:rsid w:val="002509AD"/>
    <w:rsid w:val="00250A77"/>
    <w:rsid w:val="00250C66"/>
    <w:rsid w:val="00250E23"/>
    <w:rsid w:val="002520A9"/>
    <w:rsid w:val="002522DE"/>
    <w:rsid w:val="00252A24"/>
    <w:rsid w:val="002531AD"/>
    <w:rsid w:val="002534E1"/>
    <w:rsid w:val="002538EA"/>
    <w:rsid w:val="00253C32"/>
    <w:rsid w:val="002541A2"/>
    <w:rsid w:val="00254296"/>
    <w:rsid w:val="0025434F"/>
    <w:rsid w:val="00254398"/>
    <w:rsid w:val="0025477A"/>
    <w:rsid w:val="00254BB6"/>
    <w:rsid w:val="00254E9D"/>
    <w:rsid w:val="002555C9"/>
    <w:rsid w:val="002557E8"/>
    <w:rsid w:val="00255EF4"/>
    <w:rsid w:val="002563D5"/>
    <w:rsid w:val="00256CCF"/>
    <w:rsid w:val="00257624"/>
    <w:rsid w:val="002578CB"/>
    <w:rsid w:val="00260158"/>
    <w:rsid w:val="002611BE"/>
    <w:rsid w:val="00261D53"/>
    <w:rsid w:val="00261EB7"/>
    <w:rsid w:val="002621A9"/>
    <w:rsid w:val="0026277D"/>
    <w:rsid w:val="00262E8C"/>
    <w:rsid w:val="00263A19"/>
    <w:rsid w:val="00263DC5"/>
    <w:rsid w:val="00264A26"/>
    <w:rsid w:val="00264B08"/>
    <w:rsid w:val="00264F0E"/>
    <w:rsid w:val="00265677"/>
    <w:rsid w:val="002659CC"/>
    <w:rsid w:val="00265A12"/>
    <w:rsid w:val="00265D79"/>
    <w:rsid w:val="002662F2"/>
    <w:rsid w:val="00266AFD"/>
    <w:rsid w:val="00266F8A"/>
    <w:rsid w:val="002677B9"/>
    <w:rsid w:val="00267C1F"/>
    <w:rsid w:val="00267D51"/>
    <w:rsid w:val="0027056E"/>
    <w:rsid w:val="00270A44"/>
    <w:rsid w:val="00271293"/>
    <w:rsid w:val="002719F3"/>
    <w:rsid w:val="00271E8E"/>
    <w:rsid w:val="00272124"/>
    <w:rsid w:val="00272EFF"/>
    <w:rsid w:val="00273454"/>
    <w:rsid w:val="0027390B"/>
    <w:rsid w:val="00273C0B"/>
    <w:rsid w:val="0027406D"/>
    <w:rsid w:val="002743E7"/>
    <w:rsid w:val="002747A4"/>
    <w:rsid w:val="00274943"/>
    <w:rsid w:val="00274C4B"/>
    <w:rsid w:val="00275C7E"/>
    <w:rsid w:val="002760FD"/>
    <w:rsid w:val="00276868"/>
    <w:rsid w:val="002769EB"/>
    <w:rsid w:val="00276E48"/>
    <w:rsid w:val="00276F24"/>
    <w:rsid w:val="0027753F"/>
    <w:rsid w:val="002775A2"/>
    <w:rsid w:val="00277737"/>
    <w:rsid w:val="00277A7D"/>
    <w:rsid w:val="00277AB9"/>
    <w:rsid w:val="00277C7B"/>
    <w:rsid w:val="002805E9"/>
    <w:rsid w:val="00281674"/>
    <w:rsid w:val="002818D4"/>
    <w:rsid w:val="002819C4"/>
    <w:rsid w:val="00281C4B"/>
    <w:rsid w:val="00281CFA"/>
    <w:rsid w:val="00282180"/>
    <w:rsid w:val="00282409"/>
    <w:rsid w:val="002827B5"/>
    <w:rsid w:val="00283116"/>
    <w:rsid w:val="00283D23"/>
    <w:rsid w:val="00283F1A"/>
    <w:rsid w:val="002841C5"/>
    <w:rsid w:val="00284384"/>
    <w:rsid w:val="0028482C"/>
    <w:rsid w:val="0028520E"/>
    <w:rsid w:val="0028572E"/>
    <w:rsid w:val="0028596A"/>
    <w:rsid w:val="0028604E"/>
    <w:rsid w:val="002860B4"/>
    <w:rsid w:val="0028636F"/>
    <w:rsid w:val="0028647A"/>
    <w:rsid w:val="0028708D"/>
    <w:rsid w:val="002877D0"/>
    <w:rsid w:val="00287925"/>
    <w:rsid w:val="00287989"/>
    <w:rsid w:val="0029007B"/>
    <w:rsid w:val="00290101"/>
    <w:rsid w:val="00290232"/>
    <w:rsid w:val="00290861"/>
    <w:rsid w:val="00290D20"/>
    <w:rsid w:val="00290EA2"/>
    <w:rsid w:val="00291059"/>
    <w:rsid w:val="0029154E"/>
    <w:rsid w:val="0029190F"/>
    <w:rsid w:val="00291A34"/>
    <w:rsid w:val="00292A90"/>
    <w:rsid w:val="00293170"/>
    <w:rsid w:val="00293963"/>
    <w:rsid w:val="00293CA7"/>
    <w:rsid w:val="00293EFC"/>
    <w:rsid w:val="002940C9"/>
    <w:rsid w:val="00295361"/>
    <w:rsid w:val="002957F1"/>
    <w:rsid w:val="0029588F"/>
    <w:rsid w:val="002958BB"/>
    <w:rsid w:val="00295D26"/>
    <w:rsid w:val="00295FBE"/>
    <w:rsid w:val="00296805"/>
    <w:rsid w:val="00296EB4"/>
    <w:rsid w:val="00296FFB"/>
    <w:rsid w:val="002975FF"/>
    <w:rsid w:val="002A0C32"/>
    <w:rsid w:val="002A189D"/>
    <w:rsid w:val="002A1E22"/>
    <w:rsid w:val="002A22A1"/>
    <w:rsid w:val="002A23B7"/>
    <w:rsid w:val="002A2845"/>
    <w:rsid w:val="002A2884"/>
    <w:rsid w:val="002A28A6"/>
    <w:rsid w:val="002A28EF"/>
    <w:rsid w:val="002A3326"/>
    <w:rsid w:val="002A3905"/>
    <w:rsid w:val="002A3D41"/>
    <w:rsid w:val="002A41F5"/>
    <w:rsid w:val="002A4282"/>
    <w:rsid w:val="002A429C"/>
    <w:rsid w:val="002A44A0"/>
    <w:rsid w:val="002A4F1A"/>
    <w:rsid w:val="002A69E2"/>
    <w:rsid w:val="002A728E"/>
    <w:rsid w:val="002A7F3B"/>
    <w:rsid w:val="002B0856"/>
    <w:rsid w:val="002B15F2"/>
    <w:rsid w:val="002B171A"/>
    <w:rsid w:val="002B187D"/>
    <w:rsid w:val="002B2052"/>
    <w:rsid w:val="002B275E"/>
    <w:rsid w:val="002B3E0D"/>
    <w:rsid w:val="002B45F7"/>
    <w:rsid w:val="002B49B8"/>
    <w:rsid w:val="002B4A3F"/>
    <w:rsid w:val="002B4FBD"/>
    <w:rsid w:val="002B50D8"/>
    <w:rsid w:val="002B5143"/>
    <w:rsid w:val="002B54B1"/>
    <w:rsid w:val="002B587A"/>
    <w:rsid w:val="002B58CF"/>
    <w:rsid w:val="002B5E06"/>
    <w:rsid w:val="002B5F7A"/>
    <w:rsid w:val="002B6179"/>
    <w:rsid w:val="002B64AE"/>
    <w:rsid w:val="002B6854"/>
    <w:rsid w:val="002B6C7D"/>
    <w:rsid w:val="002B6FCC"/>
    <w:rsid w:val="002B72E0"/>
    <w:rsid w:val="002B7A6A"/>
    <w:rsid w:val="002B7B12"/>
    <w:rsid w:val="002B7B8E"/>
    <w:rsid w:val="002C0149"/>
    <w:rsid w:val="002C0689"/>
    <w:rsid w:val="002C085F"/>
    <w:rsid w:val="002C08CD"/>
    <w:rsid w:val="002C0BD3"/>
    <w:rsid w:val="002C0C47"/>
    <w:rsid w:val="002C0D51"/>
    <w:rsid w:val="002C148C"/>
    <w:rsid w:val="002C1490"/>
    <w:rsid w:val="002C178C"/>
    <w:rsid w:val="002C1C5D"/>
    <w:rsid w:val="002C219E"/>
    <w:rsid w:val="002C26F5"/>
    <w:rsid w:val="002C2DD1"/>
    <w:rsid w:val="002C3754"/>
    <w:rsid w:val="002C37FA"/>
    <w:rsid w:val="002C3804"/>
    <w:rsid w:val="002C3A2A"/>
    <w:rsid w:val="002C3B9A"/>
    <w:rsid w:val="002C42C1"/>
    <w:rsid w:val="002C4E97"/>
    <w:rsid w:val="002C5676"/>
    <w:rsid w:val="002C5D29"/>
    <w:rsid w:val="002C6351"/>
    <w:rsid w:val="002C6371"/>
    <w:rsid w:val="002C6603"/>
    <w:rsid w:val="002C73F5"/>
    <w:rsid w:val="002C7D0C"/>
    <w:rsid w:val="002D008C"/>
    <w:rsid w:val="002D0320"/>
    <w:rsid w:val="002D0386"/>
    <w:rsid w:val="002D06A8"/>
    <w:rsid w:val="002D08C1"/>
    <w:rsid w:val="002D098A"/>
    <w:rsid w:val="002D103A"/>
    <w:rsid w:val="002D14EE"/>
    <w:rsid w:val="002D2000"/>
    <w:rsid w:val="002D22D5"/>
    <w:rsid w:val="002D2692"/>
    <w:rsid w:val="002D26E7"/>
    <w:rsid w:val="002D2EE3"/>
    <w:rsid w:val="002D3110"/>
    <w:rsid w:val="002D3EB8"/>
    <w:rsid w:val="002D4B4A"/>
    <w:rsid w:val="002D50FA"/>
    <w:rsid w:val="002D5570"/>
    <w:rsid w:val="002D5758"/>
    <w:rsid w:val="002D5925"/>
    <w:rsid w:val="002D6771"/>
    <w:rsid w:val="002D681F"/>
    <w:rsid w:val="002D6B7C"/>
    <w:rsid w:val="002D72F1"/>
    <w:rsid w:val="002D7647"/>
    <w:rsid w:val="002D7882"/>
    <w:rsid w:val="002D7D6E"/>
    <w:rsid w:val="002E0308"/>
    <w:rsid w:val="002E097F"/>
    <w:rsid w:val="002E0CC7"/>
    <w:rsid w:val="002E0DAF"/>
    <w:rsid w:val="002E1344"/>
    <w:rsid w:val="002E1725"/>
    <w:rsid w:val="002E1B2C"/>
    <w:rsid w:val="002E1C57"/>
    <w:rsid w:val="002E2175"/>
    <w:rsid w:val="002E2A91"/>
    <w:rsid w:val="002E2DC8"/>
    <w:rsid w:val="002E2F37"/>
    <w:rsid w:val="002E3216"/>
    <w:rsid w:val="002E35CD"/>
    <w:rsid w:val="002E3AF2"/>
    <w:rsid w:val="002E3F86"/>
    <w:rsid w:val="002E473E"/>
    <w:rsid w:val="002E4787"/>
    <w:rsid w:val="002E48E8"/>
    <w:rsid w:val="002E495D"/>
    <w:rsid w:val="002E4B33"/>
    <w:rsid w:val="002E4FB0"/>
    <w:rsid w:val="002E598D"/>
    <w:rsid w:val="002E5DEB"/>
    <w:rsid w:val="002E60E9"/>
    <w:rsid w:val="002E60F2"/>
    <w:rsid w:val="002E6248"/>
    <w:rsid w:val="002E6672"/>
    <w:rsid w:val="002E6823"/>
    <w:rsid w:val="002E772B"/>
    <w:rsid w:val="002E7FC2"/>
    <w:rsid w:val="002E7FDE"/>
    <w:rsid w:val="002F09DD"/>
    <w:rsid w:val="002F0A28"/>
    <w:rsid w:val="002F1A78"/>
    <w:rsid w:val="002F27E7"/>
    <w:rsid w:val="002F2DFE"/>
    <w:rsid w:val="002F2E76"/>
    <w:rsid w:val="002F3E8A"/>
    <w:rsid w:val="002F4232"/>
    <w:rsid w:val="002F4AFA"/>
    <w:rsid w:val="002F5378"/>
    <w:rsid w:val="002F5516"/>
    <w:rsid w:val="002F5DF8"/>
    <w:rsid w:val="002F5FD6"/>
    <w:rsid w:val="002F6A17"/>
    <w:rsid w:val="002F6C1E"/>
    <w:rsid w:val="002F6CCB"/>
    <w:rsid w:val="002F6D34"/>
    <w:rsid w:val="002F74F2"/>
    <w:rsid w:val="002F75A9"/>
    <w:rsid w:val="002F7E56"/>
    <w:rsid w:val="00300238"/>
    <w:rsid w:val="003003F6"/>
    <w:rsid w:val="00300580"/>
    <w:rsid w:val="003006B8"/>
    <w:rsid w:val="00300931"/>
    <w:rsid w:val="003009B0"/>
    <w:rsid w:val="00300DA1"/>
    <w:rsid w:val="00301187"/>
    <w:rsid w:val="00301504"/>
    <w:rsid w:val="00301B39"/>
    <w:rsid w:val="00301C90"/>
    <w:rsid w:val="0030227D"/>
    <w:rsid w:val="0030298D"/>
    <w:rsid w:val="00302C4E"/>
    <w:rsid w:val="003032B3"/>
    <w:rsid w:val="003032B8"/>
    <w:rsid w:val="00303893"/>
    <w:rsid w:val="00303B30"/>
    <w:rsid w:val="00303BB4"/>
    <w:rsid w:val="00304110"/>
    <w:rsid w:val="003043AF"/>
    <w:rsid w:val="0030441D"/>
    <w:rsid w:val="00304855"/>
    <w:rsid w:val="00304966"/>
    <w:rsid w:val="00304D2F"/>
    <w:rsid w:val="00304DBF"/>
    <w:rsid w:val="00304E76"/>
    <w:rsid w:val="0030548A"/>
    <w:rsid w:val="0030596C"/>
    <w:rsid w:val="00305EC4"/>
    <w:rsid w:val="00305EEC"/>
    <w:rsid w:val="00305F3F"/>
    <w:rsid w:val="00306610"/>
    <w:rsid w:val="003069A9"/>
    <w:rsid w:val="00306D2E"/>
    <w:rsid w:val="003078BA"/>
    <w:rsid w:val="00307FE3"/>
    <w:rsid w:val="0031044C"/>
    <w:rsid w:val="0031064D"/>
    <w:rsid w:val="00310A30"/>
    <w:rsid w:val="00311000"/>
    <w:rsid w:val="0031140E"/>
    <w:rsid w:val="00311A9F"/>
    <w:rsid w:val="00311CF2"/>
    <w:rsid w:val="00311E2B"/>
    <w:rsid w:val="003126A7"/>
    <w:rsid w:val="003126F0"/>
    <w:rsid w:val="00312B73"/>
    <w:rsid w:val="00312FF4"/>
    <w:rsid w:val="003132F4"/>
    <w:rsid w:val="00313408"/>
    <w:rsid w:val="003135A2"/>
    <w:rsid w:val="003135F6"/>
    <w:rsid w:val="00313C27"/>
    <w:rsid w:val="00313C97"/>
    <w:rsid w:val="00314B21"/>
    <w:rsid w:val="0031500A"/>
    <w:rsid w:val="00315042"/>
    <w:rsid w:val="003156E5"/>
    <w:rsid w:val="00315C50"/>
    <w:rsid w:val="00316497"/>
    <w:rsid w:val="00316B73"/>
    <w:rsid w:val="00316D6F"/>
    <w:rsid w:val="00317EB1"/>
    <w:rsid w:val="003206AF"/>
    <w:rsid w:val="003208AC"/>
    <w:rsid w:val="003209A2"/>
    <w:rsid w:val="00320F6C"/>
    <w:rsid w:val="003212EB"/>
    <w:rsid w:val="003216BC"/>
    <w:rsid w:val="00321E89"/>
    <w:rsid w:val="00322682"/>
    <w:rsid w:val="00323861"/>
    <w:rsid w:val="00323DE6"/>
    <w:rsid w:val="0032401C"/>
    <w:rsid w:val="003242EE"/>
    <w:rsid w:val="00324311"/>
    <w:rsid w:val="00324853"/>
    <w:rsid w:val="00324ADD"/>
    <w:rsid w:val="00324C91"/>
    <w:rsid w:val="003250D7"/>
    <w:rsid w:val="00326255"/>
    <w:rsid w:val="00326782"/>
    <w:rsid w:val="003267E0"/>
    <w:rsid w:val="003267E1"/>
    <w:rsid w:val="00326AF2"/>
    <w:rsid w:val="00326E4A"/>
    <w:rsid w:val="00327713"/>
    <w:rsid w:val="00327721"/>
    <w:rsid w:val="00327ED8"/>
    <w:rsid w:val="00330091"/>
    <w:rsid w:val="00330313"/>
    <w:rsid w:val="0033060C"/>
    <w:rsid w:val="00330889"/>
    <w:rsid w:val="0033178D"/>
    <w:rsid w:val="0033324F"/>
    <w:rsid w:val="0033378F"/>
    <w:rsid w:val="00334421"/>
    <w:rsid w:val="003344C3"/>
    <w:rsid w:val="00334B9E"/>
    <w:rsid w:val="00334F65"/>
    <w:rsid w:val="00335242"/>
    <w:rsid w:val="00335579"/>
    <w:rsid w:val="003356CA"/>
    <w:rsid w:val="003359A6"/>
    <w:rsid w:val="00335C44"/>
    <w:rsid w:val="00335EDB"/>
    <w:rsid w:val="00335F89"/>
    <w:rsid w:val="00335F99"/>
    <w:rsid w:val="0033619B"/>
    <w:rsid w:val="00336C14"/>
    <w:rsid w:val="00336F28"/>
    <w:rsid w:val="0034084E"/>
    <w:rsid w:val="00342027"/>
    <w:rsid w:val="00342301"/>
    <w:rsid w:val="0034297D"/>
    <w:rsid w:val="00342BB4"/>
    <w:rsid w:val="00342F30"/>
    <w:rsid w:val="00342FA0"/>
    <w:rsid w:val="0034326C"/>
    <w:rsid w:val="00343B22"/>
    <w:rsid w:val="00343BEB"/>
    <w:rsid w:val="00343FD6"/>
    <w:rsid w:val="00344129"/>
    <w:rsid w:val="003447E8"/>
    <w:rsid w:val="00344C09"/>
    <w:rsid w:val="00344C76"/>
    <w:rsid w:val="00344E32"/>
    <w:rsid w:val="003450CA"/>
    <w:rsid w:val="00346106"/>
    <w:rsid w:val="0034634E"/>
    <w:rsid w:val="003463BA"/>
    <w:rsid w:val="00347084"/>
    <w:rsid w:val="003470FE"/>
    <w:rsid w:val="003475DC"/>
    <w:rsid w:val="003476AF"/>
    <w:rsid w:val="00347CB2"/>
    <w:rsid w:val="00347E5E"/>
    <w:rsid w:val="0035023F"/>
    <w:rsid w:val="00351459"/>
    <w:rsid w:val="003519C5"/>
    <w:rsid w:val="00351ED6"/>
    <w:rsid w:val="00352496"/>
    <w:rsid w:val="003525AE"/>
    <w:rsid w:val="0035272B"/>
    <w:rsid w:val="003528A6"/>
    <w:rsid w:val="00352B6C"/>
    <w:rsid w:val="00352BBC"/>
    <w:rsid w:val="003531A5"/>
    <w:rsid w:val="003539C6"/>
    <w:rsid w:val="00353EFD"/>
    <w:rsid w:val="00353F3D"/>
    <w:rsid w:val="0035435A"/>
    <w:rsid w:val="003543AC"/>
    <w:rsid w:val="003545AC"/>
    <w:rsid w:val="00355400"/>
    <w:rsid w:val="00355503"/>
    <w:rsid w:val="00355597"/>
    <w:rsid w:val="00355BE3"/>
    <w:rsid w:val="00355FFF"/>
    <w:rsid w:val="00356C88"/>
    <w:rsid w:val="00356CBE"/>
    <w:rsid w:val="00356D57"/>
    <w:rsid w:val="00357199"/>
    <w:rsid w:val="003577BE"/>
    <w:rsid w:val="003578AC"/>
    <w:rsid w:val="00360242"/>
    <w:rsid w:val="003627D7"/>
    <w:rsid w:val="003629E8"/>
    <w:rsid w:val="00362D07"/>
    <w:rsid w:val="0036336C"/>
    <w:rsid w:val="003634D6"/>
    <w:rsid w:val="00363711"/>
    <w:rsid w:val="00363833"/>
    <w:rsid w:val="0036413A"/>
    <w:rsid w:val="003646B9"/>
    <w:rsid w:val="0036475D"/>
    <w:rsid w:val="00364F30"/>
    <w:rsid w:val="003656C1"/>
    <w:rsid w:val="003663BB"/>
    <w:rsid w:val="00366FFC"/>
    <w:rsid w:val="00367360"/>
    <w:rsid w:val="003676E8"/>
    <w:rsid w:val="003703C5"/>
    <w:rsid w:val="00370545"/>
    <w:rsid w:val="00370D71"/>
    <w:rsid w:val="00371097"/>
    <w:rsid w:val="00371232"/>
    <w:rsid w:val="003714FE"/>
    <w:rsid w:val="00371891"/>
    <w:rsid w:val="00371AB1"/>
    <w:rsid w:val="00372621"/>
    <w:rsid w:val="00372D25"/>
    <w:rsid w:val="003731AD"/>
    <w:rsid w:val="0037391B"/>
    <w:rsid w:val="003740D6"/>
    <w:rsid w:val="00374228"/>
    <w:rsid w:val="00374323"/>
    <w:rsid w:val="00374E3E"/>
    <w:rsid w:val="00376A34"/>
    <w:rsid w:val="00377308"/>
    <w:rsid w:val="003774B5"/>
    <w:rsid w:val="00377742"/>
    <w:rsid w:val="00377771"/>
    <w:rsid w:val="00377889"/>
    <w:rsid w:val="00377946"/>
    <w:rsid w:val="00377DAC"/>
    <w:rsid w:val="00377EC4"/>
    <w:rsid w:val="003804C7"/>
    <w:rsid w:val="0038063C"/>
    <w:rsid w:val="0038088A"/>
    <w:rsid w:val="00380EB7"/>
    <w:rsid w:val="00381198"/>
    <w:rsid w:val="00381490"/>
    <w:rsid w:val="003819CD"/>
    <w:rsid w:val="00381A14"/>
    <w:rsid w:val="00381CBC"/>
    <w:rsid w:val="00381D42"/>
    <w:rsid w:val="00381DA5"/>
    <w:rsid w:val="0038200A"/>
    <w:rsid w:val="003822A2"/>
    <w:rsid w:val="0038246E"/>
    <w:rsid w:val="003824F5"/>
    <w:rsid w:val="003825A3"/>
    <w:rsid w:val="00383CF4"/>
    <w:rsid w:val="00383DE1"/>
    <w:rsid w:val="00383E79"/>
    <w:rsid w:val="00383EB3"/>
    <w:rsid w:val="0038421B"/>
    <w:rsid w:val="00384865"/>
    <w:rsid w:val="00385038"/>
    <w:rsid w:val="00385AF6"/>
    <w:rsid w:val="00385E8D"/>
    <w:rsid w:val="00386047"/>
    <w:rsid w:val="0038620C"/>
    <w:rsid w:val="003867C0"/>
    <w:rsid w:val="0039091B"/>
    <w:rsid w:val="00390A78"/>
    <w:rsid w:val="00391799"/>
    <w:rsid w:val="00392DB4"/>
    <w:rsid w:val="0039312E"/>
    <w:rsid w:val="0039331B"/>
    <w:rsid w:val="003937B1"/>
    <w:rsid w:val="00394043"/>
    <w:rsid w:val="0039430A"/>
    <w:rsid w:val="00394465"/>
    <w:rsid w:val="003946FE"/>
    <w:rsid w:val="00394AF9"/>
    <w:rsid w:val="00394BA6"/>
    <w:rsid w:val="00395639"/>
    <w:rsid w:val="0039564D"/>
    <w:rsid w:val="00395A08"/>
    <w:rsid w:val="00395AEF"/>
    <w:rsid w:val="00396114"/>
    <w:rsid w:val="003972AD"/>
    <w:rsid w:val="003974A3"/>
    <w:rsid w:val="00397B06"/>
    <w:rsid w:val="00397F8D"/>
    <w:rsid w:val="003A02A3"/>
    <w:rsid w:val="003A0413"/>
    <w:rsid w:val="003A0478"/>
    <w:rsid w:val="003A10AA"/>
    <w:rsid w:val="003A16BB"/>
    <w:rsid w:val="003A1FCF"/>
    <w:rsid w:val="003A25B1"/>
    <w:rsid w:val="003A26CE"/>
    <w:rsid w:val="003A2F13"/>
    <w:rsid w:val="003A2FD5"/>
    <w:rsid w:val="003A3421"/>
    <w:rsid w:val="003A3EC6"/>
    <w:rsid w:val="003A4193"/>
    <w:rsid w:val="003A45C2"/>
    <w:rsid w:val="003A4BF7"/>
    <w:rsid w:val="003A4CBB"/>
    <w:rsid w:val="003A4E39"/>
    <w:rsid w:val="003A55FF"/>
    <w:rsid w:val="003A5A4F"/>
    <w:rsid w:val="003A5B0E"/>
    <w:rsid w:val="003A6550"/>
    <w:rsid w:val="003A6AE9"/>
    <w:rsid w:val="003A6EEB"/>
    <w:rsid w:val="003A6F10"/>
    <w:rsid w:val="003A7006"/>
    <w:rsid w:val="003A7709"/>
    <w:rsid w:val="003A7B8B"/>
    <w:rsid w:val="003B059A"/>
    <w:rsid w:val="003B0AFB"/>
    <w:rsid w:val="003B0F3E"/>
    <w:rsid w:val="003B1938"/>
    <w:rsid w:val="003B1CC1"/>
    <w:rsid w:val="003B244A"/>
    <w:rsid w:val="003B28DC"/>
    <w:rsid w:val="003B28F4"/>
    <w:rsid w:val="003B2BC6"/>
    <w:rsid w:val="003B354E"/>
    <w:rsid w:val="003B3624"/>
    <w:rsid w:val="003B3A31"/>
    <w:rsid w:val="003B3A66"/>
    <w:rsid w:val="003B3BB5"/>
    <w:rsid w:val="003B3BCF"/>
    <w:rsid w:val="003B3E9D"/>
    <w:rsid w:val="003B43E4"/>
    <w:rsid w:val="003B4665"/>
    <w:rsid w:val="003B4799"/>
    <w:rsid w:val="003B4831"/>
    <w:rsid w:val="003B52D8"/>
    <w:rsid w:val="003B5467"/>
    <w:rsid w:val="003B58D5"/>
    <w:rsid w:val="003B58E0"/>
    <w:rsid w:val="003B5DCC"/>
    <w:rsid w:val="003B603E"/>
    <w:rsid w:val="003B6EEF"/>
    <w:rsid w:val="003B7905"/>
    <w:rsid w:val="003B7B8C"/>
    <w:rsid w:val="003C0208"/>
    <w:rsid w:val="003C05E0"/>
    <w:rsid w:val="003C0662"/>
    <w:rsid w:val="003C08DB"/>
    <w:rsid w:val="003C1316"/>
    <w:rsid w:val="003C139C"/>
    <w:rsid w:val="003C2324"/>
    <w:rsid w:val="003C2D2C"/>
    <w:rsid w:val="003C302B"/>
    <w:rsid w:val="003C3168"/>
    <w:rsid w:val="003C3C25"/>
    <w:rsid w:val="003C45F0"/>
    <w:rsid w:val="003C4923"/>
    <w:rsid w:val="003C4949"/>
    <w:rsid w:val="003C58D1"/>
    <w:rsid w:val="003C59B9"/>
    <w:rsid w:val="003C7073"/>
    <w:rsid w:val="003C70C9"/>
    <w:rsid w:val="003C75E0"/>
    <w:rsid w:val="003C7D17"/>
    <w:rsid w:val="003D01C6"/>
    <w:rsid w:val="003D0835"/>
    <w:rsid w:val="003D219F"/>
    <w:rsid w:val="003D2256"/>
    <w:rsid w:val="003D23CA"/>
    <w:rsid w:val="003D2D4A"/>
    <w:rsid w:val="003D3030"/>
    <w:rsid w:val="003D3637"/>
    <w:rsid w:val="003D3658"/>
    <w:rsid w:val="003D3684"/>
    <w:rsid w:val="003D388E"/>
    <w:rsid w:val="003D3E3E"/>
    <w:rsid w:val="003D3EA6"/>
    <w:rsid w:val="003D43FE"/>
    <w:rsid w:val="003D44F2"/>
    <w:rsid w:val="003D469B"/>
    <w:rsid w:val="003D46EC"/>
    <w:rsid w:val="003D49B3"/>
    <w:rsid w:val="003D4AE8"/>
    <w:rsid w:val="003D4E08"/>
    <w:rsid w:val="003D4ED4"/>
    <w:rsid w:val="003D520C"/>
    <w:rsid w:val="003D5251"/>
    <w:rsid w:val="003D5840"/>
    <w:rsid w:val="003D6191"/>
    <w:rsid w:val="003D63D9"/>
    <w:rsid w:val="003D6D49"/>
    <w:rsid w:val="003D72F9"/>
    <w:rsid w:val="003D73CF"/>
    <w:rsid w:val="003D76C1"/>
    <w:rsid w:val="003D7724"/>
    <w:rsid w:val="003D78A9"/>
    <w:rsid w:val="003D7939"/>
    <w:rsid w:val="003D7A1A"/>
    <w:rsid w:val="003E0135"/>
    <w:rsid w:val="003E0537"/>
    <w:rsid w:val="003E0A08"/>
    <w:rsid w:val="003E0D0A"/>
    <w:rsid w:val="003E0D1C"/>
    <w:rsid w:val="003E165D"/>
    <w:rsid w:val="003E1751"/>
    <w:rsid w:val="003E1BCE"/>
    <w:rsid w:val="003E25D0"/>
    <w:rsid w:val="003E2A2C"/>
    <w:rsid w:val="003E2E08"/>
    <w:rsid w:val="003E34E6"/>
    <w:rsid w:val="003E3B43"/>
    <w:rsid w:val="003E3E02"/>
    <w:rsid w:val="003E3E42"/>
    <w:rsid w:val="003E41C3"/>
    <w:rsid w:val="003E4973"/>
    <w:rsid w:val="003E53CC"/>
    <w:rsid w:val="003E54B7"/>
    <w:rsid w:val="003E5528"/>
    <w:rsid w:val="003E66E7"/>
    <w:rsid w:val="003E6975"/>
    <w:rsid w:val="003E6CC2"/>
    <w:rsid w:val="003E6F8E"/>
    <w:rsid w:val="003E71C1"/>
    <w:rsid w:val="003E727C"/>
    <w:rsid w:val="003E73FC"/>
    <w:rsid w:val="003E7D54"/>
    <w:rsid w:val="003E7DEF"/>
    <w:rsid w:val="003F00B8"/>
    <w:rsid w:val="003F0350"/>
    <w:rsid w:val="003F13B4"/>
    <w:rsid w:val="003F1723"/>
    <w:rsid w:val="003F1BA3"/>
    <w:rsid w:val="003F1FF8"/>
    <w:rsid w:val="003F252B"/>
    <w:rsid w:val="003F2734"/>
    <w:rsid w:val="003F3063"/>
    <w:rsid w:val="003F3334"/>
    <w:rsid w:val="003F3533"/>
    <w:rsid w:val="003F38D7"/>
    <w:rsid w:val="003F4365"/>
    <w:rsid w:val="003F46C5"/>
    <w:rsid w:val="003F4AA7"/>
    <w:rsid w:val="003F4E6C"/>
    <w:rsid w:val="003F59F7"/>
    <w:rsid w:val="003F5AD5"/>
    <w:rsid w:val="003F6694"/>
    <w:rsid w:val="003F673C"/>
    <w:rsid w:val="003F6A51"/>
    <w:rsid w:val="003F6CDF"/>
    <w:rsid w:val="003F6D24"/>
    <w:rsid w:val="003F6D97"/>
    <w:rsid w:val="003F7048"/>
    <w:rsid w:val="003F70EA"/>
    <w:rsid w:val="003F75BC"/>
    <w:rsid w:val="003F7D81"/>
    <w:rsid w:val="00400DBD"/>
    <w:rsid w:val="0040138E"/>
    <w:rsid w:val="004013C5"/>
    <w:rsid w:val="00401C37"/>
    <w:rsid w:val="00401DC2"/>
    <w:rsid w:val="00401F7E"/>
    <w:rsid w:val="00403A73"/>
    <w:rsid w:val="00403BCB"/>
    <w:rsid w:val="00403BE1"/>
    <w:rsid w:val="00404ACA"/>
    <w:rsid w:val="00404B5B"/>
    <w:rsid w:val="00404B60"/>
    <w:rsid w:val="0040589E"/>
    <w:rsid w:val="00405C62"/>
    <w:rsid w:val="00405F8A"/>
    <w:rsid w:val="00406032"/>
    <w:rsid w:val="00407087"/>
    <w:rsid w:val="00407173"/>
    <w:rsid w:val="00407C9D"/>
    <w:rsid w:val="00407F01"/>
    <w:rsid w:val="004101EA"/>
    <w:rsid w:val="004105A4"/>
    <w:rsid w:val="004109CB"/>
    <w:rsid w:val="00410AEF"/>
    <w:rsid w:val="00410D7F"/>
    <w:rsid w:val="00411223"/>
    <w:rsid w:val="00411562"/>
    <w:rsid w:val="00411794"/>
    <w:rsid w:val="0041199A"/>
    <w:rsid w:val="00411E95"/>
    <w:rsid w:val="00411F44"/>
    <w:rsid w:val="004120E5"/>
    <w:rsid w:val="004124BD"/>
    <w:rsid w:val="00412504"/>
    <w:rsid w:val="0041259E"/>
    <w:rsid w:val="00412B31"/>
    <w:rsid w:val="004132AC"/>
    <w:rsid w:val="00413369"/>
    <w:rsid w:val="00413541"/>
    <w:rsid w:val="00413613"/>
    <w:rsid w:val="00414187"/>
    <w:rsid w:val="00414D6E"/>
    <w:rsid w:val="00414D8C"/>
    <w:rsid w:val="00414EB0"/>
    <w:rsid w:val="0041510F"/>
    <w:rsid w:val="00415ADF"/>
    <w:rsid w:val="00415F09"/>
    <w:rsid w:val="00416841"/>
    <w:rsid w:val="004171B7"/>
    <w:rsid w:val="0041743D"/>
    <w:rsid w:val="0041772B"/>
    <w:rsid w:val="00417A1E"/>
    <w:rsid w:val="00420469"/>
    <w:rsid w:val="00420D68"/>
    <w:rsid w:val="00420D8B"/>
    <w:rsid w:val="00421091"/>
    <w:rsid w:val="0042131E"/>
    <w:rsid w:val="004214F9"/>
    <w:rsid w:val="0042159D"/>
    <w:rsid w:val="00421649"/>
    <w:rsid w:val="0042232E"/>
    <w:rsid w:val="004224D4"/>
    <w:rsid w:val="004224FA"/>
    <w:rsid w:val="00422619"/>
    <w:rsid w:val="00423A4B"/>
    <w:rsid w:val="00423BE5"/>
    <w:rsid w:val="00423C39"/>
    <w:rsid w:val="00423D48"/>
    <w:rsid w:val="00423EA4"/>
    <w:rsid w:val="004248BC"/>
    <w:rsid w:val="00424960"/>
    <w:rsid w:val="00424B39"/>
    <w:rsid w:val="00424F5F"/>
    <w:rsid w:val="004250D4"/>
    <w:rsid w:val="004252FC"/>
    <w:rsid w:val="004262FD"/>
    <w:rsid w:val="00426323"/>
    <w:rsid w:val="004264F3"/>
    <w:rsid w:val="00426806"/>
    <w:rsid w:val="00426C3D"/>
    <w:rsid w:val="00426D18"/>
    <w:rsid w:val="00426E6B"/>
    <w:rsid w:val="00427314"/>
    <w:rsid w:val="00427369"/>
    <w:rsid w:val="0042778B"/>
    <w:rsid w:val="00427CA5"/>
    <w:rsid w:val="00427DA9"/>
    <w:rsid w:val="00427E49"/>
    <w:rsid w:val="00430150"/>
    <w:rsid w:val="0043027B"/>
    <w:rsid w:val="004306FB"/>
    <w:rsid w:val="00431118"/>
    <w:rsid w:val="00431758"/>
    <w:rsid w:val="004327A1"/>
    <w:rsid w:val="00432AA1"/>
    <w:rsid w:val="00432AE7"/>
    <w:rsid w:val="00432D71"/>
    <w:rsid w:val="00432DEE"/>
    <w:rsid w:val="0043303F"/>
    <w:rsid w:val="00433BAC"/>
    <w:rsid w:val="00433E71"/>
    <w:rsid w:val="004348F9"/>
    <w:rsid w:val="00434ABB"/>
    <w:rsid w:val="00434BCA"/>
    <w:rsid w:val="00435CA9"/>
    <w:rsid w:val="00435ED5"/>
    <w:rsid w:val="00435F01"/>
    <w:rsid w:val="00435FC1"/>
    <w:rsid w:val="004361A1"/>
    <w:rsid w:val="0043697E"/>
    <w:rsid w:val="004369AA"/>
    <w:rsid w:val="00436EE5"/>
    <w:rsid w:val="00436FC5"/>
    <w:rsid w:val="004375DF"/>
    <w:rsid w:val="00437D58"/>
    <w:rsid w:val="00440027"/>
    <w:rsid w:val="00440C60"/>
    <w:rsid w:val="00440C96"/>
    <w:rsid w:val="00440D96"/>
    <w:rsid w:val="004413BE"/>
    <w:rsid w:val="0044168A"/>
    <w:rsid w:val="00441EEB"/>
    <w:rsid w:val="00442140"/>
    <w:rsid w:val="004422A3"/>
    <w:rsid w:val="00443D06"/>
    <w:rsid w:val="00445997"/>
    <w:rsid w:val="004459E4"/>
    <w:rsid w:val="00445B03"/>
    <w:rsid w:val="00446316"/>
    <w:rsid w:val="004469A7"/>
    <w:rsid w:val="004469BF"/>
    <w:rsid w:val="00446C22"/>
    <w:rsid w:val="00446C67"/>
    <w:rsid w:val="00446D74"/>
    <w:rsid w:val="00446F19"/>
    <w:rsid w:val="00447302"/>
    <w:rsid w:val="004476AB"/>
    <w:rsid w:val="00447B78"/>
    <w:rsid w:val="00447CC7"/>
    <w:rsid w:val="00447D5C"/>
    <w:rsid w:val="00447E89"/>
    <w:rsid w:val="004500DF"/>
    <w:rsid w:val="004505A5"/>
    <w:rsid w:val="0045075B"/>
    <w:rsid w:val="00450809"/>
    <w:rsid w:val="00450D0A"/>
    <w:rsid w:val="00450D82"/>
    <w:rsid w:val="0045200A"/>
    <w:rsid w:val="00452027"/>
    <w:rsid w:val="0045242B"/>
    <w:rsid w:val="00452FFF"/>
    <w:rsid w:val="00454589"/>
    <w:rsid w:val="00454661"/>
    <w:rsid w:val="00454BC4"/>
    <w:rsid w:val="00454CDE"/>
    <w:rsid w:val="00454F01"/>
    <w:rsid w:val="00455553"/>
    <w:rsid w:val="00455FA1"/>
    <w:rsid w:val="004566DC"/>
    <w:rsid w:val="004567CE"/>
    <w:rsid w:val="00456BE3"/>
    <w:rsid w:val="004572A6"/>
    <w:rsid w:val="00457CD1"/>
    <w:rsid w:val="0046022C"/>
    <w:rsid w:val="00460C1E"/>
    <w:rsid w:val="00460FD1"/>
    <w:rsid w:val="00460FD9"/>
    <w:rsid w:val="0046101C"/>
    <w:rsid w:val="00461958"/>
    <w:rsid w:val="00462A7B"/>
    <w:rsid w:val="00463062"/>
    <w:rsid w:val="004639D1"/>
    <w:rsid w:val="00464141"/>
    <w:rsid w:val="0046489E"/>
    <w:rsid w:val="00464ACE"/>
    <w:rsid w:val="00464C68"/>
    <w:rsid w:val="004650DB"/>
    <w:rsid w:val="004652F2"/>
    <w:rsid w:val="0046555A"/>
    <w:rsid w:val="00465CE2"/>
    <w:rsid w:val="00465DFC"/>
    <w:rsid w:val="00466AEE"/>
    <w:rsid w:val="00466FC0"/>
    <w:rsid w:val="00467079"/>
    <w:rsid w:val="00467585"/>
    <w:rsid w:val="004675F0"/>
    <w:rsid w:val="0046765E"/>
    <w:rsid w:val="004678AC"/>
    <w:rsid w:val="0047022A"/>
    <w:rsid w:val="00470869"/>
    <w:rsid w:val="00471050"/>
    <w:rsid w:val="0047117C"/>
    <w:rsid w:val="00471A7A"/>
    <w:rsid w:val="00471BF7"/>
    <w:rsid w:val="00471C9C"/>
    <w:rsid w:val="00472422"/>
    <w:rsid w:val="00472472"/>
    <w:rsid w:val="004725A6"/>
    <w:rsid w:val="00472BC9"/>
    <w:rsid w:val="00473754"/>
    <w:rsid w:val="0047384B"/>
    <w:rsid w:val="00473EEA"/>
    <w:rsid w:val="004740D9"/>
    <w:rsid w:val="00474412"/>
    <w:rsid w:val="0047447C"/>
    <w:rsid w:val="004745C7"/>
    <w:rsid w:val="0047480B"/>
    <w:rsid w:val="004758B9"/>
    <w:rsid w:val="004759D6"/>
    <w:rsid w:val="00475A76"/>
    <w:rsid w:val="0047613D"/>
    <w:rsid w:val="00476239"/>
    <w:rsid w:val="00476997"/>
    <w:rsid w:val="00476A06"/>
    <w:rsid w:val="00476A92"/>
    <w:rsid w:val="00476C23"/>
    <w:rsid w:val="00476EC7"/>
    <w:rsid w:val="00476F76"/>
    <w:rsid w:val="004801F4"/>
    <w:rsid w:val="00480645"/>
    <w:rsid w:val="00480708"/>
    <w:rsid w:val="004810B3"/>
    <w:rsid w:val="00481162"/>
    <w:rsid w:val="00481508"/>
    <w:rsid w:val="004815B8"/>
    <w:rsid w:val="0048187D"/>
    <w:rsid w:val="00481AAB"/>
    <w:rsid w:val="00481B45"/>
    <w:rsid w:val="00481C92"/>
    <w:rsid w:val="00482094"/>
    <w:rsid w:val="004826E4"/>
    <w:rsid w:val="0048284C"/>
    <w:rsid w:val="00482E75"/>
    <w:rsid w:val="00482EB1"/>
    <w:rsid w:val="004836F8"/>
    <w:rsid w:val="00483DF6"/>
    <w:rsid w:val="004842A1"/>
    <w:rsid w:val="0048437F"/>
    <w:rsid w:val="00484487"/>
    <w:rsid w:val="00484E99"/>
    <w:rsid w:val="00484F13"/>
    <w:rsid w:val="00485C8D"/>
    <w:rsid w:val="00485CE1"/>
    <w:rsid w:val="0048689A"/>
    <w:rsid w:val="00486D1C"/>
    <w:rsid w:val="00487115"/>
    <w:rsid w:val="004873AF"/>
    <w:rsid w:val="004876B4"/>
    <w:rsid w:val="00487967"/>
    <w:rsid w:val="00487A79"/>
    <w:rsid w:val="00487E07"/>
    <w:rsid w:val="00490161"/>
    <w:rsid w:val="0049028C"/>
    <w:rsid w:val="00490670"/>
    <w:rsid w:val="0049070A"/>
    <w:rsid w:val="00490B94"/>
    <w:rsid w:val="00490F1B"/>
    <w:rsid w:val="00491CF0"/>
    <w:rsid w:val="004921C7"/>
    <w:rsid w:val="004924F1"/>
    <w:rsid w:val="00492CD6"/>
    <w:rsid w:val="00492D74"/>
    <w:rsid w:val="00492E7B"/>
    <w:rsid w:val="00493003"/>
    <w:rsid w:val="00493453"/>
    <w:rsid w:val="004934B8"/>
    <w:rsid w:val="0049379A"/>
    <w:rsid w:val="00493E34"/>
    <w:rsid w:val="00494031"/>
    <w:rsid w:val="0049466F"/>
    <w:rsid w:val="0049520B"/>
    <w:rsid w:val="004954DE"/>
    <w:rsid w:val="00495B13"/>
    <w:rsid w:val="00495C15"/>
    <w:rsid w:val="004965D2"/>
    <w:rsid w:val="004968E6"/>
    <w:rsid w:val="004974C4"/>
    <w:rsid w:val="00497944"/>
    <w:rsid w:val="00497A0F"/>
    <w:rsid w:val="004A01F3"/>
    <w:rsid w:val="004A0B9C"/>
    <w:rsid w:val="004A1012"/>
    <w:rsid w:val="004A1270"/>
    <w:rsid w:val="004A129A"/>
    <w:rsid w:val="004A1332"/>
    <w:rsid w:val="004A1334"/>
    <w:rsid w:val="004A15E5"/>
    <w:rsid w:val="004A16ED"/>
    <w:rsid w:val="004A218D"/>
    <w:rsid w:val="004A2EE5"/>
    <w:rsid w:val="004A3123"/>
    <w:rsid w:val="004A317D"/>
    <w:rsid w:val="004A3250"/>
    <w:rsid w:val="004A3400"/>
    <w:rsid w:val="004A3ED5"/>
    <w:rsid w:val="004A466A"/>
    <w:rsid w:val="004A4B53"/>
    <w:rsid w:val="004A53BF"/>
    <w:rsid w:val="004A5E32"/>
    <w:rsid w:val="004A5ED7"/>
    <w:rsid w:val="004A67C6"/>
    <w:rsid w:val="004A7926"/>
    <w:rsid w:val="004A7D3B"/>
    <w:rsid w:val="004A7DA1"/>
    <w:rsid w:val="004B053A"/>
    <w:rsid w:val="004B0624"/>
    <w:rsid w:val="004B0FF5"/>
    <w:rsid w:val="004B155F"/>
    <w:rsid w:val="004B1ED1"/>
    <w:rsid w:val="004B27F1"/>
    <w:rsid w:val="004B2ACF"/>
    <w:rsid w:val="004B311E"/>
    <w:rsid w:val="004B353F"/>
    <w:rsid w:val="004B3AB6"/>
    <w:rsid w:val="004B3D2C"/>
    <w:rsid w:val="004B4200"/>
    <w:rsid w:val="004B4330"/>
    <w:rsid w:val="004B45DA"/>
    <w:rsid w:val="004B469B"/>
    <w:rsid w:val="004B493B"/>
    <w:rsid w:val="004B4A62"/>
    <w:rsid w:val="004B51EC"/>
    <w:rsid w:val="004B5471"/>
    <w:rsid w:val="004B599F"/>
    <w:rsid w:val="004B60F9"/>
    <w:rsid w:val="004B678F"/>
    <w:rsid w:val="004B69E9"/>
    <w:rsid w:val="004B6CDB"/>
    <w:rsid w:val="004B6D95"/>
    <w:rsid w:val="004B6DEE"/>
    <w:rsid w:val="004B722B"/>
    <w:rsid w:val="004B7FD9"/>
    <w:rsid w:val="004C0114"/>
    <w:rsid w:val="004C0682"/>
    <w:rsid w:val="004C1F78"/>
    <w:rsid w:val="004C33C3"/>
    <w:rsid w:val="004C3B16"/>
    <w:rsid w:val="004C40AF"/>
    <w:rsid w:val="004C5202"/>
    <w:rsid w:val="004C56B0"/>
    <w:rsid w:val="004C56FF"/>
    <w:rsid w:val="004C5C78"/>
    <w:rsid w:val="004C5D2D"/>
    <w:rsid w:val="004C6419"/>
    <w:rsid w:val="004C6629"/>
    <w:rsid w:val="004C6BB6"/>
    <w:rsid w:val="004C730B"/>
    <w:rsid w:val="004C78B4"/>
    <w:rsid w:val="004D011F"/>
    <w:rsid w:val="004D04D0"/>
    <w:rsid w:val="004D0617"/>
    <w:rsid w:val="004D0A7B"/>
    <w:rsid w:val="004D1531"/>
    <w:rsid w:val="004D1752"/>
    <w:rsid w:val="004D1D10"/>
    <w:rsid w:val="004D2898"/>
    <w:rsid w:val="004D316E"/>
    <w:rsid w:val="004D3207"/>
    <w:rsid w:val="004D33FD"/>
    <w:rsid w:val="004D355E"/>
    <w:rsid w:val="004D36BB"/>
    <w:rsid w:val="004D397F"/>
    <w:rsid w:val="004D3E49"/>
    <w:rsid w:val="004D4765"/>
    <w:rsid w:val="004D4A28"/>
    <w:rsid w:val="004D4AC7"/>
    <w:rsid w:val="004D57C1"/>
    <w:rsid w:val="004D5A07"/>
    <w:rsid w:val="004D5B93"/>
    <w:rsid w:val="004D5CB5"/>
    <w:rsid w:val="004D5E7F"/>
    <w:rsid w:val="004D5ED6"/>
    <w:rsid w:val="004D6C52"/>
    <w:rsid w:val="004D703D"/>
    <w:rsid w:val="004D774E"/>
    <w:rsid w:val="004D781B"/>
    <w:rsid w:val="004D7906"/>
    <w:rsid w:val="004D7F2D"/>
    <w:rsid w:val="004E00E6"/>
    <w:rsid w:val="004E02B1"/>
    <w:rsid w:val="004E0A92"/>
    <w:rsid w:val="004E0FB5"/>
    <w:rsid w:val="004E1432"/>
    <w:rsid w:val="004E1AAA"/>
    <w:rsid w:val="004E1D0F"/>
    <w:rsid w:val="004E3398"/>
    <w:rsid w:val="004E33D5"/>
    <w:rsid w:val="004E35D9"/>
    <w:rsid w:val="004E3BCB"/>
    <w:rsid w:val="004E3C11"/>
    <w:rsid w:val="004E4121"/>
    <w:rsid w:val="004E485E"/>
    <w:rsid w:val="004E48B1"/>
    <w:rsid w:val="004E4E9E"/>
    <w:rsid w:val="004E524F"/>
    <w:rsid w:val="004E552F"/>
    <w:rsid w:val="004E56A2"/>
    <w:rsid w:val="004E588D"/>
    <w:rsid w:val="004E62A3"/>
    <w:rsid w:val="004E64B0"/>
    <w:rsid w:val="004E6731"/>
    <w:rsid w:val="004E74B9"/>
    <w:rsid w:val="004E76A2"/>
    <w:rsid w:val="004E7CB3"/>
    <w:rsid w:val="004F08EF"/>
    <w:rsid w:val="004F0A14"/>
    <w:rsid w:val="004F0A62"/>
    <w:rsid w:val="004F0B9C"/>
    <w:rsid w:val="004F0BAC"/>
    <w:rsid w:val="004F13C3"/>
    <w:rsid w:val="004F14DD"/>
    <w:rsid w:val="004F2984"/>
    <w:rsid w:val="004F2F70"/>
    <w:rsid w:val="004F3E51"/>
    <w:rsid w:val="004F4AD4"/>
    <w:rsid w:val="004F4D75"/>
    <w:rsid w:val="004F4F4E"/>
    <w:rsid w:val="004F5336"/>
    <w:rsid w:val="004F591E"/>
    <w:rsid w:val="004F5FBC"/>
    <w:rsid w:val="004F6073"/>
    <w:rsid w:val="004F60DD"/>
    <w:rsid w:val="004F65EA"/>
    <w:rsid w:val="004F693F"/>
    <w:rsid w:val="005006D9"/>
    <w:rsid w:val="00500C3B"/>
    <w:rsid w:val="00500C86"/>
    <w:rsid w:val="00501532"/>
    <w:rsid w:val="00501A76"/>
    <w:rsid w:val="005025D9"/>
    <w:rsid w:val="005026F4"/>
    <w:rsid w:val="00503079"/>
    <w:rsid w:val="005038CC"/>
    <w:rsid w:val="00503A17"/>
    <w:rsid w:val="00503D12"/>
    <w:rsid w:val="005044B3"/>
    <w:rsid w:val="005045E4"/>
    <w:rsid w:val="005048C6"/>
    <w:rsid w:val="005049E0"/>
    <w:rsid w:val="0050578B"/>
    <w:rsid w:val="00505CCB"/>
    <w:rsid w:val="00507447"/>
    <w:rsid w:val="0050782F"/>
    <w:rsid w:val="00507A06"/>
    <w:rsid w:val="00507B8B"/>
    <w:rsid w:val="00507CA8"/>
    <w:rsid w:val="00510009"/>
    <w:rsid w:val="005103BD"/>
    <w:rsid w:val="00510464"/>
    <w:rsid w:val="00510508"/>
    <w:rsid w:val="005115F9"/>
    <w:rsid w:val="00511AF2"/>
    <w:rsid w:val="0051250B"/>
    <w:rsid w:val="005128C2"/>
    <w:rsid w:val="00512997"/>
    <w:rsid w:val="005133D7"/>
    <w:rsid w:val="0051400F"/>
    <w:rsid w:val="0051471F"/>
    <w:rsid w:val="00514943"/>
    <w:rsid w:val="00514BB0"/>
    <w:rsid w:val="00515121"/>
    <w:rsid w:val="00515A50"/>
    <w:rsid w:val="00515AEB"/>
    <w:rsid w:val="00515D78"/>
    <w:rsid w:val="0051662C"/>
    <w:rsid w:val="0051673A"/>
    <w:rsid w:val="00517316"/>
    <w:rsid w:val="00517AFA"/>
    <w:rsid w:val="0052081B"/>
    <w:rsid w:val="00521135"/>
    <w:rsid w:val="00521D77"/>
    <w:rsid w:val="00521FA9"/>
    <w:rsid w:val="00522CB1"/>
    <w:rsid w:val="00522D7F"/>
    <w:rsid w:val="0052304E"/>
    <w:rsid w:val="0052321F"/>
    <w:rsid w:val="00523AE9"/>
    <w:rsid w:val="00523AFF"/>
    <w:rsid w:val="00523DED"/>
    <w:rsid w:val="0052417D"/>
    <w:rsid w:val="005249C0"/>
    <w:rsid w:val="005252CF"/>
    <w:rsid w:val="005254A8"/>
    <w:rsid w:val="0052567B"/>
    <w:rsid w:val="005257E3"/>
    <w:rsid w:val="00525D96"/>
    <w:rsid w:val="00525E29"/>
    <w:rsid w:val="00526714"/>
    <w:rsid w:val="005268D7"/>
    <w:rsid w:val="00526C33"/>
    <w:rsid w:val="00527129"/>
    <w:rsid w:val="005271DB"/>
    <w:rsid w:val="00527322"/>
    <w:rsid w:val="00527822"/>
    <w:rsid w:val="00527924"/>
    <w:rsid w:val="00527B7D"/>
    <w:rsid w:val="005301A8"/>
    <w:rsid w:val="0053084D"/>
    <w:rsid w:val="00530D3B"/>
    <w:rsid w:val="00530F27"/>
    <w:rsid w:val="00531108"/>
    <w:rsid w:val="00531242"/>
    <w:rsid w:val="005316B8"/>
    <w:rsid w:val="00531966"/>
    <w:rsid w:val="00531ACA"/>
    <w:rsid w:val="00531B1F"/>
    <w:rsid w:val="00531BB0"/>
    <w:rsid w:val="00531CEA"/>
    <w:rsid w:val="00532158"/>
    <w:rsid w:val="00532B6D"/>
    <w:rsid w:val="00532C9E"/>
    <w:rsid w:val="005334BA"/>
    <w:rsid w:val="00533AF1"/>
    <w:rsid w:val="005347A4"/>
    <w:rsid w:val="0053491F"/>
    <w:rsid w:val="00534DC2"/>
    <w:rsid w:val="0053522F"/>
    <w:rsid w:val="005353F9"/>
    <w:rsid w:val="0053553F"/>
    <w:rsid w:val="00535CEB"/>
    <w:rsid w:val="0053689C"/>
    <w:rsid w:val="005369B2"/>
    <w:rsid w:val="00536C8C"/>
    <w:rsid w:val="00536E11"/>
    <w:rsid w:val="0054040B"/>
    <w:rsid w:val="00540435"/>
    <w:rsid w:val="0054044F"/>
    <w:rsid w:val="00540E3F"/>
    <w:rsid w:val="005411E9"/>
    <w:rsid w:val="00541930"/>
    <w:rsid w:val="0054198C"/>
    <w:rsid w:val="00541F7D"/>
    <w:rsid w:val="00542413"/>
    <w:rsid w:val="0054257B"/>
    <w:rsid w:val="00542743"/>
    <w:rsid w:val="005428F8"/>
    <w:rsid w:val="00542932"/>
    <w:rsid w:val="00542CE4"/>
    <w:rsid w:val="00543409"/>
    <w:rsid w:val="0054361E"/>
    <w:rsid w:val="0054375C"/>
    <w:rsid w:val="005437C7"/>
    <w:rsid w:val="005443BD"/>
    <w:rsid w:val="00544C21"/>
    <w:rsid w:val="00544DF1"/>
    <w:rsid w:val="00544F5E"/>
    <w:rsid w:val="0054511A"/>
    <w:rsid w:val="005451A2"/>
    <w:rsid w:val="005453A2"/>
    <w:rsid w:val="00545A8A"/>
    <w:rsid w:val="00545C3B"/>
    <w:rsid w:val="00545C6F"/>
    <w:rsid w:val="005465FF"/>
    <w:rsid w:val="0054688E"/>
    <w:rsid w:val="0054704F"/>
    <w:rsid w:val="0054722C"/>
    <w:rsid w:val="00547B3A"/>
    <w:rsid w:val="00550324"/>
    <w:rsid w:val="00550519"/>
    <w:rsid w:val="00551164"/>
    <w:rsid w:val="00551180"/>
    <w:rsid w:val="00551205"/>
    <w:rsid w:val="0055159B"/>
    <w:rsid w:val="00552235"/>
    <w:rsid w:val="005525A5"/>
    <w:rsid w:val="0055290A"/>
    <w:rsid w:val="00552B5A"/>
    <w:rsid w:val="00553066"/>
    <w:rsid w:val="00553455"/>
    <w:rsid w:val="00553482"/>
    <w:rsid w:val="0055351B"/>
    <w:rsid w:val="00553722"/>
    <w:rsid w:val="005539A4"/>
    <w:rsid w:val="0055424E"/>
    <w:rsid w:val="0055427B"/>
    <w:rsid w:val="0055433A"/>
    <w:rsid w:val="0055439E"/>
    <w:rsid w:val="0055505F"/>
    <w:rsid w:val="00555380"/>
    <w:rsid w:val="00555E3A"/>
    <w:rsid w:val="00555EBA"/>
    <w:rsid w:val="005562D3"/>
    <w:rsid w:val="005563A7"/>
    <w:rsid w:val="00556897"/>
    <w:rsid w:val="005574ED"/>
    <w:rsid w:val="0055781B"/>
    <w:rsid w:val="0055793B"/>
    <w:rsid w:val="00557B77"/>
    <w:rsid w:val="00557DEF"/>
    <w:rsid w:val="00557F5B"/>
    <w:rsid w:val="005605AC"/>
    <w:rsid w:val="00560685"/>
    <w:rsid w:val="00560A4E"/>
    <w:rsid w:val="0056108B"/>
    <w:rsid w:val="00561726"/>
    <w:rsid w:val="00561739"/>
    <w:rsid w:val="00561C18"/>
    <w:rsid w:val="005620B0"/>
    <w:rsid w:val="00562CBF"/>
    <w:rsid w:val="005637FB"/>
    <w:rsid w:val="005639EE"/>
    <w:rsid w:val="00563BA0"/>
    <w:rsid w:val="005640BD"/>
    <w:rsid w:val="00564C30"/>
    <w:rsid w:val="00564C4D"/>
    <w:rsid w:val="00564DD8"/>
    <w:rsid w:val="00565018"/>
    <w:rsid w:val="005651E3"/>
    <w:rsid w:val="005652ED"/>
    <w:rsid w:val="00565818"/>
    <w:rsid w:val="00566075"/>
    <w:rsid w:val="0056608A"/>
    <w:rsid w:val="005663F8"/>
    <w:rsid w:val="005665C6"/>
    <w:rsid w:val="00566B6D"/>
    <w:rsid w:val="00567D73"/>
    <w:rsid w:val="005709ED"/>
    <w:rsid w:val="00570C9B"/>
    <w:rsid w:val="0057159F"/>
    <w:rsid w:val="005718D6"/>
    <w:rsid w:val="00572243"/>
    <w:rsid w:val="00572384"/>
    <w:rsid w:val="00572450"/>
    <w:rsid w:val="005725CD"/>
    <w:rsid w:val="00572918"/>
    <w:rsid w:val="00573023"/>
    <w:rsid w:val="0057322F"/>
    <w:rsid w:val="00573474"/>
    <w:rsid w:val="00573676"/>
    <w:rsid w:val="00573BF2"/>
    <w:rsid w:val="00573C49"/>
    <w:rsid w:val="005740F3"/>
    <w:rsid w:val="005747A7"/>
    <w:rsid w:val="00574935"/>
    <w:rsid w:val="00574DB5"/>
    <w:rsid w:val="00574E2B"/>
    <w:rsid w:val="00575509"/>
    <w:rsid w:val="00575816"/>
    <w:rsid w:val="00575ACA"/>
    <w:rsid w:val="00575DDD"/>
    <w:rsid w:val="00576917"/>
    <w:rsid w:val="005769B4"/>
    <w:rsid w:val="005774A0"/>
    <w:rsid w:val="005775D9"/>
    <w:rsid w:val="00577B06"/>
    <w:rsid w:val="00577E28"/>
    <w:rsid w:val="00577F07"/>
    <w:rsid w:val="00580062"/>
    <w:rsid w:val="005802CA"/>
    <w:rsid w:val="00580D11"/>
    <w:rsid w:val="00581320"/>
    <w:rsid w:val="00581375"/>
    <w:rsid w:val="00581715"/>
    <w:rsid w:val="00581977"/>
    <w:rsid w:val="00581AC3"/>
    <w:rsid w:val="00581B3B"/>
    <w:rsid w:val="00581F4F"/>
    <w:rsid w:val="00581FAD"/>
    <w:rsid w:val="0058200A"/>
    <w:rsid w:val="00582BD2"/>
    <w:rsid w:val="00582FE3"/>
    <w:rsid w:val="005831A0"/>
    <w:rsid w:val="005831DC"/>
    <w:rsid w:val="0058383B"/>
    <w:rsid w:val="00583BBD"/>
    <w:rsid w:val="00584672"/>
    <w:rsid w:val="00584962"/>
    <w:rsid w:val="00584C3B"/>
    <w:rsid w:val="00584D4B"/>
    <w:rsid w:val="005856C5"/>
    <w:rsid w:val="00585B0F"/>
    <w:rsid w:val="00586E13"/>
    <w:rsid w:val="00586E26"/>
    <w:rsid w:val="00586EFA"/>
    <w:rsid w:val="00587054"/>
    <w:rsid w:val="00587607"/>
    <w:rsid w:val="005879AD"/>
    <w:rsid w:val="00587D38"/>
    <w:rsid w:val="00590436"/>
    <w:rsid w:val="005904C9"/>
    <w:rsid w:val="0059146F"/>
    <w:rsid w:val="0059151C"/>
    <w:rsid w:val="005915EE"/>
    <w:rsid w:val="00591606"/>
    <w:rsid w:val="00591736"/>
    <w:rsid w:val="00592290"/>
    <w:rsid w:val="005925F0"/>
    <w:rsid w:val="00592945"/>
    <w:rsid w:val="0059306A"/>
    <w:rsid w:val="0059325F"/>
    <w:rsid w:val="0059349E"/>
    <w:rsid w:val="00593776"/>
    <w:rsid w:val="00593956"/>
    <w:rsid w:val="00593E18"/>
    <w:rsid w:val="00594666"/>
    <w:rsid w:val="00594ABC"/>
    <w:rsid w:val="00594D9F"/>
    <w:rsid w:val="00594E34"/>
    <w:rsid w:val="00595149"/>
    <w:rsid w:val="00595A72"/>
    <w:rsid w:val="00595AED"/>
    <w:rsid w:val="005962FB"/>
    <w:rsid w:val="005969CF"/>
    <w:rsid w:val="00596DC5"/>
    <w:rsid w:val="005974C0"/>
    <w:rsid w:val="00597607"/>
    <w:rsid w:val="0059790C"/>
    <w:rsid w:val="00597DE9"/>
    <w:rsid w:val="005A022E"/>
    <w:rsid w:val="005A0702"/>
    <w:rsid w:val="005A0769"/>
    <w:rsid w:val="005A0C56"/>
    <w:rsid w:val="005A0FA4"/>
    <w:rsid w:val="005A15C4"/>
    <w:rsid w:val="005A1975"/>
    <w:rsid w:val="005A1B65"/>
    <w:rsid w:val="005A1E6D"/>
    <w:rsid w:val="005A2097"/>
    <w:rsid w:val="005A26EE"/>
    <w:rsid w:val="005A2736"/>
    <w:rsid w:val="005A27ED"/>
    <w:rsid w:val="005A2849"/>
    <w:rsid w:val="005A3A82"/>
    <w:rsid w:val="005A3E26"/>
    <w:rsid w:val="005A422B"/>
    <w:rsid w:val="005A432B"/>
    <w:rsid w:val="005A4BD0"/>
    <w:rsid w:val="005A4D9D"/>
    <w:rsid w:val="005A5621"/>
    <w:rsid w:val="005A5675"/>
    <w:rsid w:val="005A56D1"/>
    <w:rsid w:val="005A579A"/>
    <w:rsid w:val="005A5CFB"/>
    <w:rsid w:val="005A6122"/>
    <w:rsid w:val="005A61EE"/>
    <w:rsid w:val="005A6571"/>
    <w:rsid w:val="005A678A"/>
    <w:rsid w:val="005A6B78"/>
    <w:rsid w:val="005A7060"/>
    <w:rsid w:val="005A7168"/>
    <w:rsid w:val="005A782A"/>
    <w:rsid w:val="005A7A1C"/>
    <w:rsid w:val="005B0B6D"/>
    <w:rsid w:val="005B0C37"/>
    <w:rsid w:val="005B0F3F"/>
    <w:rsid w:val="005B12C7"/>
    <w:rsid w:val="005B1F42"/>
    <w:rsid w:val="005B2159"/>
    <w:rsid w:val="005B237A"/>
    <w:rsid w:val="005B2D32"/>
    <w:rsid w:val="005B338B"/>
    <w:rsid w:val="005B389B"/>
    <w:rsid w:val="005B3973"/>
    <w:rsid w:val="005B4608"/>
    <w:rsid w:val="005B49ED"/>
    <w:rsid w:val="005B5B99"/>
    <w:rsid w:val="005B5EF2"/>
    <w:rsid w:val="005B6030"/>
    <w:rsid w:val="005B61CA"/>
    <w:rsid w:val="005B70DD"/>
    <w:rsid w:val="005B71D5"/>
    <w:rsid w:val="005B747A"/>
    <w:rsid w:val="005B7EBC"/>
    <w:rsid w:val="005B7EE5"/>
    <w:rsid w:val="005C084D"/>
    <w:rsid w:val="005C1A54"/>
    <w:rsid w:val="005C1B70"/>
    <w:rsid w:val="005C1C32"/>
    <w:rsid w:val="005C3040"/>
    <w:rsid w:val="005C3B48"/>
    <w:rsid w:val="005C456E"/>
    <w:rsid w:val="005C489A"/>
    <w:rsid w:val="005C534A"/>
    <w:rsid w:val="005C54C2"/>
    <w:rsid w:val="005C58D5"/>
    <w:rsid w:val="005C5DA1"/>
    <w:rsid w:val="005C6253"/>
    <w:rsid w:val="005C649F"/>
    <w:rsid w:val="005C66AE"/>
    <w:rsid w:val="005C6CDD"/>
    <w:rsid w:val="005C72F7"/>
    <w:rsid w:val="005C7842"/>
    <w:rsid w:val="005C7E8F"/>
    <w:rsid w:val="005C7F7F"/>
    <w:rsid w:val="005D061F"/>
    <w:rsid w:val="005D0791"/>
    <w:rsid w:val="005D0890"/>
    <w:rsid w:val="005D0972"/>
    <w:rsid w:val="005D0DEC"/>
    <w:rsid w:val="005D0F9D"/>
    <w:rsid w:val="005D12F4"/>
    <w:rsid w:val="005D14FA"/>
    <w:rsid w:val="005D1EA6"/>
    <w:rsid w:val="005D1FDD"/>
    <w:rsid w:val="005D220B"/>
    <w:rsid w:val="005D2312"/>
    <w:rsid w:val="005D23D1"/>
    <w:rsid w:val="005D2ADA"/>
    <w:rsid w:val="005D2B7A"/>
    <w:rsid w:val="005D4197"/>
    <w:rsid w:val="005D4289"/>
    <w:rsid w:val="005D5071"/>
    <w:rsid w:val="005D5AF4"/>
    <w:rsid w:val="005D60E0"/>
    <w:rsid w:val="005D60EF"/>
    <w:rsid w:val="005D6C1C"/>
    <w:rsid w:val="005D6CA8"/>
    <w:rsid w:val="005D799C"/>
    <w:rsid w:val="005D7B0E"/>
    <w:rsid w:val="005E00AE"/>
    <w:rsid w:val="005E0A20"/>
    <w:rsid w:val="005E102D"/>
    <w:rsid w:val="005E1435"/>
    <w:rsid w:val="005E1C9C"/>
    <w:rsid w:val="005E3C6B"/>
    <w:rsid w:val="005E3E7A"/>
    <w:rsid w:val="005E414E"/>
    <w:rsid w:val="005E4337"/>
    <w:rsid w:val="005E4587"/>
    <w:rsid w:val="005E4A3E"/>
    <w:rsid w:val="005E4A98"/>
    <w:rsid w:val="005E4D19"/>
    <w:rsid w:val="005E4D84"/>
    <w:rsid w:val="005E4E20"/>
    <w:rsid w:val="005E51E9"/>
    <w:rsid w:val="005E574F"/>
    <w:rsid w:val="005E5D8A"/>
    <w:rsid w:val="005E6FDE"/>
    <w:rsid w:val="005E7B44"/>
    <w:rsid w:val="005E7B6C"/>
    <w:rsid w:val="005F0193"/>
    <w:rsid w:val="005F023D"/>
    <w:rsid w:val="005F0B0D"/>
    <w:rsid w:val="005F0D9B"/>
    <w:rsid w:val="005F12F6"/>
    <w:rsid w:val="005F1DB7"/>
    <w:rsid w:val="005F207E"/>
    <w:rsid w:val="005F2617"/>
    <w:rsid w:val="005F29E6"/>
    <w:rsid w:val="005F2A6F"/>
    <w:rsid w:val="005F37C7"/>
    <w:rsid w:val="005F3C8F"/>
    <w:rsid w:val="005F3E44"/>
    <w:rsid w:val="005F4ECE"/>
    <w:rsid w:val="005F505C"/>
    <w:rsid w:val="005F5268"/>
    <w:rsid w:val="005F542F"/>
    <w:rsid w:val="005F5B02"/>
    <w:rsid w:val="005F6419"/>
    <w:rsid w:val="005F66BA"/>
    <w:rsid w:val="005F6764"/>
    <w:rsid w:val="005F6D55"/>
    <w:rsid w:val="005F6F36"/>
    <w:rsid w:val="005F7FE3"/>
    <w:rsid w:val="0060043F"/>
    <w:rsid w:val="00600627"/>
    <w:rsid w:val="006009F2"/>
    <w:rsid w:val="00600E0B"/>
    <w:rsid w:val="00601113"/>
    <w:rsid w:val="006017DB"/>
    <w:rsid w:val="00601980"/>
    <w:rsid w:val="00601E02"/>
    <w:rsid w:val="0060230C"/>
    <w:rsid w:val="00602729"/>
    <w:rsid w:val="006027E9"/>
    <w:rsid w:val="006033DF"/>
    <w:rsid w:val="006038BD"/>
    <w:rsid w:val="00603D5A"/>
    <w:rsid w:val="00605880"/>
    <w:rsid w:val="00605E2E"/>
    <w:rsid w:val="00606542"/>
    <w:rsid w:val="00606771"/>
    <w:rsid w:val="006067DC"/>
    <w:rsid w:val="00606D52"/>
    <w:rsid w:val="00607709"/>
    <w:rsid w:val="00607A1F"/>
    <w:rsid w:val="00607DC2"/>
    <w:rsid w:val="00610390"/>
    <w:rsid w:val="00610693"/>
    <w:rsid w:val="00611ED8"/>
    <w:rsid w:val="0061227C"/>
    <w:rsid w:val="0061245B"/>
    <w:rsid w:val="00612C7D"/>
    <w:rsid w:val="00612D27"/>
    <w:rsid w:val="0061339D"/>
    <w:rsid w:val="00613C2B"/>
    <w:rsid w:val="00613DAF"/>
    <w:rsid w:val="00614329"/>
    <w:rsid w:val="00614B64"/>
    <w:rsid w:val="006150D0"/>
    <w:rsid w:val="00615144"/>
    <w:rsid w:val="00615A9F"/>
    <w:rsid w:val="00615D9C"/>
    <w:rsid w:val="00616309"/>
    <w:rsid w:val="00616433"/>
    <w:rsid w:val="00616779"/>
    <w:rsid w:val="00616ED1"/>
    <w:rsid w:val="00616EFC"/>
    <w:rsid w:val="00617459"/>
    <w:rsid w:val="00617965"/>
    <w:rsid w:val="00617A25"/>
    <w:rsid w:val="00617A2F"/>
    <w:rsid w:val="00617DFB"/>
    <w:rsid w:val="00617E39"/>
    <w:rsid w:val="00617E85"/>
    <w:rsid w:val="00620092"/>
    <w:rsid w:val="00620422"/>
    <w:rsid w:val="00621E08"/>
    <w:rsid w:val="00622641"/>
    <w:rsid w:val="006227A0"/>
    <w:rsid w:val="006237BF"/>
    <w:rsid w:val="00623F42"/>
    <w:rsid w:val="00624490"/>
    <w:rsid w:val="00624C9C"/>
    <w:rsid w:val="006253C8"/>
    <w:rsid w:val="00625613"/>
    <w:rsid w:val="00625C4A"/>
    <w:rsid w:val="00625D29"/>
    <w:rsid w:val="00626225"/>
    <w:rsid w:val="006266D0"/>
    <w:rsid w:val="0062680A"/>
    <w:rsid w:val="00626CF3"/>
    <w:rsid w:val="00627262"/>
    <w:rsid w:val="00627539"/>
    <w:rsid w:val="00627C8D"/>
    <w:rsid w:val="00627E25"/>
    <w:rsid w:val="006304B3"/>
    <w:rsid w:val="006305BA"/>
    <w:rsid w:val="006311A2"/>
    <w:rsid w:val="0063127D"/>
    <w:rsid w:val="006317E1"/>
    <w:rsid w:val="0063199C"/>
    <w:rsid w:val="00631A46"/>
    <w:rsid w:val="00631C5B"/>
    <w:rsid w:val="00631D76"/>
    <w:rsid w:val="00632A92"/>
    <w:rsid w:val="00632FEF"/>
    <w:rsid w:val="006333A0"/>
    <w:rsid w:val="006337F7"/>
    <w:rsid w:val="00633851"/>
    <w:rsid w:val="00633F90"/>
    <w:rsid w:val="0063465C"/>
    <w:rsid w:val="00634A2D"/>
    <w:rsid w:val="00634D64"/>
    <w:rsid w:val="006354E9"/>
    <w:rsid w:val="00635D3B"/>
    <w:rsid w:val="00636250"/>
    <w:rsid w:val="00636E4C"/>
    <w:rsid w:val="0063715A"/>
    <w:rsid w:val="006371E3"/>
    <w:rsid w:val="00637A5B"/>
    <w:rsid w:val="0064018C"/>
    <w:rsid w:val="00640683"/>
    <w:rsid w:val="0064070B"/>
    <w:rsid w:val="00640868"/>
    <w:rsid w:val="00640B8D"/>
    <w:rsid w:val="00640D09"/>
    <w:rsid w:val="0064184F"/>
    <w:rsid w:val="00641917"/>
    <w:rsid w:val="00641C2A"/>
    <w:rsid w:val="00641CB7"/>
    <w:rsid w:val="00642475"/>
    <w:rsid w:val="00642D20"/>
    <w:rsid w:val="00642E66"/>
    <w:rsid w:val="00643312"/>
    <w:rsid w:val="00643670"/>
    <w:rsid w:val="006440AB"/>
    <w:rsid w:val="006450F1"/>
    <w:rsid w:val="00645424"/>
    <w:rsid w:val="00645A12"/>
    <w:rsid w:val="006461D9"/>
    <w:rsid w:val="006463C8"/>
    <w:rsid w:val="00646757"/>
    <w:rsid w:val="006474B1"/>
    <w:rsid w:val="00647FCD"/>
    <w:rsid w:val="006511F2"/>
    <w:rsid w:val="00651429"/>
    <w:rsid w:val="00651AEF"/>
    <w:rsid w:val="0065219F"/>
    <w:rsid w:val="00652355"/>
    <w:rsid w:val="006528BC"/>
    <w:rsid w:val="006529F4"/>
    <w:rsid w:val="00652A82"/>
    <w:rsid w:val="00652AC9"/>
    <w:rsid w:val="006530D5"/>
    <w:rsid w:val="00653F42"/>
    <w:rsid w:val="006543C7"/>
    <w:rsid w:val="00654D45"/>
    <w:rsid w:val="00655022"/>
    <w:rsid w:val="00655759"/>
    <w:rsid w:val="00655781"/>
    <w:rsid w:val="006559D4"/>
    <w:rsid w:val="006560A1"/>
    <w:rsid w:val="006560A7"/>
    <w:rsid w:val="00657427"/>
    <w:rsid w:val="00657B47"/>
    <w:rsid w:val="00657F4D"/>
    <w:rsid w:val="00660050"/>
    <w:rsid w:val="00660051"/>
    <w:rsid w:val="006605F1"/>
    <w:rsid w:val="006606A8"/>
    <w:rsid w:val="0066081A"/>
    <w:rsid w:val="0066082B"/>
    <w:rsid w:val="006608A3"/>
    <w:rsid w:val="00661929"/>
    <w:rsid w:val="00661CA6"/>
    <w:rsid w:val="00662181"/>
    <w:rsid w:val="00663039"/>
    <w:rsid w:val="0066363B"/>
    <w:rsid w:val="00663769"/>
    <w:rsid w:val="00663D26"/>
    <w:rsid w:val="00665361"/>
    <w:rsid w:val="00665852"/>
    <w:rsid w:val="00665DA3"/>
    <w:rsid w:val="006660C7"/>
    <w:rsid w:val="00666DF6"/>
    <w:rsid w:val="00667350"/>
    <w:rsid w:val="00667551"/>
    <w:rsid w:val="00667580"/>
    <w:rsid w:val="00667805"/>
    <w:rsid w:val="00667828"/>
    <w:rsid w:val="006678A3"/>
    <w:rsid w:val="0066799A"/>
    <w:rsid w:val="006702A4"/>
    <w:rsid w:val="00670DC1"/>
    <w:rsid w:val="00671392"/>
    <w:rsid w:val="00671596"/>
    <w:rsid w:val="00671BAA"/>
    <w:rsid w:val="00671C89"/>
    <w:rsid w:val="00672629"/>
    <w:rsid w:val="00672782"/>
    <w:rsid w:val="00672D2C"/>
    <w:rsid w:val="00674366"/>
    <w:rsid w:val="006743AD"/>
    <w:rsid w:val="00674B9B"/>
    <w:rsid w:val="00675303"/>
    <w:rsid w:val="006753B7"/>
    <w:rsid w:val="00675735"/>
    <w:rsid w:val="00675C8C"/>
    <w:rsid w:val="00675F81"/>
    <w:rsid w:val="00675FB5"/>
    <w:rsid w:val="00677F0D"/>
    <w:rsid w:val="006806F4"/>
    <w:rsid w:val="00680BF9"/>
    <w:rsid w:val="00680FC7"/>
    <w:rsid w:val="00681630"/>
    <w:rsid w:val="00681D6B"/>
    <w:rsid w:val="00682067"/>
    <w:rsid w:val="0068229C"/>
    <w:rsid w:val="006825D7"/>
    <w:rsid w:val="00683CB9"/>
    <w:rsid w:val="00683F45"/>
    <w:rsid w:val="0068406A"/>
    <w:rsid w:val="0068501F"/>
    <w:rsid w:val="0068508D"/>
    <w:rsid w:val="00685516"/>
    <w:rsid w:val="006855D8"/>
    <w:rsid w:val="00685CED"/>
    <w:rsid w:val="00685D33"/>
    <w:rsid w:val="006865CD"/>
    <w:rsid w:val="0068728F"/>
    <w:rsid w:val="006876BC"/>
    <w:rsid w:val="00687D49"/>
    <w:rsid w:val="00687EE0"/>
    <w:rsid w:val="00690261"/>
    <w:rsid w:val="0069062D"/>
    <w:rsid w:val="006910E1"/>
    <w:rsid w:val="0069112D"/>
    <w:rsid w:val="00691293"/>
    <w:rsid w:val="00691941"/>
    <w:rsid w:val="006920FA"/>
    <w:rsid w:val="0069258D"/>
    <w:rsid w:val="0069359C"/>
    <w:rsid w:val="0069361D"/>
    <w:rsid w:val="0069370E"/>
    <w:rsid w:val="00693C53"/>
    <w:rsid w:val="00693E5B"/>
    <w:rsid w:val="00694684"/>
    <w:rsid w:val="00694BEC"/>
    <w:rsid w:val="00694C6C"/>
    <w:rsid w:val="0069511D"/>
    <w:rsid w:val="0069514A"/>
    <w:rsid w:val="006953B4"/>
    <w:rsid w:val="00695570"/>
    <w:rsid w:val="00695699"/>
    <w:rsid w:val="00695F13"/>
    <w:rsid w:val="0069625C"/>
    <w:rsid w:val="00696C32"/>
    <w:rsid w:val="00696CE6"/>
    <w:rsid w:val="00697AEF"/>
    <w:rsid w:val="00697EF6"/>
    <w:rsid w:val="00697F30"/>
    <w:rsid w:val="006A0261"/>
    <w:rsid w:val="006A159A"/>
    <w:rsid w:val="006A1888"/>
    <w:rsid w:val="006A206B"/>
    <w:rsid w:val="006A23C3"/>
    <w:rsid w:val="006A2528"/>
    <w:rsid w:val="006A28D4"/>
    <w:rsid w:val="006A36ED"/>
    <w:rsid w:val="006A3B73"/>
    <w:rsid w:val="006A3B87"/>
    <w:rsid w:val="006A48BB"/>
    <w:rsid w:val="006A493C"/>
    <w:rsid w:val="006A4A93"/>
    <w:rsid w:val="006A4BF8"/>
    <w:rsid w:val="006A5266"/>
    <w:rsid w:val="006A58BD"/>
    <w:rsid w:val="006A6FAF"/>
    <w:rsid w:val="006A70DC"/>
    <w:rsid w:val="006A7FA8"/>
    <w:rsid w:val="006B001D"/>
    <w:rsid w:val="006B0447"/>
    <w:rsid w:val="006B098B"/>
    <w:rsid w:val="006B0BAD"/>
    <w:rsid w:val="006B0F2E"/>
    <w:rsid w:val="006B13B9"/>
    <w:rsid w:val="006B1491"/>
    <w:rsid w:val="006B1547"/>
    <w:rsid w:val="006B1C4F"/>
    <w:rsid w:val="006B2261"/>
    <w:rsid w:val="006B3643"/>
    <w:rsid w:val="006B3898"/>
    <w:rsid w:val="006B3A93"/>
    <w:rsid w:val="006B3ADD"/>
    <w:rsid w:val="006B3B69"/>
    <w:rsid w:val="006B3DC6"/>
    <w:rsid w:val="006B3E27"/>
    <w:rsid w:val="006B4467"/>
    <w:rsid w:val="006B4767"/>
    <w:rsid w:val="006B49CE"/>
    <w:rsid w:val="006B4B2D"/>
    <w:rsid w:val="006B533E"/>
    <w:rsid w:val="006B5355"/>
    <w:rsid w:val="006B578E"/>
    <w:rsid w:val="006B639E"/>
    <w:rsid w:val="006B64BE"/>
    <w:rsid w:val="006B68D4"/>
    <w:rsid w:val="006B6E4C"/>
    <w:rsid w:val="006B761E"/>
    <w:rsid w:val="006B79CF"/>
    <w:rsid w:val="006B7C26"/>
    <w:rsid w:val="006B7E58"/>
    <w:rsid w:val="006C016F"/>
    <w:rsid w:val="006C074F"/>
    <w:rsid w:val="006C109B"/>
    <w:rsid w:val="006C14D6"/>
    <w:rsid w:val="006C1662"/>
    <w:rsid w:val="006C17A4"/>
    <w:rsid w:val="006C1A10"/>
    <w:rsid w:val="006C23F1"/>
    <w:rsid w:val="006C247C"/>
    <w:rsid w:val="006C2789"/>
    <w:rsid w:val="006C27DA"/>
    <w:rsid w:val="006C28AE"/>
    <w:rsid w:val="006C399B"/>
    <w:rsid w:val="006C3F78"/>
    <w:rsid w:val="006C44EF"/>
    <w:rsid w:val="006C45B0"/>
    <w:rsid w:val="006C505F"/>
    <w:rsid w:val="006C5ABF"/>
    <w:rsid w:val="006C5B3F"/>
    <w:rsid w:val="006C5BBE"/>
    <w:rsid w:val="006C5DAC"/>
    <w:rsid w:val="006C60A1"/>
    <w:rsid w:val="006C614F"/>
    <w:rsid w:val="006C687D"/>
    <w:rsid w:val="006C7079"/>
    <w:rsid w:val="006C70AD"/>
    <w:rsid w:val="006D060A"/>
    <w:rsid w:val="006D070F"/>
    <w:rsid w:val="006D08D6"/>
    <w:rsid w:val="006D0BA8"/>
    <w:rsid w:val="006D0E72"/>
    <w:rsid w:val="006D1A62"/>
    <w:rsid w:val="006D1F57"/>
    <w:rsid w:val="006D25BD"/>
    <w:rsid w:val="006D2965"/>
    <w:rsid w:val="006D2DA6"/>
    <w:rsid w:val="006D2F3D"/>
    <w:rsid w:val="006D2FFB"/>
    <w:rsid w:val="006D33BA"/>
    <w:rsid w:val="006D3929"/>
    <w:rsid w:val="006D3EBA"/>
    <w:rsid w:val="006D422B"/>
    <w:rsid w:val="006D46C5"/>
    <w:rsid w:val="006D4A08"/>
    <w:rsid w:val="006D5669"/>
    <w:rsid w:val="006D5FD7"/>
    <w:rsid w:val="006D64CA"/>
    <w:rsid w:val="006D669D"/>
    <w:rsid w:val="006D67C0"/>
    <w:rsid w:val="006D6A1D"/>
    <w:rsid w:val="006D6EE7"/>
    <w:rsid w:val="006D7117"/>
    <w:rsid w:val="006D7494"/>
    <w:rsid w:val="006D7827"/>
    <w:rsid w:val="006D7ABE"/>
    <w:rsid w:val="006E03C2"/>
    <w:rsid w:val="006E0644"/>
    <w:rsid w:val="006E0753"/>
    <w:rsid w:val="006E12A6"/>
    <w:rsid w:val="006E2122"/>
    <w:rsid w:val="006E2406"/>
    <w:rsid w:val="006E2586"/>
    <w:rsid w:val="006E262A"/>
    <w:rsid w:val="006E2729"/>
    <w:rsid w:val="006E27E3"/>
    <w:rsid w:val="006E2853"/>
    <w:rsid w:val="006E2CA7"/>
    <w:rsid w:val="006E2D00"/>
    <w:rsid w:val="006E3069"/>
    <w:rsid w:val="006E380D"/>
    <w:rsid w:val="006E3967"/>
    <w:rsid w:val="006E3D7F"/>
    <w:rsid w:val="006E44C0"/>
    <w:rsid w:val="006E45FF"/>
    <w:rsid w:val="006E5E9E"/>
    <w:rsid w:val="006E6455"/>
    <w:rsid w:val="006E6C71"/>
    <w:rsid w:val="006E6CD8"/>
    <w:rsid w:val="006E7765"/>
    <w:rsid w:val="006E79B2"/>
    <w:rsid w:val="006F0186"/>
    <w:rsid w:val="006F06E9"/>
    <w:rsid w:val="006F080E"/>
    <w:rsid w:val="006F0EF0"/>
    <w:rsid w:val="006F1500"/>
    <w:rsid w:val="006F19A5"/>
    <w:rsid w:val="006F22CA"/>
    <w:rsid w:val="006F27C6"/>
    <w:rsid w:val="006F2BF6"/>
    <w:rsid w:val="006F392C"/>
    <w:rsid w:val="006F44A1"/>
    <w:rsid w:val="006F563A"/>
    <w:rsid w:val="006F5D67"/>
    <w:rsid w:val="006F5F13"/>
    <w:rsid w:val="006F653B"/>
    <w:rsid w:val="006F6940"/>
    <w:rsid w:val="006F69ED"/>
    <w:rsid w:val="006F708F"/>
    <w:rsid w:val="006F7194"/>
    <w:rsid w:val="006F73EB"/>
    <w:rsid w:val="006F788E"/>
    <w:rsid w:val="006F79FB"/>
    <w:rsid w:val="006F7FB3"/>
    <w:rsid w:val="00700326"/>
    <w:rsid w:val="00700B28"/>
    <w:rsid w:val="00700D91"/>
    <w:rsid w:val="00701468"/>
    <w:rsid w:val="007017AA"/>
    <w:rsid w:val="007023C5"/>
    <w:rsid w:val="007026A4"/>
    <w:rsid w:val="00702C25"/>
    <w:rsid w:val="00702C6F"/>
    <w:rsid w:val="007034C4"/>
    <w:rsid w:val="00703990"/>
    <w:rsid w:val="00704406"/>
    <w:rsid w:val="0070452A"/>
    <w:rsid w:val="0070470D"/>
    <w:rsid w:val="00704826"/>
    <w:rsid w:val="00704889"/>
    <w:rsid w:val="00704BEB"/>
    <w:rsid w:val="00704D22"/>
    <w:rsid w:val="0070505B"/>
    <w:rsid w:val="007057E5"/>
    <w:rsid w:val="00705C69"/>
    <w:rsid w:val="00705C9D"/>
    <w:rsid w:val="00705E56"/>
    <w:rsid w:val="00705FEF"/>
    <w:rsid w:val="0070635F"/>
    <w:rsid w:val="00706383"/>
    <w:rsid w:val="007068F4"/>
    <w:rsid w:val="00706B02"/>
    <w:rsid w:val="00706B91"/>
    <w:rsid w:val="00706E9D"/>
    <w:rsid w:val="00707025"/>
    <w:rsid w:val="007073D5"/>
    <w:rsid w:val="007077DB"/>
    <w:rsid w:val="007078E6"/>
    <w:rsid w:val="00707C8D"/>
    <w:rsid w:val="00707D41"/>
    <w:rsid w:val="00710998"/>
    <w:rsid w:val="0071099E"/>
    <w:rsid w:val="00710A79"/>
    <w:rsid w:val="007116ED"/>
    <w:rsid w:val="007117F5"/>
    <w:rsid w:val="00711EBC"/>
    <w:rsid w:val="007120E3"/>
    <w:rsid w:val="00712692"/>
    <w:rsid w:val="00713009"/>
    <w:rsid w:val="00713305"/>
    <w:rsid w:val="00713415"/>
    <w:rsid w:val="00713D78"/>
    <w:rsid w:val="00713E0A"/>
    <w:rsid w:val="0071422D"/>
    <w:rsid w:val="0071475B"/>
    <w:rsid w:val="00715240"/>
    <w:rsid w:val="00715381"/>
    <w:rsid w:val="007167E8"/>
    <w:rsid w:val="00716DBC"/>
    <w:rsid w:val="00716ECA"/>
    <w:rsid w:val="00717B12"/>
    <w:rsid w:val="0072025F"/>
    <w:rsid w:val="00720430"/>
    <w:rsid w:val="007206D5"/>
    <w:rsid w:val="00720946"/>
    <w:rsid w:val="00720FFA"/>
    <w:rsid w:val="00721148"/>
    <w:rsid w:val="007211C8"/>
    <w:rsid w:val="00721766"/>
    <w:rsid w:val="00721E1B"/>
    <w:rsid w:val="0072263B"/>
    <w:rsid w:val="007227BA"/>
    <w:rsid w:val="007227E1"/>
    <w:rsid w:val="00723669"/>
    <w:rsid w:val="00723F66"/>
    <w:rsid w:val="00724067"/>
    <w:rsid w:val="0072507F"/>
    <w:rsid w:val="00725491"/>
    <w:rsid w:val="00725B38"/>
    <w:rsid w:val="00725F57"/>
    <w:rsid w:val="007273A1"/>
    <w:rsid w:val="00727581"/>
    <w:rsid w:val="00727C29"/>
    <w:rsid w:val="00727DA2"/>
    <w:rsid w:val="00730E60"/>
    <w:rsid w:val="00731753"/>
    <w:rsid w:val="00732F46"/>
    <w:rsid w:val="00733503"/>
    <w:rsid w:val="0073350E"/>
    <w:rsid w:val="00733BA4"/>
    <w:rsid w:val="0073415E"/>
    <w:rsid w:val="007344AD"/>
    <w:rsid w:val="007347ED"/>
    <w:rsid w:val="00735552"/>
    <w:rsid w:val="0073639F"/>
    <w:rsid w:val="007366D9"/>
    <w:rsid w:val="00736F73"/>
    <w:rsid w:val="00736FC3"/>
    <w:rsid w:val="0073706F"/>
    <w:rsid w:val="007370AD"/>
    <w:rsid w:val="0073737C"/>
    <w:rsid w:val="00740731"/>
    <w:rsid w:val="00741AA4"/>
    <w:rsid w:val="00741B0F"/>
    <w:rsid w:val="00741BAC"/>
    <w:rsid w:val="00741F23"/>
    <w:rsid w:val="00742429"/>
    <w:rsid w:val="007429EE"/>
    <w:rsid w:val="00743103"/>
    <w:rsid w:val="0074360B"/>
    <w:rsid w:val="00743614"/>
    <w:rsid w:val="00743E60"/>
    <w:rsid w:val="00744F2C"/>
    <w:rsid w:val="00745296"/>
    <w:rsid w:val="00745AB0"/>
    <w:rsid w:val="0074611A"/>
    <w:rsid w:val="0074661A"/>
    <w:rsid w:val="0074689F"/>
    <w:rsid w:val="00746904"/>
    <w:rsid w:val="00746AF6"/>
    <w:rsid w:val="00746B68"/>
    <w:rsid w:val="0074776C"/>
    <w:rsid w:val="00747840"/>
    <w:rsid w:val="00747879"/>
    <w:rsid w:val="00747B41"/>
    <w:rsid w:val="00747E05"/>
    <w:rsid w:val="0075009F"/>
    <w:rsid w:val="007503E0"/>
    <w:rsid w:val="007507C4"/>
    <w:rsid w:val="0075095D"/>
    <w:rsid w:val="00750EFA"/>
    <w:rsid w:val="0075154E"/>
    <w:rsid w:val="00751ED7"/>
    <w:rsid w:val="00752D92"/>
    <w:rsid w:val="007535AA"/>
    <w:rsid w:val="007538D0"/>
    <w:rsid w:val="0075426E"/>
    <w:rsid w:val="00754DE7"/>
    <w:rsid w:val="00755128"/>
    <w:rsid w:val="007551A1"/>
    <w:rsid w:val="00755241"/>
    <w:rsid w:val="007560D2"/>
    <w:rsid w:val="007563D8"/>
    <w:rsid w:val="007563DC"/>
    <w:rsid w:val="00756814"/>
    <w:rsid w:val="00756F1C"/>
    <w:rsid w:val="00757862"/>
    <w:rsid w:val="007579C6"/>
    <w:rsid w:val="007601E2"/>
    <w:rsid w:val="00760218"/>
    <w:rsid w:val="007609F0"/>
    <w:rsid w:val="00760B7D"/>
    <w:rsid w:val="00761291"/>
    <w:rsid w:val="007618C1"/>
    <w:rsid w:val="00761BCC"/>
    <w:rsid w:val="00761CD1"/>
    <w:rsid w:val="0076210F"/>
    <w:rsid w:val="00762C79"/>
    <w:rsid w:val="00762FDE"/>
    <w:rsid w:val="00763E97"/>
    <w:rsid w:val="00764AF4"/>
    <w:rsid w:val="00764C5C"/>
    <w:rsid w:val="00764C79"/>
    <w:rsid w:val="00765259"/>
    <w:rsid w:val="00765C87"/>
    <w:rsid w:val="00765D60"/>
    <w:rsid w:val="0076604F"/>
    <w:rsid w:val="007661C2"/>
    <w:rsid w:val="0076675A"/>
    <w:rsid w:val="00766CE2"/>
    <w:rsid w:val="00766EA0"/>
    <w:rsid w:val="00766FFD"/>
    <w:rsid w:val="007671C6"/>
    <w:rsid w:val="007675DE"/>
    <w:rsid w:val="007679FD"/>
    <w:rsid w:val="00767F8F"/>
    <w:rsid w:val="007701A1"/>
    <w:rsid w:val="0077026D"/>
    <w:rsid w:val="00770534"/>
    <w:rsid w:val="0077057E"/>
    <w:rsid w:val="00770668"/>
    <w:rsid w:val="00770877"/>
    <w:rsid w:val="007708FE"/>
    <w:rsid w:val="007712FD"/>
    <w:rsid w:val="00771313"/>
    <w:rsid w:val="00771AAE"/>
    <w:rsid w:val="00771CFE"/>
    <w:rsid w:val="0077233F"/>
    <w:rsid w:val="00772541"/>
    <w:rsid w:val="0077274D"/>
    <w:rsid w:val="00772AF0"/>
    <w:rsid w:val="00772D9C"/>
    <w:rsid w:val="007730BA"/>
    <w:rsid w:val="007736E5"/>
    <w:rsid w:val="00773A68"/>
    <w:rsid w:val="007747C8"/>
    <w:rsid w:val="00774E0B"/>
    <w:rsid w:val="00774F16"/>
    <w:rsid w:val="007754C0"/>
    <w:rsid w:val="00775FDD"/>
    <w:rsid w:val="007766D2"/>
    <w:rsid w:val="00776D8D"/>
    <w:rsid w:val="00777910"/>
    <w:rsid w:val="0078050A"/>
    <w:rsid w:val="00780582"/>
    <w:rsid w:val="00780654"/>
    <w:rsid w:val="00780715"/>
    <w:rsid w:val="007807CA"/>
    <w:rsid w:val="00780833"/>
    <w:rsid w:val="00780B4A"/>
    <w:rsid w:val="00781167"/>
    <w:rsid w:val="00782918"/>
    <w:rsid w:val="00782952"/>
    <w:rsid w:val="00782BA8"/>
    <w:rsid w:val="00782E53"/>
    <w:rsid w:val="00783037"/>
    <w:rsid w:val="007835FD"/>
    <w:rsid w:val="00783F41"/>
    <w:rsid w:val="007840DB"/>
    <w:rsid w:val="007843E9"/>
    <w:rsid w:val="007849F9"/>
    <w:rsid w:val="00784B41"/>
    <w:rsid w:val="00784D00"/>
    <w:rsid w:val="00785435"/>
    <w:rsid w:val="00785C13"/>
    <w:rsid w:val="00785F00"/>
    <w:rsid w:val="0078606D"/>
    <w:rsid w:val="00786175"/>
    <w:rsid w:val="007867FA"/>
    <w:rsid w:val="00786B95"/>
    <w:rsid w:val="0078714B"/>
    <w:rsid w:val="00787BC9"/>
    <w:rsid w:val="00787D49"/>
    <w:rsid w:val="00790B0A"/>
    <w:rsid w:val="00790BC4"/>
    <w:rsid w:val="00790E32"/>
    <w:rsid w:val="007913FA"/>
    <w:rsid w:val="00791765"/>
    <w:rsid w:val="00791ABA"/>
    <w:rsid w:val="00791CA9"/>
    <w:rsid w:val="00791DBA"/>
    <w:rsid w:val="00792466"/>
    <w:rsid w:val="00792BD4"/>
    <w:rsid w:val="007933E6"/>
    <w:rsid w:val="007936E7"/>
    <w:rsid w:val="007939B1"/>
    <w:rsid w:val="00793BD8"/>
    <w:rsid w:val="00793E0B"/>
    <w:rsid w:val="00794189"/>
    <w:rsid w:val="00794505"/>
    <w:rsid w:val="007947E5"/>
    <w:rsid w:val="00794B14"/>
    <w:rsid w:val="00794B67"/>
    <w:rsid w:val="0079502C"/>
    <w:rsid w:val="00795506"/>
    <w:rsid w:val="00795BC0"/>
    <w:rsid w:val="00796B75"/>
    <w:rsid w:val="007970BF"/>
    <w:rsid w:val="007976F5"/>
    <w:rsid w:val="0079799F"/>
    <w:rsid w:val="00797D6C"/>
    <w:rsid w:val="00797F28"/>
    <w:rsid w:val="007A143C"/>
    <w:rsid w:val="007A1A63"/>
    <w:rsid w:val="007A2210"/>
    <w:rsid w:val="007A2670"/>
    <w:rsid w:val="007A3214"/>
    <w:rsid w:val="007A337A"/>
    <w:rsid w:val="007A3725"/>
    <w:rsid w:val="007A3BEA"/>
    <w:rsid w:val="007A417B"/>
    <w:rsid w:val="007A4247"/>
    <w:rsid w:val="007A455B"/>
    <w:rsid w:val="007A46A6"/>
    <w:rsid w:val="007A4EB1"/>
    <w:rsid w:val="007A5DAA"/>
    <w:rsid w:val="007A5DD0"/>
    <w:rsid w:val="007A6440"/>
    <w:rsid w:val="007A684C"/>
    <w:rsid w:val="007A6B0F"/>
    <w:rsid w:val="007A6C3C"/>
    <w:rsid w:val="007A6ECD"/>
    <w:rsid w:val="007A6F3E"/>
    <w:rsid w:val="007A740B"/>
    <w:rsid w:val="007A7919"/>
    <w:rsid w:val="007A7DC5"/>
    <w:rsid w:val="007B0012"/>
    <w:rsid w:val="007B050D"/>
    <w:rsid w:val="007B063D"/>
    <w:rsid w:val="007B06EB"/>
    <w:rsid w:val="007B09AB"/>
    <w:rsid w:val="007B0A71"/>
    <w:rsid w:val="007B1A62"/>
    <w:rsid w:val="007B1AAF"/>
    <w:rsid w:val="007B1AC2"/>
    <w:rsid w:val="007B1CEB"/>
    <w:rsid w:val="007B1DEC"/>
    <w:rsid w:val="007B2109"/>
    <w:rsid w:val="007B2460"/>
    <w:rsid w:val="007B2970"/>
    <w:rsid w:val="007B2BE4"/>
    <w:rsid w:val="007B2CA3"/>
    <w:rsid w:val="007B3082"/>
    <w:rsid w:val="007B3107"/>
    <w:rsid w:val="007B3831"/>
    <w:rsid w:val="007B3B2F"/>
    <w:rsid w:val="007B4459"/>
    <w:rsid w:val="007B44A4"/>
    <w:rsid w:val="007B450D"/>
    <w:rsid w:val="007B4B19"/>
    <w:rsid w:val="007B506D"/>
    <w:rsid w:val="007B54B5"/>
    <w:rsid w:val="007B5D3D"/>
    <w:rsid w:val="007B5FE6"/>
    <w:rsid w:val="007B67A9"/>
    <w:rsid w:val="007B6880"/>
    <w:rsid w:val="007B69B1"/>
    <w:rsid w:val="007B6F11"/>
    <w:rsid w:val="007B7484"/>
    <w:rsid w:val="007B7567"/>
    <w:rsid w:val="007B79E5"/>
    <w:rsid w:val="007B7CB1"/>
    <w:rsid w:val="007C066B"/>
    <w:rsid w:val="007C0DA7"/>
    <w:rsid w:val="007C0FA1"/>
    <w:rsid w:val="007C1D91"/>
    <w:rsid w:val="007C1F39"/>
    <w:rsid w:val="007C3D94"/>
    <w:rsid w:val="007C3FF1"/>
    <w:rsid w:val="007C4166"/>
    <w:rsid w:val="007C50E5"/>
    <w:rsid w:val="007C5FB9"/>
    <w:rsid w:val="007C66B2"/>
    <w:rsid w:val="007C71F2"/>
    <w:rsid w:val="007C7485"/>
    <w:rsid w:val="007C7973"/>
    <w:rsid w:val="007D106D"/>
    <w:rsid w:val="007D143A"/>
    <w:rsid w:val="007D196A"/>
    <w:rsid w:val="007D1F5C"/>
    <w:rsid w:val="007D26BB"/>
    <w:rsid w:val="007D2DFE"/>
    <w:rsid w:val="007D2FDD"/>
    <w:rsid w:val="007D30B9"/>
    <w:rsid w:val="007D3572"/>
    <w:rsid w:val="007D3916"/>
    <w:rsid w:val="007D3DC3"/>
    <w:rsid w:val="007D45CD"/>
    <w:rsid w:val="007D4BE1"/>
    <w:rsid w:val="007D5FCA"/>
    <w:rsid w:val="007D6BF0"/>
    <w:rsid w:val="007D6D27"/>
    <w:rsid w:val="007D73B7"/>
    <w:rsid w:val="007D75EA"/>
    <w:rsid w:val="007D7839"/>
    <w:rsid w:val="007D7D07"/>
    <w:rsid w:val="007E1945"/>
    <w:rsid w:val="007E1FC9"/>
    <w:rsid w:val="007E2459"/>
    <w:rsid w:val="007E31D5"/>
    <w:rsid w:val="007E34E8"/>
    <w:rsid w:val="007E3991"/>
    <w:rsid w:val="007E39D6"/>
    <w:rsid w:val="007E3B56"/>
    <w:rsid w:val="007E3E5D"/>
    <w:rsid w:val="007E4AE6"/>
    <w:rsid w:val="007E4F69"/>
    <w:rsid w:val="007E587C"/>
    <w:rsid w:val="007E590B"/>
    <w:rsid w:val="007E5AE5"/>
    <w:rsid w:val="007E5C88"/>
    <w:rsid w:val="007E6121"/>
    <w:rsid w:val="007E61F0"/>
    <w:rsid w:val="007E6675"/>
    <w:rsid w:val="007E6860"/>
    <w:rsid w:val="007E68A5"/>
    <w:rsid w:val="007E6D5A"/>
    <w:rsid w:val="007E6DF2"/>
    <w:rsid w:val="007E71F6"/>
    <w:rsid w:val="007E7275"/>
    <w:rsid w:val="007E73AA"/>
    <w:rsid w:val="007E7AFF"/>
    <w:rsid w:val="007E7F17"/>
    <w:rsid w:val="007E7F1C"/>
    <w:rsid w:val="007F0D3B"/>
    <w:rsid w:val="007F0DAC"/>
    <w:rsid w:val="007F0EC5"/>
    <w:rsid w:val="007F1771"/>
    <w:rsid w:val="007F2172"/>
    <w:rsid w:val="007F25AD"/>
    <w:rsid w:val="007F2FBF"/>
    <w:rsid w:val="007F36E2"/>
    <w:rsid w:val="007F377E"/>
    <w:rsid w:val="007F3A0B"/>
    <w:rsid w:val="007F3D4D"/>
    <w:rsid w:val="007F4B98"/>
    <w:rsid w:val="007F54D6"/>
    <w:rsid w:val="007F5575"/>
    <w:rsid w:val="007F58CC"/>
    <w:rsid w:val="007F5D9A"/>
    <w:rsid w:val="007F64FD"/>
    <w:rsid w:val="007F69F3"/>
    <w:rsid w:val="007F6C54"/>
    <w:rsid w:val="007F6F71"/>
    <w:rsid w:val="007F7123"/>
    <w:rsid w:val="007F7146"/>
    <w:rsid w:val="007F7F28"/>
    <w:rsid w:val="00800107"/>
    <w:rsid w:val="0080053A"/>
    <w:rsid w:val="008011F0"/>
    <w:rsid w:val="00801FD5"/>
    <w:rsid w:val="00802134"/>
    <w:rsid w:val="00802214"/>
    <w:rsid w:val="0080223D"/>
    <w:rsid w:val="0080278E"/>
    <w:rsid w:val="00802CA8"/>
    <w:rsid w:val="00802F8C"/>
    <w:rsid w:val="0080314F"/>
    <w:rsid w:val="0080372C"/>
    <w:rsid w:val="00803945"/>
    <w:rsid w:val="0080497A"/>
    <w:rsid w:val="00804C3F"/>
    <w:rsid w:val="00804F12"/>
    <w:rsid w:val="008050B3"/>
    <w:rsid w:val="00805537"/>
    <w:rsid w:val="008056F8"/>
    <w:rsid w:val="0080575D"/>
    <w:rsid w:val="00805926"/>
    <w:rsid w:val="00805AB0"/>
    <w:rsid w:val="00805E0F"/>
    <w:rsid w:val="00806748"/>
    <w:rsid w:val="0080698A"/>
    <w:rsid w:val="00806AEA"/>
    <w:rsid w:val="00807D38"/>
    <w:rsid w:val="00810177"/>
    <w:rsid w:val="00810335"/>
    <w:rsid w:val="008104AD"/>
    <w:rsid w:val="0081095A"/>
    <w:rsid w:val="00810B5F"/>
    <w:rsid w:val="0081102E"/>
    <w:rsid w:val="0081156C"/>
    <w:rsid w:val="00811941"/>
    <w:rsid w:val="0081292E"/>
    <w:rsid w:val="0081348C"/>
    <w:rsid w:val="008146DF"/>
    <w:rsid w:val="00814A66"/>
    <w:rsid w:val="008158EF"/>
    <w:rsid w:val="00815928"/>
    <w:rsid w:val="00815B1E"/>
    <w:rsid w:val="00815CDA"/>
    <w:rsid w:val="0081621B"/>
    <w:rsid w:val="008163F2"/>
    <w:rsid w:val="00816CF5"/>
    <w:rsid w:val="00816F44"/>
    <w:rsid w:val="008176C9"/>
    <w:rsid w:val="0081772B"/>
    <w:rsid w:val="00820AD0"/>
    <w:rsid w:val="00821187"/>
    <w:rsid w:val="0082169F"/>
    <w:rsid w:val="00821922"/>
    <w:rsid w:val="00821C09"/>
    <w:rsid w:val="00821CEE"/>
    <w:rsid w:val="00822A00"/>
    <w:rsid w:val="00823A6D"/>
    <w:rsid w:val="00823D30"/>
    <w:rsid w:val="00824001"/>
    <w:rsid w:val="00824008"/>
    <w:rsid w:val="0082416E"/>
    <w:rsid w:val="00824F52"/>
    <w:rsid w:val="0082564B"/>
    <w:rsid w:val="00825F6F"/>
    <w:rsid w:val="008266C0"/>
    <w:rsid w:val="00826904"/>
    <w:rsid w:val="00826D00"/>
    <w:rsid w:val="00826E66"/>
    <w:rsid w:val="00826EEA"/>
    <w:rsid w:val="00826F84"/>
    <w:rsid w:val="0082796F"/>
    <w:rsid w:val="008279A0"/>
    <w:rsid w:val="00827FF9"/>
    <w:rsid w:val="00830657"/>
    <w:rsid w:val="00830A52"/>
    <w:rsid w:val="0083113B"/>
    <w:rsid w:val="00831553"/>
    <w:rsid w:val="008315FA"/>
    <w:rsid w:val="0083275C"/>
    <w:rsid w:val="008327EB"/>
    <w:rsid w:val="00832BC2"/>
    <w:rsid w:val="00832DCC"/>
    <w:rsid w:val="008330FA"/>
    <w:rsid w:val="008335DA"/>
    <w:rsid w:val="00834825"/>
    <w:rsid w:val="008349E9"/>
    <w:rsid w:val="0083530D"/>
    <w:rsid w:val="00835C97"/>
    <w:rsid w:val="00836422"/>
    <w:rsid w:val="008364D4"/>
    <w:rsid w:val="0083656A"/>
    <w:rsid w:val="008367E1"/>
    <w:rsid w:val="00836884"/>
    <w:rsid w:val="0083711D"/>
    <w:rsid w:val="00837179"/>
    <w:rsid w:val="008400EB"/>
    <w:rsid w:val="008410B9"/>
    <w:rsid w:val="008410C3"/>
    <w:rsid w:val="00841171"/>
    <w:rsid w:val="008412F7"/>
    <w:rsid w:val="00841C0C"/>
    <w:rsid w:val="00842D59"/>
    <w:rsid w:val="00842D75"/>
    <w:rsid w:val="008433AA"/>
    <w:rsid w:val="00843A4D"/>
    <w:rsid w:val="00843AA3"/>
    <w:rsid w:val="00843CF1"/>
    <w:rsid w:val="00843DB6"/>
    <w:rsid w:val="0084404F"/>
    <w:rsid w:val="008441C0"/>
    <w:rsid w:val="008442F9"/>
    <w:rsid w:val="00844579"/>
    <w:rsid w:val="00844832"/>
    <w:rsid w:val="00845324"/>
    <w:rsid w:val="00845841"/>
    <w:rsid w:val="008458B4"/>
    <w:rsid w:val="00845933"/>
    <w:rsid w:val="00845D48"/>
    <w:rsid w:val="008468F2"/>
    <w:rsid w:val="00846B4F"/>
    <w:rsid w:val="0084744A"/>
    <w:rsid w:val="0084774F"/>
    <w:rsid w:val="00847DB1"/>
    <w:rsid w:val="00847E55"/>
    <w:rsid w:val="00850229"/>
    <w:rsid w:val="008504D4"/>
    <w:rsid w:val="0085078E"/>
    <w:rsid w:val="00850D7C"/>
    <w:rsid w:val="008517B6"/>
    <w:rsid w:val="00851C48"/>
    <w:rsid w:val="00851F3B"/>
    <w:rsid w:val="00852597"/>
    <w:rsid w:val="008526E3"/>
    <w:rsid w:val="00853175"/>
    <w:rsid w:val="008532D4"/>
    <w:rsid w:val="0085343E"/>
    <w:rsid w:val="00853984"/>
    <w:rsid w:val="00853AD0"/>
    <w:rsid w:val="00853D52"/>
    <w:rsid w:val="00854AB1"/>
    <w:rsid w:val="008551F5"/>
    <w:rsid w:val="008552E4"/>
    <w:rsid w:val="008554D6"/>
    <w:rsid w:val="00855C6C"/>
    <w:rsid w:val="008567D8"/>
    <w:rsid w:val="00856942"/>
    <w:rsid w:val="00856CD4"/>
    <w:rsid w:val="00856DD5"/>
    <w:rsid w:val="008607CD"/>
    <w:rsid w:val="00860F0D"/>
    <w:rsid w:val="00861796"/>
    <w:rsid w:val="00861A03"/>
    <w:rsid w:val="00861ED1"/>
    <w:rsid w:val="00861EFB"/>
    <w:rsid w:val="00862861"/>
    <w:rsid w:val="00863106"/>
    <w:rsid w:val="00863560"/>
    <w:rsid w:val="00863631"/>
    <w:rsid w:val="00863932"/>
    <w:rsid w:val="00863998"/>
    <w:rsid w:val="00864580"/>
    <w:rsid w:val="0086482D"/>
    <w:rsid w:val="00864C82"/>
    <w:rsid w:val="0086607D"/>
    <w:rsid w:val="00866DA6"/>
    <w:rsid w:val="00866FD6"/>
    <w:rsid w:val="00867467"/>
    <w:rsid w:val="008675C9"/>
    <w:rsid w:val="0086793D"/>
    <w:rsid w:val="00867ABE"/>
    <w:rsid w:val="00867D03"/>
    <w:rsid w:val="00870475"/>
    <w:rsid w:val="00870A2D"/>
    <w:rsid w:val="00870DFA"/>
    <w:rsid w:val="008716FC"/>
    <w:rsid w:val="00871938"/>
    <w:rsid w:val="00871CA1"/>
    <w:rsid w:val="00871F32"/>
    <w:rsid w:val="00871FB9"/>
    <w:rsid w:val="008722A5"/>
    <w:rsid w:val="008722CB"/>
    <w:rsid w:val="00872AA1"/>
    <w:rsid w:val="00872F44"/>
    <w:rsid w:val="008737AB"/>
    <w:rsid w:val="00874260"/>
    <w:rsid w:val="008742F8"/>
    <w:rsid w:val="00874A79"/>
    <w:rsid w:val="00874E2B"/>
    <w:rsid w:val="00874FA1"/>
    <w:rsid w:val="00875621"/>
    <w:rsid w:val="00875815"/>
    <w:rsid w:val="0087594D"/>
    <w:rsid w:val="0087625E"/>
    <w:rsid w:val="00876590"/>
    <w:rsid w:val="00876727"/>
    <w:rsid w:val="00877399"/>
    <w:rsid w:val="008779B7"/>
    <w:rsid w:val="0088018B"/>
    <w:rsid w:val="00882339"/>
    <w:rsid w:val="00882551"/>
    <w:rsid w:val="008827E1"/>
    <w:rsid w:val="00883B46"/>
    <w:rsid w:val="00883DC8"/>
    <w:rsid w:val="008841AF"/>
    <w:rsid w:val="00884FA9"/>
    <w:rsid w:val="00884FAA"/>
    <w:rsid w:val="008861FD"/>
    <w:rsid w:val="00887450"/>
    <w:rsid w:val="00887715"/>
    <w:rsid w:val="00887A56"/>
    <w:rsid w:val="00890DA9"/>
    <w:rsid w:val="008910F0"/>
    <w:rsid w:val="00891701"/>
    <w:rsid w:val="008919FA"/>
    <w:rsid w:val="00891AC1"/>
    <w:rsid w:val="00891ADE"/>
    <w:rsid w:val="00891C14"/>
    <w:rsid w:val="00891D72"/>
    <w:rsid w:val="008924CC"/>
    <w:rsid w:val="008928D8"/>
    <w:rsid w:val="00892B6F"/>
    <w:rsid w:val="008930C6"/>
    <w:rsid w:val="008931F2"/>
    <w:rsid w:val="008932B5"/>
    <w:rsid w:val="0089358A"/>
    <w:rsid w:val="0089389C"/>
    <w:rsid w:val="00893C3D"/>
    <w:rsid w:val="008943E5"/>
    <w:rsid w:val="008949FA"/>
    <w:rsid w:val="00895228"/>
    <w:rsid w:val="0089634A"/>
    <w:rsid w:val="00896624"/>
    <w:rsid w:val="00896A80"/>
    <w:rsid w:val="00896CA9"/>
    <w:rsid w:val="00896D6A"/>
    <w:rsid w:val="008974F8"/>
    <w:rsid w:val="00897B70"/>
    <w:rsid w:val="00897C48"/>
    <w:rsid w:val="00897DE2"/>
    <w:rsid w:val="008A028A"/>
    <w:rsid w:val="008A1118"/>
    <w:rsid w:val="008A17DA"/>
    <w:rsid w:val="008A1F3A"/>
    <w:rsid w:val="008A260B"/>
    <w:rsid w:val="008A26FD"/>
    <w:rsid w:val="008A2843"/>
    <w:rsid w:val="008A3569"/>
    <w:rsid w:val="008A4837"/>
    <w:rsid w:val="008A4C78"/>
    <w:rsid w:val="008A4F43"/>
    <w:rsid w:val="008A54E5"/>
    <w:rsid w:val="008A5FB0"/>
    <w:rsid w:val="008A6C67"/>
    <w:rsid w:val="008A7B9C"/>
    <w:rsid w:val="008B0139"/>
    <w:rsid w:val="008B070A"/>
    <w:rsid w:val="008B08B4"/>
    <w:rsid w:val="008B0AE2"/>
    <w:rsid w:val="008B136E"/>
    <w:rsid w:val="008B147E"/>
    <w:rsid w:val="008B163C"/>
    <w:rsid w:val="008B1DCC"/>
    <w:rsid w:val="008B200A"/>
    <w:rsid w:val="008B2015"/>
    <w:rsid w:val="008B26CB"/>
    <w:rsid w:val="008B26F5"/>
    <w:rsid w:val="008B2998"/>
    <w:rsid w:val="008B2A03"/>
    <w:rsid w:val="008B2D83"/>
    <w:rsid w:val="008B31DB"/>
    <w:rsid w:val="008B31EF"/>
    <w:rsid w:val="008B3565"/>
    <w:rsid w:val="008B375D"/>
    <w:rsid w:val="008B39AF"/>
    <w:rsid w:val="008B39C5"/>
    <w:rsid w:val="008B3A28"/>
    <w:rsid w:val="008B3C0A"/>
    <w:rsid w:val="008B48AA"/>
    <w:rsid w:val="008B49D4"/>
    <w:rsid w:val="008B4BD0"/>
    <w:rsid w:val="008B566A"/>
    <w:rsid w:val="008B5D83"/>
    <w:rsid w:val="008B6A0B"/>
    <w:rsid w:val="008B6D20"/>
    <w:rsid w:val="008B79FF"/>
    <w:rsid w:val="008B7C6F"/>
    <w:rsid w:val="008B7E4B"/>
    <w:rsid w:val="008B7E90"/>
    <w:rsid w:val="008C0053"/>
    <w:rsid w:val="008C0306"/>
    <w:rsid w:val="008C030C"/>
    <w:rsid w:val="008C06E9"/>
    <w:rsid w:val="008C0B0A"/>
    <w:rsid w:val="008C0F1E"/>
    <w:rsid w:val="008C12C6"/>
    <w:rsid w:val="008C1507"/>
    <w:rsid w:val="008C17EF"/>
    <w:rsid w:val="008C1DDC"/>
    <w:rsid w:val="008C1EFB"/>
    <w:rsid w:val="008C2678"/>
    <w:rsid w:val="008C2733"/>
    <w:rsid w:val="008C285B"/>
    <w:rsid w:val="008C2A02"/>
    <w:rsid w:val="008C2C79"/>
    <w:rsid w:val="008C2D80"/>
    <w:rsid w:val="008C32D8"/>
    <w:rsid w:val="008C348C"/>
    <w:rsid w:val="008C3724"/>
    <w:rsid w:val="008C4049"/>
    <w:rsid w:val="008C4153"/>
    <w:rsid w:val="008C428D"/>
    <w:rsid w:val="008C45D6"/>
    <w:rsid w:val="008C4A93"/>
    <w:rsid w:val="008C4EB4"/>
    <w:rsid w:val="008C5180"/>
    <w:rsid w:val="008C51C6"/>
    <w:rsid w:val="008C576D"/>
    <w:rsid w:val="008C5772"/>
    <w:rsid w:val="008C5ADF"/>
    <w:rsid w:val="008C62A8"/>
    <w:rsid w:val="008C6B28"/>
    <w:rsid w:val="008D017C"/>
    <w:rsid w:val="008D0788"/>
    <w:rsid w:val="008D089E"/>
    <w:rsid w:val="008D0A88"/>
    <w:rsid w:val="008D0AB1"/>
    <w:rsid w:val="008D123D"/>
    <w:rsid w:val="008D133A"/>
    <w:rsid w:val="008D190E"/>
    <w:rsid w:val="008D1D8B"/>
    <w:rsid w:val="008D1F4D"/>
    <w:rsid w:val="008D2392"/>
    <w:rsid w:val="008D23FD"/>
    <w:rsid w:val="008D26AA"/>
    <w:rsid w:val="008D2CD4"/>
    <w:rsid w:val="008D3025"/>
    <w:rsid w:val="008D3E0C"/>
    <w:rsid w:val="008D4330"/>
    <w:rsid w:val="008D4642"/>
    <w:rsid w:val="008D482E"/>
    <w:rsid w:val="008D4D4C"/>
    <w:rsid w:val="008D4DED"/>
    <w:rsid w:val="008D4F62"/>
    <w:rsid w:val="008D530D"/>
    <w:rsid w:val="008D5530"/>
    <w:rsid w:val="008D6134"/>
    <w:rsid w:val="008D67A8"/>
    <w:rsid w:val="008D699B"/>
    <w:rsid w:val="008D69D2"/>
    <w:rsid w:val="008D6A83"/>
    <w:rsid w:val="008D6AC4"/>
    <w:rsid w:val="008D6B98"/>
    <w:rsid w:val="008D6E32"/>
    <w:rsid w:val="008D6EB7"/>
    <w:rsid w:val="008D7C2D"/>
    <w:rsid w:val="008D7FBD"/>
    <w:rsid w:val="008E02A3"/>
    <w:rsid w:val="008E0AF5"/>
    <w:rsid w:val="008E1386"/>
    <w:rsid w:val="008E168C"/>
    <w:rsid w:val="008E199A"/>
    <w:rsid w:val="008E23AB"/>
    <w:rsid w:val="008E2CD5"/>
    <w:rsid w:val="008E41B8"/>
    <w:rsid w:val="008E4ADC"/>
    <w:rsid w:val="008E52D2"/>
    <w:rsid w:val="008E52E3"/>
    <w:rsid w:val="008E5744"/>
    <w:rsid w:val="008E636B"/>
    <w:rsid w:val="008E67CD"/>
    <w:rsid w:val="008E6841"/>
    <w:rsid w:val="008E6844"/>
    <w:rsid w:val="008E6A2D"/>
    <w:rsid w:val="008E6E2E"/>
    <w:rsid w:val="008E6E80"/>
    <w:rsid w:val="008E6EA5"/>
    <w:rsid w:val="008E7B30"/>
    <w:rsid w:val="008E7CEE"/>
    <w:rsid w:val="008F017F"/>
    <w:rsid w:val="008F0282"/>
    <w:rsid w:val="008F03A6"/>
    <w:rsid w:val="008F043B"/>
    <w:rsid w:val="008F2811"/>
    <w:rsid w:val="008F2EAB"/>
    <w:rsid w:val="008F3620"/>
    <w:rsid w:val="008F3786"/>
    <w:rsid w:val="008F3C05"/>
    <w:rsid w:val="008F3DCF"/>
    <w:rsid w:val="008F428B"/>
    <w:rsid w:val="008F42C1"/>
    <w:rsid w:val="008F42DE"/>
    <w:rsid w:val="008F45FB"/>
    <w:rsid w:val="008F468E"/>
    <w:rsid w:val="008F48BB"/>
    <w:rsid w:val="008F4DE7"/>
    <w:rsid w:val="008F546E"/>
    <w:rsid w:val="008F57DD"/>
    <w:rsid w:val="008F5BC4"/>
    <w:rsid w:val="008F5F4B"/>
    <w:rsid w:val="008F6276"/>
    <w:rsid w:val="008F69AF"/>
    <w:rsid w:val="008F6BF4"/>
    <w:rsid w:val="008F70F1"/>
    <w:rsid w:val="008F7242"/>
    <w:rsid w:val="008F727B"/>
    <w:rsid w:val="008F7D58"/>
    <w:rsid w:val="008F7DAC"/>
    <w:rsid w:val="008F7F3B"/>
    <w:rsid w:val="0090003A"/>
    <w:rsid w:val="009001EB"/>
    <w:rsid w:val="009004C0"/>
    <w:rsid w:val="00900B3E"/>
    <w:rsid w:val="0090273F"/>
    <w:rsid w:val="0090309B"/>
    <w:rsid w:val="009033EE"/>
    <w:rsid w:val="00903477"/>
    <w:rsid w:val="00903770"/>
    <w:rsid w:val="009039CE"/>
    <w:rsid w:val="00903AAB"/>
    <w:rsid w:val="009046BB"/>
    <w:rsid w:val="00904FF7"/>
    <w:rsid w:val="0090548E"/>
    <w:rsid w:val="0090595C"/>
    <w:rsid w:val="009062E8"/>
    <w:rsid w:val="00906E2D"/>
    <w:rsid w:val="00906FB2"/>
    <w:rsid w:val="0090703E"/>
    <w:rsid w:val="009073AB"/>
    <w:rsid w:val="0090775D"/>
    <w:rsid w:val="00907B2B"/>
    <w:rsid w:val="00907D6B"/>
    <w:rsid w:val="00910123"/>
    <w:rsid w:val="00910275"/>
    <w:rsid w:val="00910FE3"/>
    <w:rsid w:val="00911ECA"/>
    <w:rsid w:val="009120B2"/>
    <w:rsid w:val="00912679"/>
    <w:rsid w:val="00912A4C"/>
    <w:rsid w:val="00912E6F"/>
    <w:rsid w:val="00913450"/>
    <w:rsid w:val="009135E5"/>
    <w:rsid w:val="0091360D"/>
    <w:rsid w:val="00913873"/>
    <w:rsid w:val="00913897"/>
    <w:rsid w:val="00913A9D"/>
    <w:rsid w:val="0091485B"/>
    <w:rsid w:val="00914EF5"/>
    <w:rsid w:val="00915474"/>
    <w:rsid w:val="00915F38"/>
    <w:rsid w:val="00916EBE"/>
    <w:rsid w:val="009171B7"/>
    <w:rsid w:val="009176AB"/>
    <w:rsid w:val="0092079E"/>
    <w:rsid w:val="00920A77"/>
    <w:rsid w:val="00920B43"/>
    <w:rsid w:val="0092178A"/>
    <w:rsid w:val="00921D60"/>
    <w:rsid w:val="0092215F"/>
    <w:rsid w:val="009226D8"/>
    <w:rsid w:val="00922AE9"/>
    <w:rsid w:val="00922C3E"/>
    <w:rsid w:val="0092348A"/>
    <w:rsid w:val="00923EE2"/>
    <w:rsid w:val="00924451"/>
    <w:rsid w:val="009248C0"/>
    <w:rsid w:val="00924FD5"/>
    <w:rsid w:val="00924FFC"/>
    <w:rsid w:val="009251E9"/>
    <w:rsid w:val="0092538E"/>
    <w:rsid w:val="00925398"/>
    <w:rsid w:val="0092592B"/>
    <w:rsid w:val="00925948"/>
    <w:rsid w:val="0092595B"/>
    <w:rsid w:val="00925A3C"/>
    <w:rsid w:val="009263CF"/>
    <w:rsid w:val="00926F5A"/>
    <w:rsid w:val="00927294"/>
    <w:rsid w:val="0092751B"/>
    <w:rsid w:val="00927A95"/>
    <w:rsid w:val="00927E95"/>
    <w:rsid w:val="0093029F"/>
    <w:rsid w:val="009305E6"/>
    <w:rsid w:val="0093063D"/>
    <w:rsid w:val="0093083D"/>
    <w:rsid w:val="00930E96"/>
    <w:rsid w:val="00931286"/>
    <w:rsid w:val="0093146C"/>
    <w:rsid w:val="009316B6"/>
    <w:rsid w:val="009319A6"/>
    <w:rsid w:val="00931CA3"/>
    <w:rsid w:val="00932AA4"/>
    <w:rsid w:val="0093357B"/>
    <w:rsid w:val="00933A50"/>
    <w:rsid w:val="00934085"/>
    <w:rsid w:val="00934E16"/>
    <w:rsid w:val="0093514C"/>
    <w:rsid w:val="009353AF"/>
    <w:rsid w:val="009355D7"/>
    <w:rsid w:val="00935916"/>
    <w:rsid w:val="00935A07"/>
    <w:rsid w:val="009366F9"/>
    <w:rsid w:val="00936C84"/>
    <w:rsid w:val="00937396"/>
    <w:rsid w:val="00937DD7"/>
    <w:rsid w:val="00941594"/>
    <w:rsid w:val="0094217D"/>
    <w:rsid w:val="009421A9"/>
    <w:rsid w:val="009422E9"/>
    <w:rsid w:val="0094246C"/>
    <w:rsid w:val="00942ACC"/>
    <w:rsid w:val="009435AC"/>
    <w:rsid w:val="00943AB5"/>
    <w:rsid w:val="00943E46"/>
    <w:rsid w:val="00944465"/>
    <w:rsid w:val="009446CD"/>
    <w:rsid w:val="009449AB"/>
    <w:rsid w:val="00944D26"/>
    <w:rsid w:val="00944F02"/>
    <w:rsid w:val="00944FB5"/>
    <w:rsid w:val="00944FED"/>
    <w:rsid w:val="00945D03"/>
    <w:rsid w:val="00945EDD"/>
    <w:rsid w:val="00945F01"/>
    <w:rsid w:val="00946733"/>
    <w:rsid w:val="009468FE"/>
    <w:rsid w:val="00946B5A"/>
    <w:rsid w:val="009472D5"/>
    <w:rsid w:val="00947A1A"/>
    <w:rsid w:val="00947FD5"/>
    <w:rsid w:val="009503EE"/>
    <w:rsid w:val="009512CE"/>
    <w:rsid w:val="00951A92"/>
    <w:rsid w:val="00951FBF"/>
    <w:rsid w:val="00951FD2"/>
    <w:rsid w:val="0095270D"/>
    <w:rsid w:val="0095284D"/>
    <w:rsid w:val="009537C5"/>
    <w:rsid w:val="00954087"/>
    <w:rsid w:val="00954465"/>
    <w:rsid w:val="00954763"/>
    <w:rsid w:val="00954F17"/>
    <w:rsid w:val="00954F23"/>
    <w:rsid w:val="00955329"/>
    <w:rsid w:val="00955843"/>
    <w:rsid w:val="00956343"/>
    <w:rsid w:val="00956E5C"/>
    <w:rsid w:val="009571F1"/>
    <w:rsid w:val="0095742C"/>
    <w:rsid w:val="009603EB"/>
    <w:rsid w:val="0096048F"/>
    <w:rsid w:val="009605ED"/>
    <w:rsid w:val="00960623"/>
    <w:rsid w:val="009606C6"/>
    <w:rsid w:val="00960BC4"/>
    <w:rsid w:val="00960BE3"/>
    <w:rsid w:val="00961103"/>
    <w:rsid w:val="00962100"/>
    <w:rsid w:val="00962135"/>
    <w:rsid w:val="0096220B"/>
    <w:rsid w:val="009626F3"/>
    <w:rsid w:val="009629D1"/>
    <w:rsid w:val="00962D4E"/>
    <w:rsid w:val="009631D4"/>
    <w:rsid w:val="00963609"/>
    <w:rsid w:val="009636F8"/>
    <w:rsid w:val="00963ADE"/>
    <w:rsid w:val="00963BC8"/>
    <w:rsid w:val="009644BC"/>
    <w:rsid w:val="00964767"/>
    <w:rsid w:val="00965BB2"/>
    <w:rsid w:val="00965C9E"/>
    <w:rsid w:val="00967221"/>
    <w:rsid w:val="0096726D"/>
    <w:rsid w:val="009674EA"/>
    <w:rsid w:val="0096763D"/>
    <w:rsid w:val="00967C77"/>
    <w:rsid w:val="00967DE1"/>
    <w:rsid w:val="009704F3"/>
    <w:rsid w:val="00970D4D"/>
    <w:rsid w:val="0097104F"/>
    <w:rsid w:val="00971337"/>
    <w:rsid w:val="0097145E"/>
    <w:rsid w:val="009714BA"/>
    <w:rsid w:val="00971839"/>
    <w:rsid w:val="00971A75"/>
    <w:rsid w:val="00971B57"/>
    <w:rsid w:val="00971EC5"/>
    <w:rsid w:val="0097201B"/>
    <w:rsid w:val="00972337"/>
    <w:rsid w:val="00972679"/>
    <w:rsid w:val="009727E9"/>
    <w:rsid w:val="00972831"/>
    <w:rsid w:val="0097298C"/>
    <w:rsid w:val="00973619"/>
    <w:rsid w:val="009736D4"/>
    <w:rsid w:val="00974E88"/>
    <w:rsid w:val="00975194"/>
    <w:rsid w:val="00975F53"/>
    <w:rsid w:val="00976D89"/>
    <w:rsid w:val="00976EFE"/>
    <w:rsid w:val="00977D9C"/>
    <w:rsid w:val="00977F2A"/>
    <w:rsid w:val="00980361"/>
    <w:rsid w:val="00980AA8"/>
    <w:rsid w:val="00980B15"/>
    <w:rsid w:val="00980DFD"/>
    <w:rsid w:val="00980E0A"/>
    <w:rsid w:val="00981829"/>
    <w:rsid w:val="0098259C"/>
    <w:rsid w:val="00982799"/>
    <w:rsid w:val="00983130"/>
    <w:rsid w:val="00983A06"/>
    <w:rsid w:val="00983C2C"/>
    <w:rsid w:val="00983C96"/>
    <w:rsid w:val="00983E8C"/>
    <w:rsid w:val="00983EC0"/>
    <w:rsid w:val="009840D1"/>
    <w:rsid w:val="009846D0"/>
    <w:rsid w:val="009853A8"/>
    <w:rsid w:val="009856AE"/>
    <w:rsid w:val="009857C2"/>
    <w:rsid w:val="00985B58"/>
    <w:rsid w:val="00985BAD"/>
    <w:rsid w:val="00986544"/>
    <w:rsid w:val="009866A9"/>
    <w:rsid w:val="009866B2"/>
    <w:rsid w:val="00986F01"/>
    <w:rsid w:val="00987127"/>
    <w:rsid w:val="009874F8"/>
    <w:rsid w:val="00987A20"/>
    <w:rsid w:val="00987ADA"/>
    <w:rsid w:val="00987C47"/>
    <w:rsid w:val="00987DA5"/>
    <w:rsid w:val="009900B7"/>
    <w:rsid w:val="0099023D"/>
    <w:rsid w:val="009906B5"/>
    <w:rsid w:val="009906B9"/>
    <w:rsid w:val="009910E1"/>
    <w:rsid w:val="00991632"/>
    <w:rsid w:val="009919DA"/>
    <w:rsid w:val="009921C1"/>
    <w:rsid w:val="00992F0E"/>
    <w:rsid w:val="009937AE"/>
    <w:rsid w:val="00993908"/>
    <w:rsid w:val="00994053"/>
    <w:rsid w:val="00994490"/>
    <w:rsid w:val="00994B48"/>
    <w:rsid w:val="00994ECF"/>
    <w:rsid w:val="009950B5"/>
    <w:rsid w:val="0099534D"/>
    <w:rsid w:val="00995B79"/>
    <w:rsid w:val="00995CBC"/>
    <w:rsid w:val="0099780B"/>
    <w:rsid w:val="009A0654"/>
    <w:rsid w:val="009A0A0D"/>
    <w:rsid w:val="009A0EB9"/>
    <w:rsid w:val="009A104C"/>
    <w:rsid w:val="009A1714"/>
    <w:rsid w:val="009A1A57"/>
    <w:rsid w:val="009A1F64"/>
    <w:rsid w:val="009A2594"/>
    <w:rsid w:val="009A2978"/>
    <w:rsid w:val="009A2AC3"/>
    <w:rsid w:val="009A2B3B"/>
    <w:rsid w:val="009A2CA7"/>
    <w:rsid w:val="009A34AD"/>
    <w:rsid w:val="009A3BA0"/>
    <w:rsid w:val="009A3BE8"/>
    <w:rsid w:val="009A4159"/>
    <w:rsid w:val="009A50DA"/>
    <w:rsid w:val="009A5541"/>
    <w:rsid w:val="009A5EBE"/>
    <w:rsid w:val="009A5F1D"/>
    <w:rsid w:val="009A6369"/>
    <w:rsid w:val="009A7CED"/>
    <w:rsid w:val="009A7DFA"/>
    <w:rsid w:val="009A7FFE"/>
    <w:rsid w:val="009B03DC"/>
    <w:rsid w:val="009B0794"/>
    <w:rsid w:val="009B0A0A"/>
    <w:rsid w:val="009B0A69"/>
    <w:rsid w:val="009B0AF8"/>
    <w:rsid w:val="009B0DDB"/>
    <w:rsid w:val="009B0E7A"/>
    <w:rsid w:val="009B15A2"/>
    <w:rsid w:val="009B19F2"/>
    <w:rsid w:val="009B1DCA"/>
    <w:rsid w:val="009B1E86"/>
    <w:rsid w:val="009B23AA"/>
    <w:rsid w:val="009B27E5"/>
    <w:rsid w:val="009B450F"/>
    <w:rsid w:val="009B4850"/>
    <w:rsid w:val="009B4A99"/>
    <w:rsid w:val="009B4BD9"/>
    <w:rsid w:val="009B52BB"/>
    <w:rsid w:val="009B5736"/>
    <w:rsid w:val="009B574D"/>
    <w:rsid w:val="009B5866"/>
    <w:rsid w:val="009B5CE0"/>
    <w:rsid w:val="009B5DB5"/>
    <w:rsid w:val="009B664B"/>
    <w:rsid w:val="009B6811"/>
    <w:rsid w:val="009B6952"/>
    <w:rsid w:val="009B6B27"/>
    <w:rsid w:val="009B6C2F"/>
    <w:rsid w:val="009B7248"/>
    <w:rsid w:val="009B7719"/>
    <w:rsid w:val="009B7C4D"/>
    <w:rsid w:val="009C0053"/>
    <w:rsid w:val="009C021F"/>
    <w:rsid w:val="009C0AE8"/>
    <w:rsid w:val="009C0B23"/>
    <w:rsid w:val="009C1419"/>
    <w:rsid w:val="009C1B0B"/>
    <w:rsid w:val="009C1FB4"/>
    <w:rsid w:val="009C22D9"/>
    <w:rsid w:val="009C24E7"/>
    <w:rsid w:val="009C2A75"/>
    <w:rsid w:val="009C2ADB"/>
    <w:rsid w:val="009C2D3C"/>
    <w:rsid w:val="009C2DB7"/>
    <w:rsid w:val="009C33FF"/>
    <w:rsid w:val="009C36DE"/>
    <w:rsid w:val="009C3F76"/>
    <w:rsid w:val="009C422F"/>
    <w:rsid w:val="009C45AA"/>
    <w:rsid w:val="009C4B61"/>
    <w:rsid w:val="009C5011"/>
    <w:rsid w:val="009C52B6"/>
    <w:rsid w:val="009C5B84"/>
    <w:rsid w:val="009C6081"/>
    <w:rsid w:val="009C61CB"/>
    <w:rsid w:val="009C68D6"/>
    <w:rsid w:val="009C7890"/>
    <w:rsid w:val="009C7A98"/>
    <w:rsid w:val="009C7AEC"/>
    <w:rsid w:val="009D00CD"/>
    <w:rsid w:val="009D01C1"/>
    <w:rsid w:val="009D03E7"/>
    <w:rsid w:val="009D049F"/>
    <w:rsid w:val="009D080E"/>
    <w:rsid w:val="009D0BDF"/>
    <w:rsid w:val="009D0BEB"/>
    <w:rsid w:val="009D0C6B"/>
    <w:rsid w:val="009D10A1"/>
    <w:rsid w:val="009D17F7"/>
    <w:rsid w:val="009D25B7"/>
    <w:rsid w:val="009D2758"/>
    <w:rsid w:val="009D33A7"/>
    <w:rsid w:val="009D36E9"/>
    <w:rsid w:val="009D37E8"/>
    <w:rsid w:val="009D3844"/>
    <w:rsid w:val="009D39AF"/>
    <w:rsid w:val="009D3BFB"/>
    <w:rsid w:val="009D3CA3"/>
    <w:rsid w:val="009D4003"/>
    <w:rsid w:val="009D4079"/>
    <w:rsid w:val="009D4231"/>
    <w:rsid w:val="009D48EF"/>
    <w:rsid w:val="009D4A13"/>
    <w:rsid w:val="009D4B07"/>
    <w:rsid w:val="009D51D2"/>
    <w:rsid w:val="009D5753"/>
    <w:rsid w:val="009D5BE6"/>
    <w:rsid w:val="009D5BFD"/>
    <w:rsid w:val="009D6440"/>
    <w:rsid w:val="009D69A4"/>
    <w:rsid w:val="009D6AA5"/>
    <w:rsid w:val="009D6ACF"/>
    <w:rsid w:val="009D7424"/>
    <w:rsid w:val="009D7AE1"/>
    <w:rsid w:val="009D7CD2"/>
    <w:rsid w:val="009E156B"/>
    <w:rsid w:val="009E1AE8"/>
    <w:rsid w:val="009E1CF3"/>
    <w:rsid w:val="009E21C6"/>
    <w:rsid w:val="009E221A"/>
    <w:rsid w:val="009E22FE"/>
    <w:rsid w:val="009E24B6"/>
    <w:rsid w:val="009E24D5"/>
    <w:rsid w:val="009E28C0"/>
    <w:rsid w:val="009E2B84"/>
    <w:rsid w:val="009E3058"/>
    <w:rsid w:val="009E3395"/>
    <w:rsid w:val="009E34EA"/>
    <w:rsid w:val="009E3D15"/>
    <w:rsid w:val="009E3ED5"/>
    <w:rsid w:val="009E5078"/>
    <w:rsid w:val="009E521D"/>
    <w:rsid w:val="009E533C"/>
    <w:rsid w:val="009E54D4"/>
    <w:rsid w:val="009E56D1"/>
    <w:rsid w:val="009E5D13"/>
    <w:rsid w:val="009E5E01"/>
    <w:rsid w:val="009E6AA6"/>
    <w:rsid w:val="009E6F8C"/>
    <w:rsid w:val="009E70F1"/>
    <w:rsid w:val="009E7D11"/>
    <w:rsid w:val="009E7FD2"/>
    <w:rsid w:val="009F0256"/>
    <w:rsid w:val="009F06E4"/>
    <w:rsid w:val="009F07A1"/>
    <w:rsid w:val="009F24CB"/>
    <w:rsid w:val="009F26F4"/>
    <w:rsid w:val="009F30B7"/>
    <w:rsid w:val="009F351C"/>
    <w:rsid w:val="009F3719"/>
    <w:rsid w:val="009F39CB"/>
    <w:rsid w:val="009F45FB"/>
    <w:rsid w:val="009F463F"/>
    <w:rsid w:val="009F468E"/>
    <w:rsid w:val="009F5D86"/>
    <w:rsid w:val="009F61D4"/>
    <w:rsid w:val="009F69FD"/>
    <w:rsid w:val="009F7289"/>
    <w:rsid w:val="009F744A"/>
    <w:rsid w:val="00A003A1"/>
    <w:rsid w:val="00A00B0C"/>
    <w:rsid w:val="00A00CBE"/>
    <w:rsid w:val="00A00F5F"/>
    <w:rsid w:val="00A015B4"/>
    <w:rsid w:val="00A0184C"/>
    <w:rsid w:val="00A019B4"/>
    <w:rsid w:val="00A024DD"/>
    <w:rsid w:val="00A0257D"/>
    <w:rsid w:val="00A02A65"/>
    <w:rsid w:val="00A02DD2"/>
    <w:rsid w:val="00A02F3E"/>
    <w:rsid w:val="00A03067"/>
    <w:rsid w:val="00A03186"/>
    <w:rsid w:val="00A036A6"/>
    <w:rsid w:val="00A037EB"/>
    <w:rsid w:val="00A03AC1"/>
    <w:rsid w:val="00A03E41"/>
    <w:rsid w:val="00A03F2B"/>
    <w:rsid w:val="00A042BA"/>
    <w:rsid w:val="00A04895"/>
    <w:rsid w:val="00A0491F"/>
    <w:rsid w:val="00A04B65"/>
    <w:rsid w:val="00A050A7"/>
    <w:rsid w:val="00A054ED"/>
    <w:rsid w:val="00A05595"/>
    <w:rsid w:val="00A05636"/>
    <w:rsid w:val="00A059B8"/>
    <w:rsid w:val="00A05BBA"/>
    <w:rsid w:val="00A05FEA"/>
    <w:rsid w:val="00A06346"/>
    <w:rsid w:val="00A071A6"/>
    <w:rsid w:val="00A07401"/>
    <w:rsid w:val="00A07462"/>
    <w:rsid w:val="00A07FF7"/>
    <w:rsid w:val="00A101D5"/>
    <w:rsid w:val="00A10755"/>
    <w:rsid w:val="00A108B7"/>
    <w:rsid w:val="00A10972"/>
    <w:rsid w:val="00A109E3"/>
    <w:rsid w:val="00A10BAB"/>
    <w:rsid w:val="00A10C27"/>
    <w:rsid w:val="00A10CAA"/>
    <w:rsid w:val="00A118E6"/>
    <w:rsid w:val="00A124FC"/>
    <w:rsid w:val="00A1252F"/>
    <w:rsid w:val="00A129C2"/>
    <w:rsid w:val="00A13499"/>
    <w:rsid w:val="00A13CDF"/>
    <w:rsid w:val="00A14B99"/>
    <w:rsid w:val="00A15478"/>
    <w:rsid w:val="00A15725"/>
    <w:rsid w:val="00A15AA5"/>
    <w:rsid w:val="00A16D8B"/>
    <w:rsid w:val="00A17048"/>
    <w:rsid w:val="00A1769D"/>
    <w:rsid w:val="00A1780E"/>
    <w:rsid w:val="00A17DF9"/>
    <w:rsid w:val="00A21C39"/>
    <w:rsid w:val="00A21DFE"/>
    <w:rsid w:val="00A22530"/>
    <w:rsid w:val="00A22B5C"/>
    <w:rsid w:val="00A22D0F"/>
    <w:rsid w:val="00A22FCC"/>
    <w:rsid w:val="00A22FCD"/>
    <w:rsid w:val="00A22FE0"/>
    <w:rsid w:val="00A230D2"/>
    <w:rsid w:val="00A232D8"/>
    <w:rsid w:val="00A235C6"/>
    <w:rsid w:val="00A23701"/>
    <w:rsid w:val="00A23870"/>
    <w:rsid w:val="00A23F42"/>
    <w:rsid w:val="00A24126"/>
    <w:rsid w:val="00A241E3"/>
    <w:rsid w:val="00A24224"/>
    <w:rsid w:val="00A24D14"/>
    <w:rsid w:val="00A25BA2"/>
    <w:rsid w:val="00A25CAB"/>
    <w:rsid w:val="00A261D7"/>
    <w:rsid w:val="00A26B08"/>
    <w:rsid w:val="00A26D6E"/>
    <w:rsid w:val="00A274D7"/>
    <w:rsid w:val="00A27C0C"/>
    <w:rsid w:val="00A301B4"/>
    <w:rsid w:val="00A30379"/>
    <w:rsid w:val="00A30603"/>
    <w:rsid w:val="00A30AAE"/>
    <w:rsid w:val="00A30B42"/>
    <w:rsid w:val="00A30B6B"/>
    <w:rsid w:val="00A30D97"/>
    <w:rsid w:val="00A30FDB"/>
    <w:rsid w:val="00A3165B"/>
    <w:rsid w:val="00A31DA2"/>
    <w:rsid w:val="00A32119"/>
    <w:rsid w:val="00A324CC"/>
    <w:rsid w:val="00A3267B"/>
    <w:rsid w:val="00A32983"/>
    <w:rsid w:val="00A32E45"/>
    <w:rsid w:val="00A3306C"/>
    <w:rsid w:val="00A33290"/>
    <w:rsid w:val="00A33505"/>
    <w:rsid w:val="00A33DD1"/>
    <w:rsid w:val="00A345F7"/>
    <w:rsid w:val="00A348D5"/>
    <w:rsid w:val="00A34944"/>
    <w:rsid w:val="00A34AEB"/>
    <w:rsid w:val="00A3565A"/>
    <w:rsid w:val="00A35736"/>
    <w:rsid w:val="00A35ABA"/>
    <w:rsid w:val="00A35C16"/>
    <w:rsid w:val="00A362A0"/>
    <w:rsid w:val="00A36ABF"/>
    <w:rsid w:val="00A36E07"/>
    <w:rsid w:val="00A3741B"/>
    <w:rsid w:val="00A374CB"/>
    <w:rsid w:val="00A374DE"/>
    <w:rsid w:val="00A379D3"/>
    <w:rsid w:val="00A37A63"/>
    <w:rsid w:val="00A37A86"/>
    <w:rsid w:val="00A400D2"/>
    <w:rsid w:val="00A40842"/>
    <w:rsid w:val="00A40A6E"/>
    <w:rsid w:val="00A40E4D"/>
    <w:rsid w:val="00A42194"/>
    <w:rsid w:val="00A4219C"/>
    <w:rsid w:val="00A42A3B"/>
    <w:rsid w:val="00A42DCA"/>
    <w:rsid w:val="00A430EB"/>
    <w:rsid w:val="00A4310F"/>
    <w:rsid w:val="00A43189"/>
    <w:rsid w:val="00A4333C"/>
    <w:rsid w:val="00A43422"/>
    <w:rsid w:val="00A436A3"/>
    <w:rsid w:val="00A43909"/>
    <w:rsid w:val="00A450D1"/>
    <w:rsid w:val="00A45728"/>
    <w:rsid w:val="00A45BA3"/>
    <w:rsid w:val="00A46214"/>
    <w:rsid w:val="00A462FA"/>
    <w:rsid w:val="00A46370"/>
    <w:rsid w:val="00A46733"/>
    <w:rsid w:val="00A46A85"/>
    <w:rsid w:val="00A47811"/>
    <w:rsid w:val="00A47A26"/>
    <w:rsid w:val="00A50753"/>
    <w:rsid w:val="00A50775"/>
    <w:rsid w:val="00A5081B"/>
    <w:rsid w:val="00A5098B"/>
    <w:rsid w:val="00A50BEE"/>
    <w:rsid w:val="00A51508"/>
    <w:rsid w:val="00A51CB5"/>
    <w:rsid w:val="00A51DA9"/>
    <w:rsid w:val="00A52032"/>
    <w:rsid w:val="00A52350"/>
    <w:rsid w:val="00A524A0"/>
    <w:rsid w:val="00A52A59"/>
    <w:rsid w:val="00A52ABF"/>
    <w:rsid w:val="00A52BA4"/>
    <w:rsid w:val="00A52C15"/>
    <w:rsid w:val="00A52FBB"/>
    <w:rsid w:val="00A5352D"/>
    <w:rsid w:val="00A536B1"/>
    <w:rsid w:val="00A53AB1"/>
    <w:rsid w:val="00A54B89"/>
    <w:rsid w:val="00A54D7C"/>
    <w:rsid w:val="00A55BE4"/>
    <w:rsid w:val="00A56357"/>
    <w:rsid w:val="00A56867"/>
    <w:rsid w:val="00A5691D"/>
    <w:rsid w:val="00A574FD"/>
    <w:rsid w:val="00A579F8"/>
    <w:rsid w:val="00A57ACF"/>
    <w:rsid w:val="00A6029E"/>
    <w:rsid w:val="00A60485"/>
    <w:rsid w:val="00A606B2"/>
    <w:rsid w:val="00A60737"/>
    <w:rsid w:val="00A60C58"/>
    <w:rsid w:val="00A60D1D"/>
    <w:rsid w:val="00A61D07"/>
    <w:rsid w:val="00A62286"/>
    <w:rsid w:val="00A622BF"/>
    <w:rsid w:val="00A62624"/>
    <w:rsid w:val="00A6278D"/>
    <w:rsid w:val="00A63205"/>
    <w:rsid w:val="00A63610"/>
    <w:rsid w:val="00A636CB"/>
    <w:rsid w:val="00A63FDA"/>
    <w:rsid w:val="00A646E6"/>
    <w:rsid w:val="00A66A29"/>
    <w:rsid w:val="00A66E94"/>
    <w:rsid w:val="00A67253"/>
    <w:rsid w:val="00A672A3"/>
    <w:rsid w:val="00A7032C"/>
    <w:rsid w:val="00A70497"/>
    <w:rsid w:val="00A704D0"/>
    <w:rsid w:val="00A70692"/>
    <w:rsid w:val="00A71718"/>
    <w:rsid w:val="00A72B95"/>
    <w:rsid w:val="00A72E39"/>
    <w:rsid w:val="00A73460"/>
    <w:rsid w:val="00A737C9"/>
    <w:rsid w:val="00A73BA4"/>
    <w:rsid w:val="00A73C6F"/>
    <w:rsid w:val="00A73D05"/>
    <w:rsid w:val="00A741A6"/>
    <w:rsid w:val="00A749A2"/>
    <w:rsid w:val="00A74B63"/>
    <w:rsid w:val="00A7542C"/>
    <w:rsid w:val="00A756F6"/>
    <w:rsid w:val="00A75D89"/>
    <w:rsid w:val="00A75EAB"/>
    <w:rsid w:val="00A7636D"/>
    <w:rsid w:val="00A763B3"/>
    <w:rsid w:val="00A7758A"/>
    <w:rsid w:val="00A776C6"/>
    <w:rsid w:val="00A77A30"/>
    <w:rsid w:val="00A77DEC"/>
    <w:rsid w:val="00A801CA"/>
    <w:rsid w:val="00A807FF"/>
    <w:rsid w:val="00A80872"/>
    <w:rsid w:val="00A80F92"/>
    <w:rsid w:val="00A811E3"/>
    <w:rsid w:val="00A81DE9"/>
    <w:rsid w:val="00A8210C"/>
    <w:rsid w:val="00A823B7"/>
    <w:rsid w:val="00A82888"/>
    <w:rsid w:val="00A82DC6"/>
    <w:rsid w:val="00A82F07"/>
    <w:rsid w:val="00A83222"/>
    <w:rsid w:val="00A8397D"/>
    <w:rsid w:val="00A839D8"/>
    <w:rsid w:val="00A839E2"/>
    <w:rsid w:val="00A83B06"/>
    <w:rsid w:val="00A842A9"/>
    <w:rsid w:val="00A84E4A"/>
    <w:rsid w:val="00A85582"/>
    <w:rsid w:val="00A85A2D"/>
    <w:rsid w:val="00A8621F"/>
    <w:rsid w:val="00A86308"/>
    <w:rsid w:val="00A8647D"/>
    <w:rsid w:val="00A86607"/>
    <w:rsid w:val="00A867B2"/>
    <w:rsid w:val="00A86820"/>
    <w:rsid w:val="00A86AB0"/>
    <w:rsid w:val="00A86AD8"/>
    <w:rsid w:val="00A86C21"/>
    <w:rsid w:val="00A86FB5"/>
    <w:rsid w:val="00A87967"/>
    <w:rsid w:val="00A87AA5"/>
    <w:rsid w:val="00A90C71"/>
    <w:rsid w:val="00A9113B"/>
    <w:rsid w:val="00A9159E"/>
    <w:rsid w:val="00A916C7"/>
    <w:rsid w:val="00A919C5"/>
    <w:rsid w:val="00A919ED"/>
    <w:rsid w:val="00A91E68"/>
    <w:rsid w:val="00A923F4"/>
    <w:rsid w:val="00A9243F"/>
    <w:rsid w:val="00A92798"/>
    <w:rsid w:val="00A928A6"/>
    <w:rsid w:val="00A92FBB"/>
    <w:rsid w:val="00A93503"/>
    <w:rsid w:val="00A93573"/>
    <w:rsid w:val="00A938CB"/>
    <w:rsid w:val="00A93DED"/>
    <w:rsid w:val="00A94D63"/>
    <w:rsid w:val="00A95334"/>
    <w:rsid w:val="00A95951"/>
    <w:rsid w:val="00A95C5E"/>
    <w:rsid w:val="00A95EEB"/>
    <w:rsid w:val="00A962AC"/>
    <w:rsid w:val="00A96A95"/>
    <w:rsid w:val="00A96CE9"/>
    <w:rsid w:val="00A97EE5"/>
    <w:rsid w:val="00AA02C1"/>
    <w:rsid w:val="00AA0989"/>
    <w:rsid w:val="00AA0DB4"/>
    <w:rsid w:val="00AA1318"/>
    <w:rsid w:val="00AA16AB"/>
    <w:rsid w:val="00AA2903"/>
    <w:rsid w:val="00AA2EC7"/>
    <w:rsid w:val="00AA2EE0"/>
    <w:rsid w:val="00AA31CE"/>
    <w:rsid w:val="00AA3525"/>
    <w:rsid w:val="00AA360C"/>
    <w:rsid w:val="00AA4333"/>
    <w:rsid w:val="00AA488E"/>
    <w:rsid w:val="00AA4ABE"/>
    <w:rsid w:val="00AA4B02"/>
    <w:rsid w:val="00AA56B9"/>
    <w:rsid w:val="00AA5A55"/>
    <w:rsid w:val="00AA5DFA"/>
    <w:rsid w:val="00AA648C"/>
    <w:rsid w:val="00AA6C55"/>
    <w:rsid w:val="00AA6E1F"/>
    <w:rsid w:val="00AA703C"/>
    <w:rsid w:val="00AB0000"/>
    <w:rsid w:val="00AB01E2"/>
    <w:rsid w:val="00AB021E"/>
    <w:rsid w:val="00AB05A6"/>
    <w:rsid w:val="00AB1667"/>
    <w:rsid w:val="00AB1883"/>
    <w:rsid w:val="00AB194C"/>
    <w:rsid w:val="00AB1ADD"/>
    <w:rsid w:val="00AB1C4C"/>
    <w:rsid w:val="00AB1C8C"/>
    <w:rsid w:val="00AB2160"/>
    <w:rsid w:val="00AB23A5"/>
    <w:rsid w:val="00AB23F2"/>
    <w:rsid w:val="00AB2CE6"/>
    <w:rsid w:val="00AB2D43"/>
    <w:rsid w:val="00AB2EE1"/>
    <w:rsid w:val="00AB339C"/>
    <w:rsid w:val="00AB3573"/>
    <w:rsid w:val="00AB3B65"/>
    <w:rsid w:val="00AB3EA4"/>
    <w:rsid w:val="00AB3FA5"/>
    <w:rsid w:val="00AB4781"/>
    <w:rsid w:val="00AB498E"/>
    <w:rsid w:val="00AB4C34"/>
    <w:rsid w:val="00AB4D41"/>
    <w:rsid w:val="00AB5D1E"/>
    <w:rsid w:val="00AB5EE6"/>
    <w:rsid w:val="00AB608A"/>
    <w:rsid w:val="00AB6F43"/>
    <w:rsid w:val="00AB7EF2"/>
    <w:rsid w:val="00AC00B8"/>
    <w:rsid w:val="00AC018D"/>
    <w:rsid w:val="00AC0433"/>
    <w:rsid w:val="00AC069F"/>
    <w:rsid w:val="00AC07F2"/>
    <w:rsid w:val="00AC10E3"/>
    <w:rsid w:val="00AC11C8"/>
    <w:rsid w:val="00AC2A8E"/>
    <w:rsid w:val="00AC31BF"/>
    <w:rsid w:val="00AC3599"/>
    <w:rsid w:val="00AC35C9"/>
    <w:rsid w:val="00AC3EAD"/>
    <w:rsid w:val="00AC418C"/>
    <w:rsid w:val="00AC434A"/>
    <w:rsid w:val="00AC489D"/>
    <w:rsid w:val="00AC540B"/>
    <w:rsid w:val="00AC54CE"/>
    <w:rsid w:val="00AC56B4"/>
    <w:rsid w:val="00AC5F77"/>
    <w:rsid w:val="00AC60E6"/>
    <w:rsid w:val="00AC61A6"/>
    <w:rsid w:val="00AC672F"/>
    <w:rsid w:val="00AC673E"/>
    <w:rsid w:val="00AC6B2D"/>
    <w:rsid w:val="00AC6BFD"/>
    <w:rsid w:val="00AC79FB"/>
    <w:rsid w:val="00AC7A26"/>
    <w:rsid w:val="00AD009D"/>
    <w:rsid w:val="00AD0984"/>
    <w:rsid w:val="00AD1016"/>
    <w:rsid w:val="00AD2549"/>
    <w:rsid w:val="00AD2896"/>
    <w:rsid w:val="00AD2E50"/>
    <w:rsid w:val="00AD3179"/>
    <w:rsid w:val="00AD40CE"/>
    <w:rsid w:val="00AD4A9B"/>
    <w:rsid w:val="00AD4B97"/>
    <w:rsid w:val="00AD4CD5"/>
    <w:rsid w:val="00AD4DC1"/>
    <w:rsid w:val="00AD4FDF"/>
    <w:rsid w:val="00AD52DB"/>
    <w:rsid w:val="00AD5536"/>
    <w:rsid w:val="00AD58A7"/>
    <w:rsid w:val="00AD58B7"/>
    <w:rsid w:val="00AD5A83"/>
    <w:rsid w:val="00AD5AD1"/>
    <w:rsid w:val="00AD5C0A"/>
    <w:rsid w:val="00AD5C65"/>
    <w:rsid w:val="00AD63E2"/>
    <w:rsid w:val="00AD64D7"/>
    <w:rsid w:val="00AD67AE"/>
    <w:rsid w:val="00AD761D"/>
    <w:rsid w:val="00AD787A"/>
    <w:rsid w:val="00AD79DB"/>
    <w:rsid w:val="00AD7FCB"/>
    <w:rsid w:val="00AE0410"/>
    <w:rsid w:val="00AE1211"/>
    <w:rsid w:val="00AE16C2"/>
    <w:rsid w:val="00AE1E20"/>
    <w:rsid w:val="00AE25F0"/>
    <w:rsid w:val="00AE28E7"/>
    <w:rsid w:val="00AE2CD2"/>
    <w:rsid w:val="00AE2D4E"/>
    <w:rsid w:val="00AE322D"/>
    <w:rsid w:val="00AE341C"/>
    <w:rsid w:val="00AE3786"/>
    <w:rsid w:val="00AE380F"/>
    <w:rsid w:val="00AE3C51"/>
    <w:rsid w:val="00AE4D6F"/>
    <w:rsid w:val="00AE57B5"/>
    <w:rsid w:val="00AE57CE"/>
    <w:rsid w:val="00AE5D07"/>
    <w:rsid w:val="00AE6411"/>
    <w:rsid w:val="00AE6C3E"/>
    <w:rsid w:val="00AE79D7"/>
    <w:rsid w:val="00AE7BC6"/>
    <w:rsid w:val="00AE7EF5"/>
    <w:rsid w:val="00AE7FA8"/>
    <w:rsid w:val="00AF0B82"/>
    <w:rsid w:val="00AF1023"/>
    <w:rsid w:val="00AF1C3D"/>
    <w:rsid w:val="00AF2C11"/>
    <w:rsid w:val="00AF31DA"/>
    <w:rsid w:val="00AF33C6"/>
    <w:rsid w:val="00AF3812"/>
    <w:rsid w:val="00AF393F"/>
    <w:rsid w:val="00AF39D8"/>
    <w:rsid w:val="00AF4922"/>
    <w:rsid w:val="00AF4F11"/>
    <w:rsid w:val="00AF5546"/>
    <w:rsid w:val="00AF6351"/>
    <w:rsid w:val="00AF69E8"/>
    <w:rsid w:val="00AF6ADF"/>
    <w:rsid w:val="00AF6B2C"/>
    <w:rsid w:val="00AF7125"/>
    <w:rsid w:val="00AF73EB"/>
    <w:rsid w:val="00AF7459"/>
    <w:rsid w:val="00AF780F"/>
    <w:rsid w:val="00B00439"/>
    <w:rsid w:val="00B0049B"/>
    <w:rsid w:val="00B00974"/>
    <w:rsid w:val="00B00C0E"/>
    <w:rsid w:val="00B01567"/>
    <w:rsid w:val="00B01FC0"/>
    <w:rsid w:val="00B02523"/>
    <w:rsid w:val="00B02A65"/>
    <w:rsid w:val="00B02CF1"/>
    <w:rsid w:val="00B02D0D"/>
    <w:rsid w:val="00B036DC"/>
    <w:rsid w:val="00B03A80"/>
    <w:rsid w:val="00B046FD"/>
    <w:rsid w:val="00B04788"/>
    <w:rsid w:val="00B04868"/>
    <w:rsid w:val="00B05369"/>
    <w:rsid w:val="00B06207"/>
    <w:rsid w:val="00B06641"/>
    <w:rsid w:val="00B0697F"/>
    <w:rsid w:val="00B06FA4"/>
    <w:rsid w:val="00B071E0"/>
    <w:rsid w:val="00B0742D"/>
    <w:rsid w:val="00B07581"/>
    <w:rsid w:val="00B07EF2"/>
    <w:rsid w:val="00B10012"/>
    <w:rsid w:val="00B10120"/>
    <w:rsid w:val="00B101D2"/>
    <w:rsid w:val="00B10767"/>
    <w:rsid w:val="00B109A9"/>
    <w:rsid w:val="00B11519"/>
    <w:rsid w:val="00B11533"/>
    <w:rsid w:val="00B119D4"/>
    <w:rsid w:val="00B11C33"/>
    <w:rsid w:val="00B11C93"/>
    <w:rsid w:val="00B120F6"/>
    <w:rsid w:val="00B12B77"/>
    <w:rsid w:val="00B12B79"/>
    <w:rsid w:val="00B12F59"/>
    <w:rsid w:val="00B13090"/>
    <w:rsid w:val="00B146C5"/>
    <w:rsid w:val="00B1582B"/>
    <w:rsid w:val="00B16894"/>
    <w:rsid w:val="00B16A53"/>
    <w:rsid w:val="00B16EE1"/>
    <w:rsid w:val="00B17013"/>
    <w:rsid w:val="00B174D1"/>
    <w:rsid w:val="00B204B6"/>
    <w:rsid w:val="00B2077E"/>
    <w:rsid w:val="00B215BB"/>
    <w:rsid w:val="00B2169B"/>
    <w:rsid w:val="00B21784"/>
    <w:rsid w:val="00B217B3"/>
    <w:rsid w:val="00B21F3E"/>
    <w:rsid w:val="00B220FF"/>
    <w:rsid w:val="00B22472"/>
    <w:rsid w:val="00B22834"/>
    <w:rsid w:val="00B22D65"/>
    <w:rsid w:val="00B2312C"/>
    <w:rsid w:val="00B23D45"/>
    <w:rsid w:val="00B24A0B"/>
    <w:rsid w:val="00B24CBC"/>
    <w:rsid w:val="00B251D2"/>
    <w:rsid w:val="00B2549C"/>
    <w:rsid w:val="00B258E3"/>
    <w:rsid w:val="00B25DBE"/>
    <w:rsid w:val="00B273C5"/>
    <w:rsid w:val="00B27876"/>
    <w:rsid w:val="00B309A9"/>
    <w:rsid w:val="00B30CC3"/>
    <w:rsid w:val="00B316AF"/>
    <w:rsid w:val="00B317D9"/>
    <w:rsid w:val="00B32EB0"/>
    <w:rsid w:val="00B339D2"/>
    <w:rsid w:val="00B33C80"/>
    <w:rsid w:val="00B33E1A"/>
    <w:rsid w:val="00B33E46"/>
    <w:rsid w:val="00B3410E"/>
    <w:rsid w:val="00B34346"/>
    <w:rsid w:val="00B35E8F"/>
    <w:rsid w:val="00B3689D"/>
    <w:rsid w:val="00B36CF3"/>
    <w:rsid w:val="00B36EBE"/>
    <w:rsid w:val="00B36EF5"/>
    <w:rsid w:val="00B3774B"/>
    <w:rsid w:val="00B37B47"/>
    <w:rsid w:val="00B406A7"/>
    <w:rsid w:val="00B40BED"/>
    <w:rsid w:val="00B40C54"/>
    <w:rsid w:val="00B413D4"/>
    <w:rsid w:val="00B4157B"/>
    <w:rsid w:val="00B41775"/>
    <w:rsid w:val="00B41FD8"/>
    <w:rsid w:val="00B42063"/>
    <w:rsid w:val="00B423C5"/>
    <w:rsid w:val="00B42529"/>
    <w:rsid w:val="00B43C41"/>
    <w:rsid w:val="00B4408C"/>
    <w:rsid w:val="00B443EC"/>
    <w:rsid w:val="00B44D4F"/>
    <w:rsid w:val="00B44E49"/>
    <w:rsid w:val="00B45276"/>
    <w:rsid w:val="00B45DB7"/>
    <w:rsid w:val="00B45DBC"/>
    <w:rsid w:val="00B45F95"/>
    <w:rsid w:val="00B46924"/>
    <w:rsid w:val="00B46C7E"/>
    <w:rsid w:val="00B46CF2"/>
    <w:rsid w:val="00B471D9"/>
    <w:rsid w:val="00B47266"/>
    <w:rsid w:val="00B4769F"/>
    <w:rsid w:val="00B5038E"/>
    <w:rsid w:val="00B50972"/>
    <w:rsid w:val="00B50C6F"/>
    <w:rsid w:val="00B50C80"/>
    <w:rsid w:val="00B50FBF"/>
    <w:rsid w:val="00B51362"/>
    <w:rsid w:val="00B51536"/>
    <w:rsid w:val="00B51869"/>
    <w:rsid w:val="00B518F0"/>
    <w:rsid w:val="00B51CB2"/>
    <w:rsid w:val="00B51E45"/>
    <w:rsid w:val="00B521A9"/>
    <w:rsid w:val="00B525C9"/>
    <w:rsid w:val="00B525FF"/>
    <w:rsid w:val="00B528C0"/>
    <w:rsid w:val="00B52E7C"/>
    <w:rsid w:val="00B53467"/>
    <w:rsid w:val="00B53508"/>
    <w:rsid w:val="00B53A72"/>
    <w:rsid w:val="00B54028"/>
    <w:rsid w:val="00B540BC"/>
    <w:rsid w:val="00B542F5"/>
    <w:rsid w:val="00B564D3"/>
    <w:rsid w:val="00B5710E"/>
    <w:rsid w:val="00B57718"/>
    <w:rsid w:val="00B57C30"/>
    <w:rsid w:val="00B57E25"/>
    <w:rsid w:val="00B601DB"/>
    <w:rsid w:val="00B60928"/>
    <w:rsid w:val="00B61503"/>
    <w:rsid w:val="00B616D9"/>
    <w:rsid w:val="00B61710"/>
    <w:rsid w:val="00B61FF6"/>
    <w:rsid w:val="00B62462"/>
    <w:rsid w:val="00B62C57"/>
    <w:rsid w:val="00B62E63"/>
    <w:rsid w:val="00B631FC"/>
    <w:rsid w:val="00B643AF"/>
    <w:rsid w:val="00B644CA"/>
    <w:rsid w:val="00B6509E"/>
    <w:rsid w:val="00B65277"/>
    <w:rsid w:val="00B66197"/>
    <w:rsid w:val="00B665A3"/>
    <w:rsid w:val="00B668F7"/>
    <w:rsid w:val="00B669D0"/>
    <w:rsid w:val="00B66A9A"/>
    <w:rsid w:val="00B66BEE"/>
    <w:rsid w:val="00B67CB4"/>
    <w:rsid w:val="00B70625"/>
    <w:rsid w:val="00B7067C"/>
    <w:rsid w:val="00B708BC"/>
    <w:rsid w:val="00B71D17"/>
    <w:rsid w:val="00B71DDF"/>
    <w:rsid w:val="00B72073"/>
    <w:rsid w:val="00B7285A"/>
    <w:rsid w:val="00B7293B"/>
    <w:rsid w:val="00B73280"/>
    <w:rsid w:val="00B7369D"/>
    <w:rsid w:val="00B74293"/>
    <w:rsid w:val="00B748EF"/>
    <w:rsid w:val="00B74D95"/>
    <w:rsid w:val="00B74E26"/>
    <w:rsid w:val="00B74F2A"/>
    <w:rsid w:val="00B7547B"/>
    <w:rsid w:val="00B75C4D"/>
    <w:rsid w:val="00B760CE"/>
    <w:rsid w:val="00B76582"/>
    <w:rsid w:val="00B766BA"/>
    <w:rsid w:val="00B767D4"/>
    <w:rsid w:val="00B76843"/>
    <w:rsid w:val="00B7687D"/>
    <w:rsid w:val="00B76ACE"/>
    <w:rsid w:val="00B7714B"/>
    <w:rsid w:val="00B7750C"/>
    <w:rsid w:val="00B775C7"/>
    <w:rsid w:val="00B803F6"/>
    <w:rsid w:val="00B80612"/>
    <w:rsid w:val="00B80A5D"/>
    <w:rsid w:val="00B80D83"/>
    <w:rsid w:val="00B8112B"/>
    <w:rsid w:val="00B8113C"/>
    <w:rsid w:val="00B8181C"/>
    <w:rsid w:val="00B82C1B"/>
    <w:rsid w:val="00B82E98"/>
    <w:rsid w:val="00B830B3"/>
    <w:rsid w:val="00B837F5"/>
    <w:rsid w:val="00B83FB4"/>
    <w:rsid w:val="00B866C4"/>
    <w:rsid w:val="00B869BC"/>
    <w:rsid w:val="00B86C5D"/>
    <w:rsid w:val="00B86C72"/>
    <w:rsid w:val="00B874AC"/>
    <w:rsid w:val="00B87819"/>
    <w:rsid w:val="00B87D76"/>
    <w:rsid w:val="00B87FCB"/>
    <w:rsid w:val="00B90298"/>
    <w:rsid w:val="00B905AE"/>
    <w:rsid w:val="00B90980"/>
    <w:rsid w:val="00B909C1"/>
    <w:rsid w:val="00B90CC5"/>
    <w:rsid w:val="00B911B0"/>
    <w:rsid w:val="00B9170B"/>
    <w:rsid w:val="00B91B06"/>
    <w:rsid w:val="00B925A9"/>
    <w:rsid w:val="00B928A1"/>
    <w:rsid w:val="00B928CE"/>
    <w:rsid w:val="00B9296D"/>
    <w:rsid w:val="00B93244"/>
    <w:rsid w:val="00B93B53"/>
    <w:rsid w:val="00B94084"/>
    <w:rsid w:val="00B94ACF"/>
    <w:rsid w:val="00B94C95"/>
    <w:rsid w:val="00B94D90"/>
    <w:rsid w:val="00B952F0"/>
    <w:rsid w:val="00B95A10"/>
    <w:rsid w:val="00B96204"/>
    <w:rsid w:val="00B96360"/>
    <w:rsid w:val="00B96797"/>
    <w:rsid w:val="00B96AF9"/>
    <w:rsid w:val="00B96CA5"/>
    <w:rsid w:val="00B96CB9"/>
    <w:rsid w:val="00B96DEE"/>
    <w:rsid w:val="00B96EB2"/>
    <w:rsid w:val="00B96EFA"/>
    <w:rsid w:val="00B97728"/>
    <w:rsid w:val="00B978DF"/>
    <w:rsid w:val="00B97907"/>
    <w:rsid w:val="00BA0551"/>
    <w:rsid w:val="00BA0A03"/>
    <w:rsid w:val="00BA0A24"/>
    <w:rsid w:val="00BA0FD0"/>
    <w:rsid w:val="00BA1581"/>
    <w:rsid w:val="00BA1888"/>
    <w:rsid w:val="00BA2013"/>
    <w:rsid w:val="00BA2497"/>
    <w:rsid w:val="00BA24D9"/>
    <w:rsid w:val="00BA2DFB"/>
    <w:rsid w:val="00BA38A9"/>
    <w:rsid w:val="00BA3921"/>
    <w:rsid w:val="00BA3951"/>
    <w:rsid w:val="00BA3BD4"/>
    <w:rsid w:val="00BA3D09"/>
    <w:rsid w:val="00BA41B9"/>
    <w:rsid w:val="00BA4377"/>
    <w:rsid w:val="00BA44FC"/>
    <w:rsid w:val="00BA47DD"/>
    <w:rsid w:val="00BA567D"/>
    <w:rsid w:val="00BA5697"/>
    <w:rsid w:val="00BA5B3C"/>
    <w:rsid w:val="00BA5B45"/>
    <w:rsid w:val="00BA679D"/>
    <w:rsid w:val="00BA6814"/>
    <w:rsid w:val="00BA6DCA"/>
    <w:rsid w:val="00BA6E31"/>
    <w:rsid w:val="00BA70EF"/>
    <w:rsid w:val="00BA7350"/>
    <w:rsid w:val="00BA7D03"/>
    <w:rsid w:val="00BB0AE4"/>
    <w:rsid w:val="00BB0F33"/>
    <w:rsid w:val="00BB132B"/>
    <w:rsid w:val="00BB1917"/>
    <w:rsid w:val="00BB26AC"/>
    <w:rsid w:val="00BB39EC"/>
    <w:rsid w:val="00BB3E32"/>
    <w:rsid w:val="00BB3F60"/>
    <w:rsid w:val="00BB4089"/>
    <w:rsid w:val="00BB521B"/>
    <w:rsid w:val="00BB5347"/>
    <w:rsid w:val="00BB5479"/>
    <w:rsid w:val="00BB54E5"/>
    <w:rsid w:val="00BB5EF8"/>
    <w:rsid w:val="00BB630B"/>
    <w:rsid w:val="00BB6988"/>
    <w:rsid w:val="00BB6995"/>
    <w:rsid w:val="00BB6AE9"/>
    <w:rsid w:val="00BB6ECE"/>
    <w:rsid w:val="00BB7131"/>
    <w:rsid w:val="00BB7410"/>
    <w:rsid w:val="00BB75AF"/>
    <w:rsid w:val="00BB761B"/>
    <w:rsid w:val="00BB76D0"/>
    <w:rsid w:val="00BB774A"/>
    <w:rsid w:val="00BB79F6"/>
    <w:rsid w:val="00BC00F3"/>
    <w:rsid w:val="00BC0F47"/>
    <w:rsid w:val="00BC12FD"/>
    <w:rsid w:val="00BC175F"/>
    <w:rsid w:val="00BC1D21"/>
    <w:rsid w:val="00BC2705"/>
    <w:rsid w:val="00BC2EBB"/>
    <w:rsid w:val="00BC2ECD"/>
    <w:rsid w:val="00BC302D"/>
    <w:rsid w:val="00BC3B47"/>
    <w:rsid w:val="00BC3D92"/>
    <w:rsid w:val="00BC3DB0"/>
    <w:rsid w:val="00BC4162"/>
    <w:rsid w:val="00BC4285"/>
    <w:rsid w:val="00BC4295"/>
    <w:rsid w:val="00BC4D3B"/>
    <w:rsid w:val="00BC4F9E"/>
    <w:rsid w:val="00BC5377"/>
    <w:rsid w:val="00BC579A"/>
    <w:rsid w:val="00BC59D4"/>
    <w:rsid w:val="00BC5BC8"/>
    <w:rsid w:val="00BC5EE2"/>
    <w:rsid w:val="00BC603E"/>
    <w:rsid w:val="00BC621E"/>
    <w:rsid w:val="00BC636A"/>
    <w:rsid w:val="00BC72FE"/>
    <w:rsid w:val="00BC7581"/>
    <w:rsid w:val="00BC7B60"/>
    <w:rsid w:val="00BC7EE8"/>
    <w:rsid w:val="00BD00BB"/>
    <w:rsid w:val="00BD0398"/>
    <w:rsid w:val="00BD0471"/>
    <w:rsid w:val="00BD097F"/>
    <w:rsid w:val="00BD0B51"/>
    <w:rsid w:val="00BD0F47"/>
    <w:rsid w:val="00BD11E0"/>
    <w:rsid w:val="00BD15B0"/>
    <w:rsid w:val="00BD1A7B"/>
    <w:rsid w:val="00BD1BF3"/>
    <w:rsid w:val="00BD1F2B"/>
    <w:rsid w:val="00BD2975"/>
    <w:rsid w:val="00BD2A1B"/>
    <w:rsid w:val="00BD3807"/>
    <w:rsid w:val="00BD42CD"/>
    <w:rsid w:val="00BD57B3"/>
    <w:rsid w:val="00BD5DCD"/>
    <w:rsid w:val="00BD619A"/>
    <w:rsid w:val="00BD6242"/>
    <w:rsid w:val="00BD6770"/>
    <w:rsid w:val="00BD6CC0"/>
    <w:rsid w:val="00BD6EE6"/>
    <w:rsid w:val="00BD71D0"/>
    <w:rsid w:val="00BD7661"/>
    <w:rsid w:val="00BD7A04"/>
    <w:rsid w:val="00BD7D4B"/>
    <w:rsid w:val="00BE051C"/>
    <w:rsid w:val="00BE069F"/>
    <w:rsid w:val="00BE0F75"/>
    <w:rsid w:val="00BE16E4"/>
    <w:rsid w:val="00BE17DC"/>
    <w:rsid w:val="00BE1A28"/>
    <w:rsid w:val="00BE1AE9"/>
    <w:rsid w:val="00BE1C6D"/>
    <w:rsid w:val="00BE1D88"/>
    <w:rsid w:val="00BE2915"/>
    <w:rsid w:val="00BE2C32"/>
    <w:rsid w:val="00BE39E2"/>
    <w:rsid w:val="00BE3D08"/>
    <w:rsid w:val="00BE3F57"/>
    <w:rsid w:val="00BE409B"/>
    <w:rsid w:val="00BE41CE"/>
    <w:rsid w:val="00BE45D4"/>
    <w:rsid w:val="00BE50B9"/>
    <w:rsid w:val="00BE5125"/>
    <w:rsid w:val="00BE5186"/>
    <w:rsid w:val="00BE51D7"/>
    <w:rsid w:val="00BE564E"/>
    <w:rsid w:val="00BE58A4"/>
    <w:rsid w:val="00BE5991"/>
    <w:rsid w:val="00BE59FF"/>
    <w:rsid w:val="00BE5A6F"/>
    <w:rsid w:val="00BE6296"/>
    <w:rsid w:val="00BE63B5"/>
    <w:rsid w:val="00BE6660"/>
    <w:rsid w:val="00BE667D"/>
    <w:rsid w:val="00BE6793"/>
    <w:rsid w:val="00BE728A"/>
    <w:rsid w:val="00BE74FF"/>
    <w:rsid w:val="00BE78F2"/>
    <w:rsid w:val="00BE7ED3"/>
    <w:rsid w:val="00BF00BD"/>
    <w:rsid w:val="00BF01BD"/>
    <w:rsid w:val="00BF0406"/>
    <w:rsid w:val="00BF04A5"/>
    <w:rsid w:val="00BF0CC0"/>
    <w:rsid w:val="00BF0D86"/>
    <w:rsid w:val="00BF1455"/>
    <w:rsid w:val="00BF291E"/>
    <w:rsid w:val="00BF2AF6"/>
    <w:rsid w:val="00BF2C33"/>
    <w:rsid w:val="00BF2EBD"/>
    <w:rsid w:val="00BF342E"/>
    <w:rsid w:val="00BF3973"/>
    <w:rsid w:val="00BF3BCF"/>
    <w:rsid w:val="00BF435E"/>
    <w:rsid w:val="00BF4A48"/>
    <w:rsid w:val="00BF4B42"/>
    <w:rsid w:val="00BF5AE6"/>
    <w:rsid w:val="00BF60AD"/>
    <w:rsid w:val="00BF6424"/>
    <w:rsid w:val="00BF70E8"/>
    <w:rsid w:val="00BF7A60"/>
    <w:rsid w:val="00BF7C53"/>
    <w:rsid w:val="00BF7E05"/>
    <w:rsid w:val="00BF7FB4"/>
    <w:rsid w:val="00C0015F"/>
    <w:rsid w:val="00C00B39"/>
    <w:rsid w:val="00C00E46"/>
    <w:rsid w:val="00C01770"/>
    <w:rsid w:val="00C0241A"/>
    <w:rsid w:val="00C0255B"/>
    <w:rsid w:val="00C0275E"/>
    <w:rsid w:val="00C02CCA"/>
    <w:rsid w:val="00C02E5A"/>
    <w:rsid w:val="00C03115"/>
    <w:rsid w:val="00C03709"/>
    <w:rsid w:val="00C03949"/>
    <w:rsid w:val="00C0397D"/>
    <w:rsid w:val="00C03A7A"/>
    <w:rsid w:val="00C03D98"/>
    <w:rsid w:val="00C03DE1"/>
    <w:rsid w:val="00C03F2B"/>
    <w:rsid w:val="00C03F8B"/>
    <w:rsid w:val="00C04444"/>
    <w:rsid w:val="00C04794"/>
    <w:rsid w:val="00C04821"/>
    <w:rsid w:val="00C04A84"/>
    <w:rsid w:val="00C055DE"/>
    <w:rsid w:val="00C05C4D"/>
    <w:rsid w:val="00C0656B"/>
    <w:rsid w:val="00C066D9"/>
    <w:rsid w:val="00C06756"/>
    <w:rsid w:val="00C0719D"/>
    <w:rsid w:val="00C07360"/>
    <w:rsid w:val="00C1040A"/>
    <w:rsid w:val="00C10415"/>
    <w:rsid w:val="00C1149D"/>
    <w:rsid w:val="00C1199C"/>
    <w:rsid w:val="00C11ACC"/>
    <w:rsid w:val="00C127D1"/>
    <w:rsid w:val="00C12C18"/>
    <w:rsid w:val="00C12E46"/>
    <w:rsid w:val="00C12EF2"/>
    <w:rsid w:val="00C13883"/>
    <w:rsid w:val="00C138EE"/>
    <w:rsid w:val="00C1396E"/>
    <w:rsid w:val="00C15214"/>
    <w:rsid w:val="00C15FAB"/>
    <w:rsid w:val="00C1629B"/>
    <w:rsid w:val="00C16325"/>
    <w:rsid w:val="00C16892"/>
    <w:rsid w:val="00C168EE"/>
    <w:rsid w:val="00C169AE"/>
    <w:rsid w:val="00C16B0C"/>
    <w:rsid w:val="00C1700F"/>
    <w:rsid w:val="00C17179"/>
    <w:rsid w:val="00C171B3"/>
    <w:rsid w:val="00C17731"/>
    <w:rsid w:val="00C17D40"/>
    <w:rsid w:val="00C17E0C"/>
    <w:rsid w:val="00C204D2"/>
    <w:rsid w:val="00C207E6"/>
    <w:rsid w:val="00C2088F"/>
    <w:rsid w:val="00C20B48"/>
    <w:rsid w:val="00C20BB8"/>
    <w:rsid w:val="00C20DA7"/>
    <w:rsid w:val="00C21117"/>
    <w:rsid w:val="00C2164E"/>
    <w:rsid w:val="00C2184E"/>
    <w:rsid w:val="00C24464"/>
    <w:rsid w:val="00C24F4F"/>
    <w:rsid w:val="00C25531"/>
    <w:rsid w:val="00C25964"/>
    <w:rsid w:val="00C25A14"/>
    <w:rsid w:val="00C25E1A"/>
    <w:rsid w:val="00C26367"/>
    <w:rsid w:val="00C2637C"/>
    <w:rsid w:val="00C26D91"/>
    <w:rsid w:val="00C26E57"/>
    <w:rsid w:val="00C27B71"/>
    <w:rsid w:val="00C30207"/>
    <w:rsid w:val="00C30813"/>
    <w:rsid w:val="00C3089E"/>
    <w:rsid w:val="00C309E2"/>
    <w:rsid w:val="00C31391"/>
    <w:rsid w:val="00C315C1"/>
    <w:rsid w:val="00C317AA"/>
    <w:rsid w:val="00C31AFE"/>
    <w:rsid w:val="00C31BA3"/>
    <w:rsid w:val="00C31C9D"/>
    <w:rsid w:val="00C31FF6"/>
    <w:rsid w:val="00C32283"/>
    <w:rsid w:val="00C32504"/>
    <w:rsid w:val="00C32668"/>
    <w:rsid w:val="00C327B4"/>
    <w:rsid w:val="00C3298B"/>
    <w:rsid w:val="00C32DF4"/>
    <w:rsid w:val="00C33227"/>
    <w:rsid w:val="00C33E98"/>
    <w:rsid w:val="00C33F8F"/>
    <w:rsid w:val="00C34A0C"/>
    <w:rsid w:val="00C34FBF"/>
    <w:rsid w:val="00C3796A"/>
    <w:rsid w:val="00C37A22"/>
    <w:rsid w:val="00C37DB3"/>
    <w:rsid w:val="00C41733"/>
    <w:rsid w:val="00C41779"/>
    <w:rsid w:val="00C4232E"/>
    <w:rsid w:val="00C42748"/>
    <w:rsid w:val="00C42D94"/>
    <w:rsid w:val="00C4328B"/>
    <w:rsid w:val="00C433E4"/>
    <w:rsid w:val="00C438B8"/>
    <w:rsid w:val="00C43950"/>
    <w:rsid w:val="00C44BA8"/>
    <w:rsid w:val="00C44F98"/>
    <w:rsid w:val="00C45115"/>
    <w:rsid w:val="00C45137"/>
    <w:rsid w:val="00C45F5A"/>
    <w:rsid w:val="00C460B3"/>
    <w:rsid w:val="00C46751"/>
    <w:rsid w:val="00C4675B"/>
    <w:rsid w:val="00C46FD7"/>
    <w:rsid w:val="00C47159"/>
    <w:rsid w:val="00C4754C"/>
    <w:rsid w:val="00C50726"/>
    <w:rsid w:val="00C50B73"/>
    <w:rsid w:val="00C50C52"/>
    <w:rsid w:val="00C52DCE"/>
    <w:rsid w:val="00C5393F"/>
    <w:rsid w:val="00C53D8D"/>
    <w:rsid w:val="00C53DC1"/>
    <w:rsid w:val="00C53E18"/>
    <w:rsid w:val="00C540BD"/>
    <w:rsid w:val="00C5441B"/>
    <w:rsid w:val="00C54C62"/>
    <w:rsid w:val="00C55B56"/>
    <w:rsid w:val="00C56210"/>
    <w:rsid w:val="00C5661F"/>
    <w:rsid w:val="00C5665A"/>
    <w:rsid w:val="00C567C7"/>
    <w:rsid w:val="00C570B4"/>
    <w:rsid w:val="00C57177"/>
    <w:rsid w:val="00C5750F"/>
    <w:rsid w:val="00C6078B"/>
    <w:rsid w:val="00C60885"/>
    <w:rsid w:val="00C608B4"/>
    <w:rsid w:val="00C609EF"/>
    <w:rsid w:val="00C61538"/>
    <w:rsid w:val="00C61DC3"/>
    <w:rsid w:val="00C61E15"/>
    <w:rsid w:val="00C62BA0"/>
    <w:rsid w:val="00C62BE3"/>
    <w:rsid w:val="00C62F89"/>
    <w:rsid w:val="00C630C1"/>
    <w:rsid w:val="00C6361F"/>
    <w:rsid w:val="00C63A3D"/>
    <w:rsid w:val="00C643AB"/>
    <w:rsid w:val="00C64752"/>
    <w:rsid w:val="00C64E7B"/>
    <w:rsid w:val="00C656BE"/>
    <w:rsid w:val="00C65936"/>
    <w:rsid w:val="00C659DE"/>
    <w:rsid w:val="00C6761C"/>
    <w:rsid w:val="00C6788E"/>
    <w:rsid w:val="00C70497"/>
    <w:rsid w:val="00C709B4"/>
    <w:rsid w:val="00C70DB7"/>
    <w:rsid w:val="00C710F9"/>
    <w:rsid w:val="00C711B7"/>
    <w:rsid w:val="00C718CA"/>
    <w:rsid w:val="00C734A9"/>
    <w:rsid w:val="00C736A8"/>
    <w:rsid w:val="00C736CC"/>
    <w:rsid w:val="00C73C9D"/>
    <w:rsid w:val="00C73CA7"/>
    <w:rsid w:val="00C73EC7"/>
    <w:rsid w:val="00C73FD4"/>
    <w:rsid w:val="00C743FB"/>
    <w:rsid w:val="00C74D25"/>
    <w:rsid w:val="00C74DA6"/>
    <w:rsid w:val="00C74DC5"/>
    <w:rsid w:val="00C7507D"/>
    <w:rsid w:val="00C75433"/>
    <w:rsid w:val="00C75510"/>
    <w:rsid w:val="00C757E9"/>
    <w:rsid w:val="00C75B20"/>
    <w:rsid w:val="00C76366"/>
    <w:rsid w:val="00C768A0"/>
    <w:rsid w:val="00C76CC2"/>
    <w:rsid w:val="00C770D0"/>
    <w:rsid w:val="00C773A2"/>
    <w:rsid w:val="00C77ADE"/>
    <w:rsid w:val="00C77C94"/>
    <w:rsid w:val="00C77D0C"/>
    <w:rsid w:val="00C8011B"/>
    <w:rsid w:val="00C803D7"/>
    <w:rsid w:val="00C805EC"/>
    <w:rsid w:val="00C807BE"/>
    <w:rsid w:val="00C80C8C"/>
    <w:rsid w:val="00C812A1"/>
    <w:rsid w:val="00C814EA"/>
    <w:rsid w:val="00C816C1"/>
    <w:rsid w:val="00C818BD"/>
    <w:rsid w:val="00C81D3E"/>
    <w:rsid w:val="00C820EF"/>
    <w:rsid w:val="00C83A13"/>
    <w:rsid w:val="00C842F6"/>
    <w:rsid w:val="00C84F3B"/>
    <w:rsid w:val="00C85F68"/>
    <w:rsid w:val="00C864B7"/>
    <w:rsid w:val="00C86E8B"/>
    <w:rsid w:val="00C8701B"/>
    <w:rsid w:val="00C877B1"/>
    <w:rsid w:val="00C906A5"/>
    <w:rsid w:val="00C908DB"/>
    <w:rsid w:val="00C9107D"/>
    <w:rsid w:val="00C91FBA"/>
    <w:rsid w:val="00C9218A"/>
    <w:rsid w:val="00C9313D"/>
    <w:rsid w:val="00C933D6"/>
    <w:rsid w:val="00C9351C"/>
    <w:rsid w:val="00C93B0E"/>
    <w:rsid w:val="00C93ED9"/>
    <w:rsid w:val="00C945F4"/>
    <w:rsid w:val="00C94632"/>
    <w:rsid w:val="00C94665"/>
    <w:rsid w:val="00C94B81"/>
    <w:rsid w:val="00C95536"/>
    <w:rsid w:val="00C957D0"/>
    <w:rsid w:val="00C95EE7"/>
    <w:rsid w:val="00C95F62"/>
    <w:rsid w:val="00C972EB"/>
    <w:rsid w:val="00C97545"/>
    <w:rsid w:val="00C977A0"/>
    <w:rsid w:val="00CA08AD"/>
    <w:rsid w:val="00CA0CDE"/>
    <w:rsid w:val="00CA11B5"/>
    <w:rsid w:val="00CA1E82"/>
    <w:rsid w:val="00CA44EE"/>
    <w:rsid w:val="00CA4929"/>
    <w:rsid w:val="00CA4C0F"/>
    <w:rsid w:val="00CA4CA4"/>
    <w:rsid w:val="00CA502C"/>
    <w:rsid w:val="00CA50E7"/>
    <w:rsid w:val="00CA5754"/>
    <w:rsid w:val="00CA57D2"/>
    <w:rsid w:val="00CA584F"/>
    <w:rsid w:val="00CA58FE"/>
    <w:rsid w:val="00CA5B8E"/>
    <w:rsid w:val="00CA5D8B"/>
    <w:rsid w:val="00CA5F54"/>
    <w:rsid w:val="00CA60F7"/>
    <w:rsid w:val="00CA6474"/>
    <w:rsid w:val="00CA6834"/>
    <w:rsid w:val="00CA7124"/>
    <w:rsid w:val="00CB0180"/>
    <w:rsid w:val="00CB036F"/>
    <w:rsid w:val="00CB0A76"/>
    <w:rsid w:val="00CB0AF3"/>
    <w:rsid w:val="00CB0DC7"/>
    <w:rsid w:val="00CB1463"/>
    <w:rsid w:val="00CB14F1"/>
    <w:rsid w:val="00CB16E2"/>
    <w:rsid w:val="00CB1700"/>
    <w:rsid w:val="00CB1B7D"/>
    <w:rsid w:val="00CB218D"/>
    <w:rsid w:val="00CB22FE"/>
    <w:rsid w:val="00CB25D8"/>
    <w:rsid w:val="00CB27A2"/>
    <w:rsid w:val="00CB281D"/>
    <w:rsid w:val="00CB2ACB"/>
    <w:rsid w:val="00CB2B96"/>
    <w:rsid w:val="00CB2CBB"/>
    <w:rsid w:val="00CB308F"/>
    <w:rsid w:val="00CB34A2"/>
    <w:rsid w:val="00CB3F9F"/>
    <w:rsid w:val="00CB3FE3"/>
    <w:rsid w:val="00CB4257"/>
    <w:rsid w:val="00CB4508"/>
    <w:rsid w:val="00CB4AE2"/>
    <w:rsid w:val="00CB54C1"/>
    <w:rsid w:val="00CB5932"/>
    <w:rsid w:val="00CB5BE8"/>
    <w:rsid w:val="00CB5DEF"/>
    <w:rsid w:val="00CB601D"/>
    <w:rsid w:val="00CB6789"/>
    <w:rsid w:val="00CB688B"/>
    <w:rsid w:val="00CB6981"/>
    <w:rsid w:val="00CB6992"/>
    <w:rsid w:val="00CB6DC4"/>
    <w:rsid w:val="00CB7E97"/>
    <w:rsid w:val="00CC02C8"/>
    <w:rsid w:val="00CC0A62"/>
    <w:rsid w:val="00CC0D0F"/>
    <w:rsid w:val="00CC1B3E"/>
    <w:rsid w:val="00CC220B"/>
    <w:rsid w:val="00CC2731"/>
    <w:rsid w:val="00CC2AE6"/>
    <w:rsid w:val="00CC2CB6"/>
    <w:rsid w:val="00CC3DAE"/>
    <w:rsid w:val="00CC3E4E"/>
    <w:rsid w:val="00CC4514"/>
    <w:rsid w:val="00CC4558"/>
    <w:rsid w:val="00CC45E7"/>
    <w:rsid w:val="00CC47F3"/>
    <w:rsid w:val="00CC4A7E"/>
    <w:rsid w:val="00CC4DCA"/>
    <w:rsid w:val="00CC5C03"/>
    <w:rsid w:val="00CC5DF4"/>
    <w:rsid w:val="00CC5F6F"/>
    <w:rsid w:val="00CC5FF6"/>
    <w:rsid w:val="00CC627E"/>
    <w:rsid w:val="00CC666B"/>
    <w:rsid w:val="00CC6835"/>
    <w:rsid w:val="00CC69AA"/>
    <w:rsid w:val="00CC6B03"/>
    <w:rsid w:val="00CC6CAA"/>
    <w:rsid w:val="00CC6D33"/>
    <w:rsid w:val="00CC764C"/>
    <w:rsid w:val="00CD0200"/>
    <w:rsid w:val="00CD0E76"/>
    <w:rsid w:val="00CD1884"/>
    <w:rsid w:val="00CD1DFD"/>
    <w:rsid w:val="00CD21F1"/>
    <w:rsid w:val="00CD2471"/>
    <w:rsid w:val="00CD2DE9"/>
    <w:rsid w:val="00CD3A59"/>
    <w:rsid w:val="00CD4409"/>
    <w:rsid w:val="00CD4437"/>
    <w:rsid w:val="00CD454C"/>
    <w:rsid w:val="00CD4B32"/>
    <w:rsid w:val="00CD6196"/>
    <w:rsid w:val="00CD636F"/>
    <w:rsid w:val="00CD7227"/>
    <w:rsid w:val="00CD7491"/>
    <w:rsid w:val="00CD7858"/>
    <w:rsid w:val="00CE0276"/>
    <w:rsid w:val="00CE0577"/>
    <w:rsid w:val="00CE0641"/>
    <w:rsid w:val="00CE1114"/>
    <w:rsid w:val="00CE1E68"/>
    <w:rsid w:val="00CE282B"/>
    <w:rsid w:val="00CE28F2"/>
    <w:rsid w:val="00CE3206"/>
    <w:rsid w:val="00CE434D"/>
    <w:rsid w:val="00CE4449"/>
    <w:rsid w:val="00CE44E7"/>
    <w:rsid w:val="00CE480D"/>
    <w:rsid w:val="00CE4C10"/>
    <w:rsid w:val="00CE597C"/>
    <w:rsid w:val="00CE5A0D"/>
    <w:rsid w:val="00CE5BB9"/>
    <w:rsid w:val="00CE5CFB"/>
    <w:rsid w:val="00CE5D45"/>
    <w:rsid w:val="00CE5D74"/>
    <w:rsid w:val="00CE686B"/>
    <w:rsid w:val="00CE6C46"/>
    <w:rsid w:val="00CE6F46"/>
    <w:rsid w:val="00CE79D8"/>
    <w:rsid w:val="00CE7A61"/>
    <w:rsid w:val="00CE7D1D"/>
    <w:rsid w:val="00CF01E4"/>
    <w:rsid w:val="00CF0412"/>
    <w:rsid w:val="00CF09FB"/>
    <w:rsid w:val="00CF155D"/>
    <w:rsid w:val="00CF1BCF"/>
    <w:rsid w:val="00CF2142"/>
    <w:rsid w:val="00CF255B"/>
    <w:rsid w:val="00CF2CEF"/>
    <w:rsid w:val="00CF2EF1"/>
    <w:rsid w:val="00CF38EB"/>
    <w:rsid w:val="00CF38EF"/>
    <w:rsid w:val="00CF3DB5"/>
    <w:rsid w:val="00CF4F34"/>
    <w:rsid w:val="00CF6A22"/>
    <w:rsid w:val="00CF7997"/>
    <w:rsid w:val="00CF7F35"/>
    <w:rsid w:val="00CF7F85"/>
    <w:rsid w:val="00D00AAE"/>
    <w:rsid w:val="00D00B82"/>
    <w:rsid w:val="00D0196F"/>
    <w:rsid w:val="00D01994"/>
    <w:rsid w:val="00D01DD1"/>
    <w:rsid w:val="00D01E28"/>
    <w:rsid w:val="00D02146"/>
    <w:rsid w:val="00D02AD5"/>
    <w:rsid w:val="00D02E6B"/>
    <w:rsid w:val="00D030EE"/>
    <w:rsid w:val="00D033A0"/>
    <w:rsid w:val="00D03564"/>
    <w:rsid w:val="00D036AF"/>
    <w:rsid w:val="00D03EFD"/>
    <w:rsid w:val="00D045F9"/>
    <w:rsid w:val="00D046E5"/>
    <w:rsid w:val="00D05603"/>
    <w:rsid w:val="00D0562B"/>
    <w:rsid w:val="00D059B6"/>
    <w:rsid w:val="00D05A95"/>
    <w:rsid w:val="00D05AA5"/>
    <w:rsid w:val="00D05B61"/>
    <w:rsid w:val="00D069E7"/>
    <w:rsid w:val="00D06AB5"/>
    <w:rsid w:val="00D07341"/>
    <w:rsid w:val="00D07353"/>
    <w:rsid w:val="00D07B88"/>
    <w:rsid w:val="00D107C4"/>
    <w:rsid w:val="00D10979"/>
    <w:rsid w:val="00D1131C"/>
    <w:rsid w:val="00D1207F"/>
    <w:rsid w:val="00D120D5"/>
    <w:rsid w:val="00D1239C"/>
    <w:rsid w:val="00D1294F"/>
    <w:rsid w:val="00D12BF0"/>
    <w:rsid w:val="00D12EB1"/>
    <w:rsid w:val="00D1318D"/>
    <w:rsid w:val="00D133AF"/>
    <w:rsid w:val="00D14236"/>
    <w:rsid w:val="00D14584"/>
    <w:rsid w:val="00D146CF"/>
    <w:rsid w:val="00D14873"/>
    <w:rsid w:val="00D14B49"/>
    <w:rsid w:val="00D155A2"/>
    <w:rsid w:val="00D155DB"/>
    <w:rsid w:val="00D15CC6"/>
    <w:rsid w:val="00D1661C"/>
    <w:rsid w:val="00D16A75"/>
    <w:rsid w:val="00D16EB1"/>
    <w:rsid w:val="00D1713F"/>
    <w:rsid w:val="00D17424"/>
    <w:rsid w:val="00D1770C"/>
    <w:rsid w:val="00D17C9A"/>
    <w:rsid w:val="00D20133"/>
    <w:rsid w:val="00D209D6"/>
    <w:rsid w:val="00D20AE9"/>
    <w:rsid w:val="00D20AEB"/>
    <w:rsid w:val="00D21185"/>
    <w:rsid w:val="00D21409"/>
    <w:rsid w:val="00D218CB"/>
    <w:rsid w:val="00D21C41"/>
    <w:rsid w:val="00D222DE"/>
    <w:rsid w:val="00D22326"/>
    <w:rsid w:val="00D2278B"/>
    <w:rsid w:val="00D22A55"/>
    <w:rsid w:val="00D2330C"/>
    <w:rsid w:val="00D2378C"/>
    <w:rsid w:val="00D23A35"/>
    <w:rsid w:val="00D23CF7"/>
    <w:rsid w:val="00D24260"/>
    <w:rsid w:val="00D246F0"/>
    <w:rsid w:val="00D24799"/>
    <w:rsid w:val="00D24914"/>
    <w:rsid w:val="00D257C2"/>
    <w:rsid w:val="00D2589C"/>
    <w:rsid w:val="00D25C0B"/>
    <w:rsid w:val="00D2628B"/>
    <w:rsid w:val="00D272BF"/>
    <w:rsid w:val="00D27396"/>
    <w:rsid w:val="00D3027C"/>
    <w:rsid w:val="00D303C6"/>
    <w:rsid w:val="00D30675"/>
    <w:rsid w:val="00D3123F"/>
    <w:rsid w:val="00D314E3"/>
    <w:rsid w:val="00D31624"/>
    <w:rsid w:val="00D31A73"/>
    <w:rsid w:val="00D31B0A"/>
    <w:rsid w:val="00D320FD"/>
    <w:rsid w:val="00D32200"/>
    <w:rsid w:val="00D32F91"/>
    <w:rsid w:val="00D32FE0"/>
    <w:rsid w:val="00D3390D"/>
    <w:rsid w:val="00D339D7"/>
    <w:rsid w:val="00D33F1E"/>
    <w:rsid w:val="00D343AE"/>
    <w:rsid w:val="00D34472"/>
    <w:rsid w:val="00D34A24"/>
    <w:rsid w:val="00D34B30"/>
    <w:rsid w:val="00D34D29"/>
    <w:rsid w:val="00D34F8A"/>
    <w:rsid w:val="00D35032"/>
    <w:rsid w:val="00D35603"/>
    <w:rsid w:val="00D356E9"/>
    <w:rsid w:val="00D35785"/>
    <w:rsid w:val="00D35CDB"/>
    <w:rsid w:val="00D36D50"/>
    <w:rsid w:val="00D3746D"/>
    <w:rsid w:val="00D37AF6"/>
    <w:rsid w:val="00D37D3F"/>
    <w:rsid w:val="00D37FEA"/>
    <w:rsid w:val="00D400C7"/>
    <w:rsid w:val="00D402AE"/>
    <w:rsid w:val="00D4063B"/>
    <w:rsid w:val="00D40C1E"/>
    <w:rsid w:val="00D4100C"/>
    <w:rsid w:val="00D41022"/>
    <w:rsid w:val="00D41053"/>
    <w:rsid w:val="00D411D9"/>
    <w:rsid w:val="00D4139D"/>
    <w:rsid w:val="00D41C26"/>
    <w:rsid w:val="00D422BC"/>
    <w:rsid w:val="00D42B08"/>
    <w:rsid w:val="00D42D8D"/>
    <w:rsid w:val="00D43F49"/>
    <w:rsid w:val="00D43FE5"/>
    <w:rsid w:val="00D441EE"/>
    <w:rsid w:val="00D442F4"/>
    <w:rsid w:val="00D4438D"/>
    <w:rsid w:val="00D44674"/>
    <w:rsid w:val="00D44ED6"/>
    <w:rsid w:val="00D45272"/>
    <w:rsid w:val="00D45429"/>
    <w:rsid w:val="00D454DC"/>
    <w:rsid w:val="00D45F50"/>
    <w:rsid w:val="00D463DC"/>
    <w:rsid w:val="00D46696"/>
    <w:rsid w:val="00D46749"/>
    <w:rsid w:val="00D4685C"/>
    <w:rsid w:val="00D4705E"/>
    <w:rsid w:val="00D474E8"/>
    <w:rsid w:val="00D478E9"/>
    <w:rsid w:val="00D47F4A"/>
    <w:rsid w:val="00D50463"/>
    <w:rsid w:val="00D504D8"/>
    <w:rsid w:val="00D50674"/>
    <w:rsid w:val="00D510A5"/>
    <w:rsid w:val="00D51600"/>
    <w:rsid w:val="00D51623"/>
    <w:rsid w:val="00D517AC"/>
    <w:rsid w:val="00D51B07"/>
    <w:rsid w:val="00D51E8D"/>
    <w:rsid w:val="00D52ED6"/>
    <w:rsid w:val="00D53386"/>
    <w:rsid w:val="00D5359A"/>
    <w:rsid w:val="00D5367F"/>
    <w:rsid w:val="00D53D88"/>
    <w:rsid w:val="00D547B3"/>
    <w:rsid w:val="00D55049"/>
    <w:rsid w:val="00D55BAD"/>
    <w:rsid w:val="00D55CE4"/>
    <w:rsid w:val="00D560D6"/>
    <w:rsid w:val="00D5633F"/>
    <w:rsid w:val="00D563F6"/>
    <w:rsid w:val="00D6096E"/>
    <w:rsid w:val="00D6132E"/>
    <w:rsid w:val="00D62D9B"/>
    <w:rsid w:val="00D62E31"/>
    <w:rsid w:val="00D62EE9"/>
    <w:rsid w:val="00D63136"/>
    <w:rsid w:val="00D634B5"/>
    <w:rsid w:val="00D6391C"/>
    <w:rsid w:val="00D639AB"/>
    <w:rsid w:val="00D63CBB"/>
    <w:rsid w:val="00D63D85"/>
    <w:rsid w:val="00D63F84"/>
    <w:rsid w:val="00D65060"/>
    <w:rsid w:val="00D65CBE"/>
    <w:rsid w:val="00D65E89"/>
    <w:rsid w:val="00D66CF5"/>
    <w:rsid w:val="00D674F1"/>
    <w:rsid w:val="00D67713"/>
    <w:rsid w:val="00D67DBF"/>
    <w:rsid w:val="00D7002B"/>
    <w:rsid w:val="00D72F0A"/>
    <w:rsid w:val="00D7328A"/>
    <w:rsid w:val="00D733F9"/>
    <w:rsid w:val="00D7385A"/>
    <w:rsid w:val="00D73A66"/>
    <w:rsid w:val="00D7419B"/>
    <w:rsid w:val="00D74870"/>
    <w:rsid w:val="00D74EBC"/>
    <w:rsid w:val="00D75577"/>
    <w:rsid w:val="00D75686"/>
    <w:rsid w:val="00D75CF8"/>
    <w:rsid w:val="00D76371"/>
    <w:rsid w:val="00D76BE6"/>
    <w:rsid w:val="00D778A2"/>
    <w:rsid w:val="00D77B0D"/>
    <w:rsid w:val="00D77E50"/>
    <w:rsid w:val="00D801FC"/>
    <w:rsid w:val="00D80768"/>
    <w:rsid w:val="00D80C8E"/>
    <w:rsid w:val="00D80FCE"/>
    <w:rsid w:val="00D8120E"/>
    <w:rsid w:val="00D81405"/>
    <w:rsid w:val="00D81570"/>
    <w:rsid w:val="00D82ABD"/>
    <w:rsid w:val="00D82F89"/>
    <w:rsid w:val="00D82FD3"/>
    <w:rsid w:val="00D832A6"/>
    <w:rsid w:val="00D836E2"/>
    <w:rsid w:val="00D8375A"/>
    <w:rsid w:val="00D83871"/>
    <w:rsid w:val="00D838B5"/>
    <w:rsid w:val="00D8408F"/>
    <w:rsid w:val="00D84959"/>
    <w:rsid w:val="00D850A1"/>
    <w:rsid w:val="00D85105"/>
    <w:rsid w:val="00D85271"/>
    <w:rsid w:val="00D853C8"/>
    <w:rsid w:val="00D85782"/>
    <w:rsid w:val="00D861E9"/>
    <w:rsid w:val="00D86595"/>
    <w:rsid w:val="00D86A8A"/>
    <w:rsid w:val="00D87427"/>
    <w:rsid w:val="00D87EAF"/>
    <w:rsid w:val="00D90085"/>
    <w:rsid w:val="00D901FE"/>
    <w:rsid w:val="00D90AD1"/>
    <w:rsid w:val="00D90E69"/>
    <w:rsid w:val="00D9171D"/>
    <w:rsid w:val="00D91C01"/>
    <w:rsid w:val="00D9262F"/>
    <w:rsid w:val="00D92CF7"/>
    <w:rsid w:val="00D93049"/>
    <w:rsid w:val="00D9338C"/>
    <w:rsid w:val="00D934C5"/>
    <w:rsid w:val="00D93C9D"/>
    <w:rsid w:val="00D93D10"/>
    <w:rsid w:val="00D9441E"/>
    <w:rsid w:val="00D945A4"/>
    <w:rsid w:val="00D9499F"/>
    <w:rsid w:val="00D94BD0"/>
    <w:rsid w:val="00D9527E"/>
    <w:rsid w:val="00D955E6"/>
    <w:rsid w:val="00D955EB"/>
    <w:rsid w:val="00D9573F"/>
    <w:rsid w:val="00D95AE4"/>
    <w:rsid w:val="00D96019"/>
    <w:rsid w:val="00D96649"/>
    <w:rsid w:val="00D96667"/>
    <w:rsid w:val="00D96FD9"/>
    <w:rsid w:val="00D974CC"/>
    <w:rsid w:val="00D97622"/>
    <w:rsid w:val="00D9785B"/>
    <w:rsid w:val="00D97D4A"/>
    <w:rsid w:val="00DA0063"/>
    <w:rsid w:val="00DA02DD"/>
    <w:rsid w:val="00DA0480"/>
    <w:rsid w:val="00DA0789"/>
    <w:rsid w:val="00DA0A32"/>
    <w:rsid w:val="00DA0A48"/>
    <w:rsid w:val="00DA0DB2"/>
    <w:rsid w:val="00DA113F"/>
    <w:rsid w:val="00DA218F"/>
    <w:rsid w:val="00DA28F8"/>
    <w:rsid w:val="00DA330D"/>
    <w:rsid w:val="00DA333A"/>
    <w:rsid w:val="00DA35F8"/>
    <w:rsid w:val="00DA3659"/>
    <w:rsid w:val="00DA3F6F"/>
    <w:rsid w:val="00DA40C2"/>
    <w:rsid w:val="00DA4414"/>
    <w:rsid w:val="00DA44E9"/>
    <w:rsid w:val="00DA4AF4"/>
    <w:rsid w:val="00DA4B53"/>
    <w:rsid w:val="00DA4F26"/>
    <w:rsid w:val="00DA5444"/>
    <w:rsid w:val="00DA677B"/>
    <w:rsid w:val="00DA6834"/>
    <w:rsid w:val="00DA6924"/>
    <w:rsid w:val="00DA6D88"/>
    <w:rsid w:val="00DA6FB6"/>
    <w:rsid w:val="00DA7094"/>
    <w:rsid w:val="00DA711F"/>
    <w:rsid w:val="00DA7F1B"/>
    <w:rsid w:val="00DB0700"/>
    <w:rsid w:val="00DB0870"/>
    <w:rsid w:val="00DB0B9D"/>
    <w:rsid w:val="00DB0D0D"/>
    <w:rsid w:val="00DB10B1"/>
    <w:rsid w:val="00DB14D6"/>
    <w:rsid w:val="00DB1594"/>
    <w:rsid w:val="00DB2121"/>
    <w:rsid w:val="00DB2600"/>
    <w:rsid w:val="00DB263D"/>
    <w:rsid w:val="00DB3314"/>
    <w:rsid w:val="00DB360D"/>
    <w:rsid w:val="00DB3A4A"/>
    <w:rsid w:val="00DB3EC1"/>
    <w:rsid w:val="00DB4193"/>
    <w:rsid w:val="00DB49AC"/>
    <w:rsid w:val="00DB4BCD"/>
    <w:rsid w:val="00DB5917"/>
    <w:rsid w:val="00DB5E49"/>
    <w:rsid w:val="00DB6573"/>
    <w:rsid w:val="00DB67EE"/>
    <w:rsid w:val="00DB694B"/>
    <w:rsid w:val="00DB6ABC"/>
    <w:rsid w:val="00DB6C4C"/>
    <w:rsid w:val="00DB6D61"/>
    <w:rsid w:val="00DB6DC6"/>
    <w:rsid w:val="00DB71C4"/>
    <w:rsid w:val="00DB732A"/>
    <w:rsid w:val="00DB75B6"/>
    <w:rsid w:val="00DC05A3"/>
    <w:rsid w:val="00DC14B2"/>
    <w:rsid w:val="00DC169C"/>
    <w:rsid w:val="00DC1F9B"/>
    <w:rsid w:val="00DC22D1"/>
    <w:rsid w:val="00DC27C2"/>
    <w:rsid w:val="00DC2F0E"/>
    <w:rsid w:val="00DC3032"/>
    <w:rsid w:val="00DC30F5"/>
    <w:rsid w:val="00DC4FE1"/>
    <w:rsid w:val="00DC50B7"/>
    <w:rsid w:val="00DC5255"/>
    <w:rsid w:val="00DC562D"/>
    <w:rsid w:val="00DC5B43"/>
    <w:rsid w:val="00DC5BE0"/>
    <w:rsid w:val="00DC6674"/>
    <w:rsid w:val="00DC66FD"/>
    <w:rsid w:val="00DC7AAC"/>
    <w:rsid w:val="00DD012A"/>
    <w:rsid w:val="00DD01A4"/>
    <w:rsid w:val="00DD0272"/>
    <w:rsid w:val="00DD04F4"/>
    <w:rsid w:val="00DD0876"/>
    <w:rsid w:val="00DD0B13"/>
    <w:rsid w:val="00DD138B"/>
    <w:rsid w:val="00DD13A2"/>
    <w:rsid w:val="00DD1AA1"/>
    <w:rsid w:val="00DD1B8F"/>
    <w:rsid w:val="00DD2865"/>
    <w:rsid w:val="00DD2CF8"/>
    <w:rsid w:val="00DD3621"/>
    <w:rsid w:val="00DD3865"/>
    <w:rsid w:val="00DD3BA1"/>
    <w:rsid w:val="00DD4363"/>
    <w:rsid w:val="00DD4591"/>
    <w:rsid w:val="00DD4C1C"/>
    <w:rsid w:val="00DD4E1F"/>
    <w:rsid w:val="00DD4FB5"/>
    <w:rsid w:val="00DD5356"/>
    <w:rsid w:val="00DD54ED"/>
    <w:rsid w:val="00DD5D9D"/>
    <w:rsid w:val="00DD5E14"/>
    <w:rsid w:val="00DD61A1"/>
    <w:rsid w:val="00DD61AE"/>
    <w:rsid w:val="00DD631B"/>
    <w:rsid w:val="00DD6355"/>
    <w:rsid w:val="00DD698F"/>
    <w:rsid w:val="00DD6F87"/>
    <w:rsid w:val="00DD7519"/>
    <w:rsid w:val="00DD77B4"/>
    <w:rsid w:val="00DD7A2F"/>
    <w:rsid w:val="00DD7B11"/>
    <w:rsid w:val="00DE00C6"/>
    <w:rsid w:val="00DE0239"/>
    <w:rsid w:val="00DE0500"/>
    <w:rsid w:val="00DE0588"/>
    <w:rsid w:val="00DE1B1E"/>
    <w:rsid w:val="00DE1F90"/>
    <w:rsid w:val="00DE26C6"/>
    <w:rsid w:val="00DE2726"/>
    <w:rsid w:val="00DE3150"/>
    <w:rsid w:val="00DE3171"/>
    <w:rsid w:val="00DE3252"/>
    <w:rsid w:val="00DE32E4"/>
    <w:rsid w:val="00DE3826"/>
    <w:rsid w:val="00DE3CB9"/>
    <w:rsid w:val="00DE3D82"/>
    <w:rsid w:val="00DE405A"/>
    <w:rsid w:val="00DE43AC"/>
    <w:rsid w:val="00DE47A5"/>
    <w:rsid w:val="00DE4AED"/>
    <w:rsid w:val="00DE522D"/>
    <w:rsid w:val="00DE52B5"/>
    <w:rsid w:val="00DE52EA"/>
    <w:rsid w:val="00DE5322"/>
    <w:rsid w:val="00DE53F6"/>
    <w:rsid w:val="00DE55D1"/>
    <w:rsid w:val="00DE5876"/>
    <w:rsid w:val="00DE59A5"/>
    <w:rsid w:val="00DE632E"/>
    <w:rsid w:val="00DE663B"/>
    <w:rsid w:val="00DE7935"/>
    <w:rsid w:val="00DE7AB0"/>
    <w:rsid w:val="00DF014E"/>
    <w:rsid w:val="00DF01AC"/>
    <w:rsid w:val="00DF0A66"/>
    <w:rsid w:val="00DF0EA5"/>
    <w:rsid w:val="00DF0FD7"/>
    <w:rsid w:val="00DF1A98"/>
    <w:rsid w:val="00DF1AA9"/>
    <w:rsid w:val="00DF1F45"/>
    <w:rsid w:val="00DF2401"/>
    <w:rsid w:val="00DF294F"/>
    <w:rsid w:val="00DF2967"/>
    <w:rsid w:val="00DF310C"/>
    <w:rsid w:val="00DF3735"/>
    <w:rsid w:val="00DF3A15"/>
    <w:rsid w:val="00DF406B"/>
    <w:rsid w:val="00DF5145"/>
    <w:rsid w:val="00DF54E8"/>
    <w:rsid w:val="00DF57FB"/>
    <w:rsid w:val="00DF586F"/>
    <w:rsid w:val="00DF5BCD"/>
    <w:rsid w:val="00DF5FB6"/>
    <w:rsid w:val="00DF62AC"/>
    <w:rsid w:val="00DF640F"/>
    <w:rsid w:val="00DF64D4"/>
    <w:rsid w:val="00DF6C65"/>
    <w:rsid w:val="00DF6D02"/>
    <w:rsid w:val="00DF7067"/>
    <w:rsid w:val="00DF734F"/>
    <w:rsid w:val="00DF76FA"/>
    <w:rsid w:val="00DF7727"/>
    <w:rsid w:val="00DF7FB9"/>
    <w:rsid w:val="00E00947"/>
    <w:rsid w:val="00E01146"/>
    <w:rsid w:val="00E0120B"/>
    <w:rsid w:val="00E01695"/>
    <w:rsid w:val="00E01AB2"/>
    <w:rsid w:val="00E025D2"/>
    <w:rsid w:val="00E02B20"/>
    <w:rsid w:val="00E02B94"/>
    <w:rsid w:val="00E02BD4"/>
    <w:rsid w:val="00E02D67"/>
    <w:rsid w:val="00E03116"/>
    <w:rsid w:val="00E03145"/>
    <w:rsid w:val="00E032FA"/>
    <w:rsid w:val="00E036E1"/>
    <w:rsid w:val="00E03CDE"/>
    <w:rsid w:val="00E0403B"/>
    <w:rsid w:val="00E049B5"/>
    <w:rsid w:val="00E04E5D"/>
    <w:rsid w:val="00E05CDF"/>
    <w:rsid w:val="00E0656A"/>
    <w:rsid w:val="00E06C27"/>
    <w:rsid w:val="00E07229"/>
    <w:rsid w:val="00E073D4"/>
    <w:rsid w:val="00E077F9"/>
    <w:rsid w:val="00E07920"/>
    <w:rsid w:val="00E10622"/>
    <w:rsid w:val="00E10626"/>
    <w:rsid w:val="00E1140A"/>
    <w:rsid w:val="00E11498"/>
    <w:rsid w:val="00E117F7"/>
    <w:rsid w:val="00E11B69"/>
    <w:rsid w:val="00E12202"/>
    <w:rsid w:val="00E12D6B"/>
    <w:rsid w:val="00E133BA"/>
    <w:rsid w:val="00E13540"/>
    <w:rsid w:val="00E13CAC"/>
    <w:rsid w:val="00E14012"/>
    <w:rsid w:val="00E1415D"/>
    <w:rsid w:val="00E1423F"/>
    <w:rsid w:val="00E144AE"/>
    <w:rsid w:val="00E147B3"/>
    <w:rsid w:val="00E14E4F"/>
    <w:rsid w:val="00E15311"/>
    <w:rsid w:val="00E1585E"/>
    <w:rsid w:val="00E15FE8"/>
    <w:rsid w:val="00E17057"/>
    <w:rsid w:val="00E1725C"/>
    <w:rsid w:val="00E17683"/>
    <w:rsid w:val="00E17F79"/>
    <w:rsid w:val="00E20238"/>
    <w:rsid w:val="00E20487"/>
    <w:rsid w:val="00E20810"/>
    <w:rsid w:val="00E20B55"/>
    <w:rsid w:val="00E213A9"/>
    <w:rsid w:val="00E216FC"/>
    <w:rsid w:val="00E21752"/>
    <w:rsid w:val="00E21D3D"/>
    <w:rsid w:val="00E221A5"/>
    <w:rsid w:val="00E22C08"/>
    <w:rsid w:val="00E22F23"/>
    <w:rsid w:val="00E23334"/>
    <w:rsid w:val="00E235F6"/>
    <w:rsid w:val="00E23EC1"/>
    <w:rsid w:val="00E240D6"/>
    <w:rsid w:val="00E2410B"/>
    <w:rsid w:val="00E2464E"/>
    <w:rsid w:val="00E24C7F"/>
    <w:rsid w:val="00E24E8D"/>
    <w:rsid w:val="00E255DB"/>
    <w:rsid w:val="00E25AD5"/>
    <w:rsid w:val="00E25B63"/>
    <w:rsid w:val="00E26220"/>
    <w:rsid w:val="00E2633E"/>
    <w:rsid w:val="00E269CB"/>
    <w:rsid w:val="00E27338"/>
    <w:rsid w:val="00E27E67"/>
    <w:rsid w:val="00E3030E"/>
    <w:rsid w:val="00E30C1A"/>
    <w:rsid w:val="00E31132"/>
    <w:rsid w:val="00E312B5"/>
    <w:rsid w:val="00E3184A"/>
    <w:rsid w:val="00E31A07"/>
    <w:rsid w:val="00E31B8A"/>
    <w:rsid w:val="00E320BC"/>
    <w:rsid w:val="00E32B43"/>
    <w:rsid w:val="00E337B3"/>
    <w:rsid w:val="00E33CD2"/>
    <w:rsid w:val="00E33FED"/>
    <w:rsid w:val="00E34962"/>
    <w:rsid w:val="00E34B41"/>
    <w:rsid w:val="00E34BE8"/>
    <w:rsid w:val="00E3571C"/>
    <w:rsid w:val="00E35D06"/>
    <w:rsid w:val="00E364B6"/>
    <w:rsid w:val="00E36762"/>
    <w:rsid w:val="00E3693B"/>
    <w:rsid w:val="00E36D3C"/>
    <w:rsid w:val="00E37656"/>
    <w:rsid w:val="00E37661"/>
    <w:rsid w:val="00E3784B"/>
    <w:rsid w:val="00E37983"/>
    <w:rsid w:val="00E37A7F"/>
    <w:rsid w:val="00E37CD8"/>
    <w:rsid w:val="00E402D2"/>
    <w:rsid w:val="00E405A6"/>
    <w:rsid w:val="00E40897"/>
    <w:rsid w:val="00E41A63"/>
    <w:rsid w:val="00E41FF7"/>
    <w:rsid w:val="00E4230D"/>
    <w:rsid w:val="00E42EB4"/>
    <w:rsid w:val="00E43525"/>
    <w:rsid w:val="00E43657"/>
    <w:rsid w:val="00E44256"/>
    <w:rsid w:val="00E447D3"/>
    <w:rsid w:val="00E44B82"/>
    <w:rsid w:val="00E4550E"/>
    <w:rsid w:val="00E456C4"/>
    <w:rsid w:val="00E45887"/>
    <w:rsid w:val="00E458E8"/>
    <w:rsid w:val="00E461F4"/>
    <w:rsid w:val="00E46E23"/>
    <w:rsid w:val="00E46FC2"/>
    <w:rsid w:val="00E477D3"/>
    <w:rsid w:val="00E47A34"/>
    <w:rsid w:val="00E504E9"/>
    <w:rsid w:val="00E50749"/>
    <w:rsid w:val="00E507AD"/>
    <w:rsid w:val="00E507D7"/>
    <w:rsid w:val="00E51601"/>
    <w:rsid w:val="00E51A04"/>
    <w:rsid w:val="00E52273"/>
    <w:rsid w:val="00E523DA"/>
    <w:rsid w:val="00E53680"/>
    <w:rsid w:val="00E54002"/>
    <w:rsid w:val="00E544E9"/>
    <w:rsid w:val="00E54870"/>
    <w:rsid w:val="00E54AB4"/>
    <w:rsid w:val="00E54CA0"/>
    <w:rsid w:val="00E55301"/>
    <w:rsid w:val="00E5538D"/>
    <w:rsid w:val="00E55BAA"/>
    <w:rsid w:val="00E55E11"/>
    <w:rsid w:val="00E56AB6"/>
    <w:rsid w:val="00E56D04"/>
    <w:rsid w:val="00E56E16"/>
    <w:rsid w:val="00E5769F"/>
    <w:rsid w:val="00E57CAA"/>
    <w:rsid w:val="00E60372"/>
    <w:rsid w:val="00E603E8"/>
    <w:rsid w:val="00E60BEE"/>
    <w:rsid w:val="00E60CDC"/>
    <w:rsid w:val="00E60EE9"/>
    <w:rsid w:val="00E60F19"/>
    <w:rsid w:val="00E6102F"/>
    <w:rsid w:val="00E615E4"/>
    <w:rsid w:val="00E621F2"/>
    <w:rsid w:val="00E6249C"/>
    <w:rsid w:val="00E628EA"/>
    <w:rsid w:val="00E62D1C"/>
    <w:rsid w:val="00E636BC"/>
    <w:rsid w:val="00E64441"/>
    <w:rsid w:val="00E64A01"/>
    <w:rsid w:val="00E64AB9"/>
    <w:rsid w:val="00E64FE2"/>
    <w:rsid w:val="00E650AF"/>
    <w:rsid w:val="00E6510E"/>
    <w:rsid w:val="00E659F4"/>
    <w:rsid w:val="00E65EAB"/>
    <w:rsid w:val="00E6628B"/>
    <w:rsid w:val="00E6674B"/>
    <w:rsid w:val="00E66CAC"/>
    <w:rsid w:val="00E66F0A"/>
    <w:rsid w:val="00E701E4"/>
    <w:rsid w:val="00E706CF"/>
    <w:rsid w:val="00E71467"/>
    <w:rsid w:val="00E71633"/>
    <w:rsid w:val="00E72762"/>
    <w:rsid w:val="00E72812"/>
    <w:rsid w:val="00E72D8D"/>
    <w:rsid w:val="00E73069"/>
    <w:rsid w:val="00E732AB"/>
    <w:rsid w:val="00E73374"/>
    <w:rsid w:val="00E736DF"/>
    <w:rsid w:val="00E73759"/>
    <w:rsid w:val="00E73ED3"/>
    <w:rsid w:val="00E74090"/>
    <w:rsid w:val="00E75394"/>
    <w:rsid w:val="00E75954"/>
    <w:rsid w:val="00E75AB8"/>
    <w:rsid w:val="00E76017"/>
    <w:rsid w:val="00E763A1"/>
    <w:rsid w:val="00E76440"/>
    <w:rsid w:val="00E77124"/>
    <w:rsid w:val="00E771AA"/>
    <w:rsid w:val="00E77314"/>
    <w:rsid w:val="00E773CB"/>
    <w:rsid w:val="00E77445"/>
    <w:rsid w:val="00E777B5"/>
    <w:rsid w:val="00E804C5"/>
    <w:rsid w:val="00E809F7"/>
    <w:rsid w:val="00E815AB"/>
    <w:rsid w:val="00E81998"/>
    <w:rsid w:val="00E81FC9"/>
    <w:rsid w:val="00E827C9"/>
    <w:rsid w:val="00E8290D"/>
    <w:rsid w:val="00E82ADE"/>
    <w:rsid w:val="00E8326D"/>
    <w:rsid w:val="00E832C5"/>
    <w:rsid w:val="00E83AD9"/>
    <w:rsid w:val="00E844B3"/>
    <w:rsid w:val="00E844D7"/>
    <w:rsid w:val="00E847C6"/>
    <w:rsid w:val="00E8487F"/>
    <w:rsid w:val="00E8499F"/>
    <w:rsid w:val="00E84A8E"/>
    <w:rsid w:val="00E84B7D"/>
    <w:rsid w:val="00E84EFD"/>
    <w:rsid w:val="00E84F45"/>
    <w:rsid w:val="00E84FC6"/>
    <w:rsid w:val="00E851DA"/>
    <w:rsid w:val="00E8528B"/>
    <w:rsid w:val="00E85A03"/>
    <w:rsid w:val="00E864C5"/>
    <w:rsid w:val="00E8690B"/>
    <w:rsid w:val="00E86C8A"/>
    <w:rsid w:val="00E86D42"/>
    <w:rsid w:val="00E86D49"/>
    <w:rsid w:val="00E86FAA"/>
    <w:rsid w:val="00E87180"/>
    <w:rsid w:val="00E873B8"/>
    <w:rsid w:val="00E87820"/>
    <w:rsid w:val="00E87ACA"/>
    <w:rsid w:val="00E87F1A"/>
    <w:rsid w:val="00E90A02"/>
    <w:rsid w:val="00E90B2E"/>
    <w:rsid w:val="00E91262"/>
    <w:rsid w:val="00E91292"/>
    <w:rsid w:val="00E91B53"/>
    <w:rsid w:val="00E9201E"/>
    <w:rsid w:val="00E92CAD"/>
    <w:rsid w:val="00E92D91"/>
    <w:rsid w:val="00E9390F"/>
    <w:rsid w:val="00E939A6"/>
    <w:rsid w:val="00E93EE5"/>
    <w:rsid w:val="00E941F9"/>
    <w:rsid w:val="00E94617"/>
    <w:rsid w:val="00E94CD0"/>
    <w:rsid w:val="00E95D0E"/>
    <w:rsid w:val="00E9642A"/>
    <w:rsid w:val="00E968B6"/>
    <w:rsid w:val="00E96A54"/>
    <w:rsid w:val="00E96B23"/>
    <w:rsid w:val="00E96D87"/>
    <w:rsid w:val="00E973EF"/>
    <w:rsid w:val="00E975BF"/>
    <w:rsid w:val="00E97986"/>
    <w:rsid w:val="00E97B12"/>
    <w:rsid w:val="00EA0913"/>
    <w:rsid w:val="00EA0BE1"/>
    <w:rsid w:val="00EA0F9F"/>
    <w:rsid w:val="00EA18FA"/>
    <w:rsid w:val="00EA193A"/>
    <w:rsid w:val="00EA1AAE"/>
    <w:rsid w:val="00EA1FD4"/>
    <w:rsid w:val="00EA227A"/>
    <w:rsid w:val="00EA22D8"/>
    <w:rsid w:val="00EA2342"/>
    <w:rsid w:val="00EA23A0"/>
    <w:rsid w:val="00EA25D3"/>
    <w:rsid w:val="00EA2635"/>
    <w:rsid w:val="00EA3129"/>
    <w:rsid w:val="00EA33BD"/>
    <w:rsid w:val="00EA3B0E"/>
    <w:rsid w:val="00EA3FA9"/>
    <w:rsid w:val="00EA429D"/>
    <w:rsid w:val="00EA44B9"/>
    <w:rsid w:val="00EA474F"/>
    <w:rsid w:val="00EA4B05"/>
    <w:rsid w:val="00EA5049"/>
    <w:rsid w:val="00EA5102"/>
    <w:rsid w:val="00EA5955"/>
    <w:rsid w:val="00EA5A40"/>
    <w:rsid w:val="00EA5DDE"/>
    <w:rsid w:val="00EA5ED7"/>
    <w:rsid w:val="00EA64E1"/>
    <w:rsid w:val="00EA6DC2"/>
    <w:rsid w:val="00EA75A7"/>
    <w:rsid w:val="00EA789F"/>
    <w:rsid w:val="00EA7C16"/>
    <w:rsid w:val="00EB1099"/>
    <w:rsid w:val="00EB1496"/>
    <w:rsid w:val="00EB1722"/>
    <w:rsid w:val="00EB1859"/>
    <w:rsid w:val="00EB18A4"/>
    <w:rsid w:val="00EB1B39"/>
    <w:rsid w:val="00EB1B53"/>
    <w:rsid w:val="00EB2286"/>
    <w:rsid w:val="00EB2AE3"/>
    <w:rsid w:val="00EB2EB3"/>
    <w:rsid w:val="00EB39C4"/>
    <w:rsid w:val="00EB3CC1"/>
    <w:rsid w:val="00EB40DF"/>
    <w:rsid w:val="00EB415D"/>
    <w:rsid w:val="00EB449C"/>
    <w:rsid w:val="00EB4F2D"/>
    <w:rsid w:val="00EB5172"/>
    <w:rsid w:val="00EB5259"/>
    <w:rsid w:val="00EB56F5"/>
    <w:rsid w:val="00EB61D7"/>
    <w:rsid w:val="00EB6D94"/>
    <w:rsid w:val="00EB7116"/>
    <w:rsid w:val="00EB76E4"/>
    <w:rsid w:val="00EB7833"/>
    <w:rsid w:val="00EB7E5B"/>
    <w:rsid w:val="00EC00AA"/>
    <w:rsid w:val="00EC01F5"/>
    <w:rsid w:val="00EC0331"/>
    <w:rsid w:val="00EC0F81"/>
    <w:rsid w:val="00EC1263"/>
    <w:rsid w:val="00EC145A"/>
    <w:rsid w:val="00EC1824"/>
    <w:rsid w:val="00EC1B0B"/>
    <w:rsid w:val="00EC1B47"/>
    <w:rsid w:val="00EC22AF"/>
    <w:rsid w:val="00EC3320"/>
    <w:rsid w:val="00EC336A"/>
    <w:rsid w:val="00EC3600"/>
    <w:rsid w:val="00EC366B"/>
    <w:rsid w:val="00EC3BFD"/>
    <w:rsid w:val="00EC41E1"/>
    <w:rsid w:val="00EC4739"/>
    <w:rsid w:val="00EC4C65"/>
    <w:rsid w:val="00EC4D09"/>
    <w:rsid w:val="00EC51C3"/>
    <w:rsid w:val="00EC51FF"/>
    <w:rsid w:val="00EC5D51"/>
    <w:rsid w:val="00EC6150"/>
    <w:rsid w:val="00EC678E"/>
    <w:rsid w:val="00EC69F6"/>
    <w:rsid w:val="00EC7227"/>
    <w:rsid w:val="00EC7811"/>
    <w:rsid w:val="00EC7B2D"/>
    <w:rsid w:val="00EC7C25"/>
    <w:rsid w:val="00ED0A7F"/>
    <w:rsid w:val="00ED0ECD"/>
    <w:rsid w:val="00ED112C"/>
    <w:rsid w:val="00ED114B"/>
    <w:rsid w:val="00ED16E3"/>
    <w:rsid w:val="00ED1B35"/>
    <w:rsid w:val="00ED282F"/>
    <w:rsid w:val="00ED36FB"/>
    <w:rsid w:val="00ED3968"/>
    <w:rsid w:val="00ED4366"/>
    <w:rsid w:val="00ED4FD4"/>
    <w:rsid w:val="00ED502E"/>
    <w:rsid w:val="00ED5A97"/>
    <w:rsid w:val="00ED5B14"/>
    <w:rsid w:val="00ED6062"/>
    <w:rsid w:val="00ED679A"/>
    <w:rsid w:val="00ED692E"/>
    <w:rsid w:val="00ED6A05"/>
    <w:rsid w:val="00ED6B22"/>
    <w:rsid w:val="00ED6D8C"/>
    <w:rsid w:val="00ED6EF6"/>
    <w:rsid w:val="00ED737B"/>
    <w:rsid w:val="00ED737E"/>
    <w:rsid w:val="00ED75B3"/>
    <w:rsid w:val="00ED75D7"/>
    <w:rsid w:val="00ED76CF"/>
    <w:rsid w:val="00ED774C"/>
    <w:rsid w:val="00ED796A"/>
    <w:rsid w:val="00ED7B58"/>
    <w:rsid w:val="00EE01A6"/>
    <w:rsid w:val="00EE02DE"/>
    <w:rsid w:val="00EE057C"/>
    <w:rsid w:val="00EE08B0"/>
    <w:rsid w:val="00EE1232"/>
    <w:rsid w:val="00EE18D9"/>
    <w:rsid w:val="00EE206F"/>
    <w:rsid w:val="00EE2B69"/>
    <w:rsid w:val="00EE34DE"/>
    <w:rsid w:val="00EE3612"/>
    <w:rsid w:val="00EE3D2D"/>
    <w:rsid w:val="00EE3DDD"/>
    <w:rsid w:val="00EE444A"/>
    <w:rsid w:val="00EE4804"/>
    <w:rsid w:val="00EE49A3"/>
    <w:rsid w:val="00EE4D91"/>
    <w:rsid w:val="00EE5ABD"/>
    <w:rsid w:val="00EE5C53"/>
    <w:rsid w:val="00EE5E9B"/>
    <w:rsid w:val="00EE5EAF"/>
    <w:rsid w:val="00EE60F3"/>
    <w:rsid w:val="00EE620C"/>
    <w:rsid w:val="00EE6802"/>
    <w:rsid w:val="00EE6BA1"/>
    <w:rsid w:val="00EE73FE"/>
    <w:rsid w:val="00EF03A5"/>
    <w:rsid w:val="00EF08FA"/>
    <w:rsid w:val="00EF14E7"/>
    <w:rsid w:val="00EF19B7"/>
    <w:rsid w:val="00EF1F8A"/>
    <w:rsid w:val="00EF234C"/>
    <w:rsid w:val="00EF23D4"/>
    <w:rsid w:val="00EF2C8B"/>
    <w:rsid w:val="00EF2FFB"/>
    <w:rsid w:val="00EF3946"/>
    <w:rsid w:val="00EF4A9B"/>
    <w:rsid w:val="00EF50FA"/>
    <w:rsid w:val="00EF52B3"/>
    <w:rsid w:val="00EF535D"/>
    <w:rsid w:val="00EF5624"/>
    <w:rsid w:val="00EF57AC"/>
    <w:rsid w:val="00EF58E4"/>
    <w:rsid w:val="00EF59A0"/>
    <w:rsid w:val="00EF59D6"/>
    <w:rsid w:val="00EF5E4A"/>
    <w:rsid w:val="00EF60A9"/>
    <w:rsid w:val="00EF61EB"/>
    <w:rsid w:val="00EF6264"/>
    <w:rsid w:val="00EF652B"/>
    <w:rsid w:val="00EF69FC"/>
    <w:rsid w:val="00EF6A76"/>
    <w:rsid w:val="00EF73AD"/>
    <w:rsid w:val="00EF76C0"/>
    <w:rsid w:val="00F001C1"/>
    <w:rsid w:val="00F00470"/>
    <w:rsid w:val="00F0072C"/>
    <w:rsid w:val="00F008E1"/>
    <w:rsid w:val="00F00DF2"/>
    <w:rsid w:val="00F012B7"/>
    <w:rsid w:val="00F01955"/>
    <w:rsid w:val="00F019AA"/>
    <w:rsid w:val="00F01D7C"/>
    <w:rsid w:val="00F01F31"/>
    <w:rsid w:val="00F02033"/>
    <w:rsid w:val="00F02286"/>
    <w:rsid w:val="00F03669"/>
    <w:rsid w:val="00F03752"/>
    <w:rsid w:val="00F046B4"/>
    <w:rsid w:val="00F0487C"/>
    <w:rsid w:val="00F04D2F"/>
    <w:rsid w:val="00F05058"/>
    <w:rsid w:val="00F05ADA"/>
    <w:rsid w:val="00F061DF"/>
    <w:rsid w:val="00F06459"/>
    <w:rsid w:val="00F06648"/>
    <w:rsid w:val="00F06881"/>
    <w:rsid w:val="00F07056"/>
    <w:rsid w:val="00F07098"/>
    <w:rsid w:val="00F07994"/>
    <w:rsid w:val="00F07FC0"/>
    <w:rsid w:val="00F102FA"/>
    <w:rsid w:val="00F103A9"/>
    <w:rsid w:val="00F10A2E"/>
    <w:rsid w:val="00F1191B"/>
    <w:rsid w:val="00F121AB"/>
    <w:rsid w:val="00F1234B"/>
    <w:rsid w:val="00F12AD0"/>
    <w:rsid w:val="00F12B44"/>
    <w:rsid w:val="00F12E6F"/>
    <w:rsid w:val="00F1307F"/>
    <w:rsid w:val="00F138C2"/>
    <w:rsid w:val="00F13F78"/>
    <w:rsid w:val="00F14685"/>
    <w:rsid w:val="00F14CE9"/>
    <w:rsid w:val="00F1514C"/>
    <w:rsid w:val="00F15BCF"/>
    <w:rsid w:val="00F164A3"/>
    <w:rsid w:val="00F1716E"/>
    <w:rsid w:val="00F1784B"/>
    <w:rsid w:val="00F17893"/>
    <w:rsid w:val="00F17BD9"/>
    <w:rsid w:val="00F202CD"/>
    <w:rsid w:val="00F20737"/>
    <w:rsid w:val="00F2090A"/>
    <w:rsid w:val="00F20936"/>
    <w:rsid w:val="00F20E8C"/>
    <w:rsid w:val="00F21509"/>
    <w:rsid w:val="00F21FC0"/>
    <w:rsid w:val="00F221DB"/>
    <w:rsid w:val="00F22202"/>
    <w:rsid w:val="00F22C49"/>
    <w:rsid w:val="00F22D10"/>
    <w:rsid w:val="00F2327F"/>
    <w:rsid w:val="00F2340E"/>
    <w:rsid w:val="00F2341D"/>
    <w:rsid w:val="00F234D0"/>
    <w:rsid w:val="00F23988"/>
    <w:rsid w:val="00F239C1"/>
    <w:rsid w:val="00F23AC9"/>
    <w:rsid w:val="00F23D1F"/>
    <w:rsid w:val="00F247B4"/>
    <w:rsid w:val="00F24C77"/>
    <w:rsid w:val="00F257F7"/>
    <w:rsid w:val="00F25881"/>
    <w:rsid w:val="00F26B10"/>
    <w:rsid w:val="00F26B1E"/>
    <w:rsid w:val="00F26B5A"/>
    <w:rsid w:val="00F26CF4"/>
    <w:rsid w:val="00F26CFB"/>
    <w:rsid w:val="00F26ED2"/>
    <w:rsid w:val="00F27005"/>
    <w:rsid w:val="00F277C3"/>
    <w:rsid w:val="00F27E16"/>
    <w:rsid w:val="00F302BE"/>
    <w:rsid w:val="00F30325"/>
    <w:rsid w:val="00F31476"/>
    <w:rsid w:val="00F32C61"/>
    <w:rsid w:val="00F33815"/>
    <w:rsid w:val="00F34532"/>
    <w:rsid w:val="00F3475C"/>
    <w:rsid w:val="00F347DE"/>
    <w:rsid w:val="00F34B9A"/>
    <w:rsid w:val="00F34B9F"/>
    <w:rsid w:val="00F3507E"/>
    <w:rsid w:val="00F35E81"/>
    <w:rsid w:val="00F362D9"/>
    <w:rsid w:val="00F3687C"/>
    <w:rsid w:val="00F36AE2"/>
    <w:rsid w:val="00F36C21"/>
    <w:rsid w:val="00F37923"/>
    <w:rsid w:val="00F37AB9"/>
    <w:rsid w:val="00F37AFA"/>
    <w:rsid w:val="00F400B8"/>
    <w:rsid w:val="00F4027A"/>
    <w:rsid w:val="00F40861"/>
    <w:rsid w:val="00F40B76"/>
    <w:rsid w:val="00F4184C"/>
    <w:rsid w:val="00F41E2A"/>
    <w:rsid w:val="00F42188"/>
    <w:rsid w:val="00F421F9"/>
    <w:rsid w:val="00F42772"/>
    <w:rsid w:val="00F42823"/>
    <w:rsid w:val="00F43062"/>
    <w:rsid w:val="00F43083"/>
    <w:rsid w:val="00F43A14"/>
    <w:rsid w:val="00F44381"/>
    <w:rsid w:val="00F44BB2"/>
    <w:rsid w:val="00F44E85"/>
    <w:rsid w:val="00F45657"/>
    <w:rsid w:val="00F45AEF"/>
    <w:rsid w:val="00F468F1"/>
    <w:rsid w:val="00F46CE2"/>
    <w:rsid w:val="00F46D31"/>
    <w:rsid w:val="00F46E2C"/>
    <w:rsid w:val="00F47639"/>
    <w:rsid w:val="00F47B59"/>
    <w:rsid w:val="00F47BE7"/>
    <w:rsid w:val="00F50605"/>
    <w:rsid w:val="00F50AE3"/>
    <w:rsid w:val="00F50B4F"/>
    <w:rsid w:val="00F50C4D"/>
    <w:rsid w:val="00F5252D"/>
    <w:rsid w:val="00F52719"/>
    <w:rsid w:val="00F52854"/>
    <w:rsid w:val="00F52D3B"/>
    <w:rsid w:val="00F52D9C"/>
    <w:rsid w:val="00F53744"/>
    <w:rsid w:val="00F53938"/>
    <w:rsid w:val="00F53AE9"/>
    <w:rsid w:val="00F53DA2"/>
    <w:rsid w:val="00F543EA"/>
    <w:rsid w:val="00F5452C"/>
    <w:rsid w:val="00F545F0"/>
    <w:rsid w:val="00F55199"/>
    <w:rsid w:val="00F55991"/>
    <w:rsid w:val="00F55A22"/>
    <w:rsid w:val="00F56260"/>
    <w:rsid w:val="00F564B4"/>
    <w:rsid w:val="00F564E2"/>
    <w:rsid w:val="00F5673F"/>
    <w:rsid w:val="00F56BBC"/>
    <w:rsid w:val="00F56CDA"/>
    <w:rsid w:val="00F575B1"/>
    <w:rsid w:val="00F5762E"/>
    <w:rsid w:val="00F57BBC"/>
    <w:rsid w:val="00F57FA1"/>
    <w:rsid w:val="00F60A53"/>
    <w:rsid w:val="00F60BBC"/>
    <w:rsid w:val="00F60CA8"/>
    <w:rsid w:val="00F61460"/>
    <w:rsid w:val="00F61640"/>
    <w:rsid w:val="00F6245E"/>
    <w:rsid w:val="00F629CA"/>
    <w:rsid w:val="00F62B2E"/>
    <w:rsid w:val="00F6327C"/>
    <w:rsid w:val="00F638C1"/>
    <w:rsid w:val="00F63964"/>
    <w:rsid w:val="00F643C6"/>
    <w:rsid w:val="00F64646"/>
    <w:rsid w:val="00F64D1A"/>
    <w:rsid w:val="00F65366"/>
    <w:rsid w:val="00F657CD"/>
    <w:rsid w:val="00F66380"/>
    <w:rsid w:val="00F66462"/>
    <w:rsid w:val="00F666D7"/>
    <w:rsid w:val="00F66FA9"/>
    <w:rsid w:val="00F67F14"/>
    <w:rsid w:val="00F70087"/>
    <w:rsid w:val="00F700DF"/>
    <w:rsid w:val="00F708BC"/>
    <w:rsid w:val="00F70C33"/>
    <w:rsid w:val="00F70D6F"/>
    <w:rsid w:val="00F70E93"/>
    <w:rsid w:val="00F71279"/>
    <w:rsid w:val="00F71630"/>
    <w:rsid w:val="00F7178B"/>
    <w:rsid w:val="00F724AA"/>
    <w:rsid w:val="00F724C8"/>
    <w:rsid w:val="00F728EC"/>
    <w:rsid w:val="00F73176"/>
    <w:rsid w:val="00F7318D"/>
    <w:rsid w:val="00F7357B"/>
    <w:rsid w:val="00F735F1"/>
    <w:rsid w:val="00F74350"/>
    <w:rsid w:val="00F746DA"/>
    <w:rsid w:val="00F749DD"/>
    <w:rsid w:val="00F75003"/>
    <w:rsid w:val="00F7522D"/>
    <w:rsid w:val="00F7539A"/>
    <w:rsid w:val="00F76D75"/>
    <w:rsid w:val="00F77273"/>
    <w:rsid w:val="00F774FE"/>
    <w:rsid w:val="00F775DA"/>
    <w:rsid w:val="00F80301"/>
    <w:rsid w:val="00F8073C"/>
    <w:rsid w:val="00F810FE"/>
    <w:rsid w:val="00F811E7"/>
    <w:rsid w:val="00F819C2"/>
    <w:rsid w:val="00F81AEA"/>
    <w:rsid w:val="00F8204F"/>
    <w:rsid w:val="00F8213A"/>
    <w:rsid w:val="00F82172"/>
    <w:rsid w:val="00F821EC"/>
    <w:rsid w:val="00F82B7A"/>
    <w:rsid w:val="00F83435"/>
    <w:rsid w:val="00F835C3"/>
    <w:rsid w:val="00F84B88"/>
    <w:rsid w:val="00F84BF3"/>
    <w:rsid w:val="00F84DE5"/>
    <w:rsid w:val="00F85828"/>
    <w:rsid w:val="00F85937"/>
    <w:rsid w:val="00F862A3"/>
    <w:rsid w:val="00F8700D"/>
    <w:rsid w:val="00F876A1"/>
    <w:rsid w:val="00F877DE"/>
    <w:rsid w:val="00F879CA"/>
    <w:rsid w:val="00F87C30"/>
    <w:rsid w:val="00F87F83"/>
    <w:rsid w:val="00F90018"/>
    <w:rsid w:val="00F900A7"/>
    <w:rsid w:val="00F90F1D"/>
    <w:rsid w:val="00F90FD7"/>
    <w:rsid w:val="00F91000"/>
    <w:rsid w:val="00F91359"/>
    <w:rsid w:val="00F925A2"/>
    <w:rsid w:val="00F93D90"/>
    <w:rsid w:val="00F93DE2"/>
    <w:rsid w:val="00F93F16"/>
    <w:rsid w:val="00F94438"/>
    <w:rsid w:val="00F945A7"/>
    <w:rsid w:val="00F94986"/>
    <w:rsid w:val="00F94A17"/>
    <w:rsid w:val="00F94AF8"/>
    <w:rsid w:val="00F95825"/>
    <w:rsid w:val="00F95C5E"/>
    <w:rsid w:val="00F95D33"/>
    <w:rsid w:val="00F95DCF"/>
    <w:rsid w:val="00F95EE7"/>
    <w:rsid w:val="00F973DB"/>
    <w:rsid w:val="00F974D4"/>
    <w:rsid w:val="00F97DD4"/>
    <w:rsid w:val="00FA014C"/>
    <w:rsid w:val="00FA01C0"/>
    <w:rsid w:val="00FA043A"/>
    <w:rsid w:val="00FA04FF"/>
    <w:rsid w:val="00FA069B"/>
    <w:rsid w:val="00FA08BF"/>
    <w:rsid w:val="00FA0E5D"/>
    <w:rsid w:val="00FA1155"/>
    <w:rsid w:val="00FA1181"/>
    <w:rsid w:val="00FA156B"/>
    <w:rsid w:val="00FA1970"/>
    <w:rsid w:val="00FA1E8D"/>
    <w:rsid w:val="00FA23A3"/>
    <w:rsid w:val="00FA23A6"/>
    <w:rsid w:val="00FA2B83"/>
    <w:rsid w:val="00FA2C65"/>
    <w:rsid w:val="00FA2F00"/>
    <w:rsid w:val="00FA3385"/>
    <w:rsid w:val="00FA3439"/>
    <w:rsid w:val="00FA347E"/>
    <w:rsid w:val="00FA3C23"/>
    <w:rsid w:val="00FA3DB9"/>
    <w:rsid w:val="00FA43F2"/>
    <w:rsid w:val="00FA471F"/>
    <w:rsid w:val="00FA477D"/>
    <w:rsid w:val="00FA4D43"/>
    <w:rsid w:val="00FA5492"/>
    <w:rsid w:val="00FA5774"/>
    <w:rsid w:val="00FA57F3"/>
    <w:rsid w:val="00FA62F9"/>
    <w:rsid w:val="00FA691B"/>
    <w:rsid w:val="00FA6AEB"/>
    <w:rsid w:val="00FA6F0E"/>
    <w:rsid w:val="00FA743C"/>
    <w:rsid w:val="00FB088F"/>
    <w:rsid w:val="00FB0D33"/>
    <w:rsid w:val="00FB0FC1"/>
    <w:rsid w:val="00FB1362"/>
    <w:rsid w:val="00FB14A9"/>
    <w:rsid w:val="00FB19BB"/>
    <w:rsid w:val="00FB28E1"/>
    <w:rsid w:val="00FB29EA"/>
    <w:rsid w:val="00FB2A1B"/>
    <w:rsid w:val="00FB300D"/>
    <w:rsid w:val="00FB32CB"/>
    <w:rsid w:val="00FB3693"/>
    <w:rsid w:val="00FB369B"/>
    <w:rsid w:val="00FB383D"/>
    <w:rsid w:val="00FB3DE8"/>
    <w:rsid w:val="00FB4541"/>
    <w:rsid w:val="00FB579F"/>
    <w:rsid w:val="00FB5C35"/>
    <w:rsid w:val="00FB5EF2"/>
    <w:rsid w:val="00FB5EFC"/>
    <w:rsid w:val="00FB64AB"/>
    <w:rsid w:val="00FB662F"/>
    <w:rsid w:val="00FB67BB"/>
    <w:rsid w:val="00FB7F99"/>
    <w:rsid w:val="00FC0336"/>
    <w:rsid w:val="00FC0A37"/>
    <w:rsid w:val="00FC0B06"/>
    <w:rsid w:val="00FC0DBA"/>
    <w:rsid w:val="00FC1A84"/>
    <w:rsid w:val="00FC30C5"/>
    <w:rsid w:val="00FC310B"/>
    <w:rsid w:val="00FC31E8"/>
    <w:rsid w:val="00FC34ED"/>
    <w:rsid w:val="00FC3650"/>
    <w:rsid w:val="00FC3EA3"/>
    <w:rsid w:val="00FC4A54"/>
    <w:rsid w:val="00FC4A6D"/>
    <w:rsid w:val="00FC4B2C"/>
    <w:rsid w:val="00FC4BA5"/>
    <w:rsid w:val="00FC4CBD"/>
    <w:rsid w:val="00FC5A04"/>
    <w:rsid w:val="00FC5FFE"/>
    <w:rsid w:val="00FC64A2"/>
    <w:rsid w:val="00FC6A4C"/>
    <w:rsid w:val="00FC71DF"/>
    <w:rsid w:val="00FC76D8"/>
    <w:rsid w:val="00FD08D4"/>
    <w:rsid w:val="00FD0A85"/>
    <w:rsid w:val="00FD152E"/>
    <w:rsid w:val="00FD20F9"/>
    <w:rsid w:val="00FD2723"/>
    <w:rsid w:val="00FD284D"/>
    <w:rsid w:val="00FD3EF8"/>
    <w:rsid w:val="00FD4061"/>
    <w:rsid w:val="00FD4307"/>
    <w:rsid w:val="00FD6316"/>
    <w:rsid w:val="00FD6636"/>
    <w:rsid w:val="00FD6A33"/>
    <w:rsid w:val="00FD6B78"/>
    <w:rsid w:val="00FD71D9"/>
    <w:rsid w:val="00FD7A38"/>
    <w:rsid w:val="00FD7ACD"/>
    <w:rsid w:val="00FD7DF9"/>
    <w:rsid w:val="00FE01FE"/>
    <w:rsid w:val="00FE05B7"/>
    <w:rsid w:val="00FE097C"/>
    <w:rsid w:val="00FE0A97"/>
    <w:rsid w:val="00FE1005"/>
    <w:rsid w:val="00FE1031"/>
    <w:rsid w:val="00FE1161"/>
    <w:rsid w:val="00FE161C"/>
    <w:rsid w:val="00FE19C7"/>
    <w:rsid w:val="00FE1D21"/>
    <w:rsid w:val="00FE21DC"/>
    <w:rsid w:val="00FE275B"/>
    <w:rsid w:val="00FE2B4A"/>
    <w:rsid w:val="00FE2BBD"/>
    <w:rsid w:val="00FE421A"/>
    <w:rsid w:val="00FE42C5"/>
    <w:rsid w:val="00FE430A"/>
    <w:rsid w:val="00FE46F0"/>
    <w:rsid w:val="00FE4785"/>
    <w:rsid w:val="00FE4907"/>
    <w:rsid w:val="00FE4AC5"/>
    <w:rsid w:val="00FE4B3D"/>
    <w:rsid w:val="00FE4B8B"/>
    <w:rsid w:val="00FE4D9D"/>
    <w:rsid w:val="00FE5A90"/>
    <w:rsid w:val="00FE5DF1"/>
    <w:rsid w:val="00FE6AA9"/>
    <w:rsid w:val="00FE7935"/>
    <w:rsid w:val="00FE7DC1"/>
    <w:rsid w:val="00FF00B4"/>
    <w:rsid w:val="00FF0124"/>
    <w:rsid w:val="00FF01FE"/>
    <w:rsid w:val="00FF02A6"/>
    <w:rsid w:val="00FF1009"/>
    <w:rsid w:val="00FF1160"/>
    <w:rsid w:val="00FF2012"/>
    <w:rsid w:val="00FF2054"/>
    <w:rsid w:val="00FF2265"/>
    <w:rsid w:val="00FF22A9"/>
    <w:rsid w:val="00FF23AF"/>
    <w:rsid w:val="00FF282D"/>
    <w:rsid w:val="00FF2C85"/>
    <w:rsid w:val="00FF35C6"/>
    <w:rsid w:val="00FF4113"/>
    <w:rsid w:val="00FF4125"/>
    <w:rsid w:val="00FF4802"/>
    <w:rsid w:val="00FF48B9"/>
    <w:rsid w:val="00FF50D9"/>
    <w:rsid w:val="00FF58BE"/>
    <w:rsid w:val="00FF5AAE"/>
    <w:rsid w:val="00FF5B32"/>
    <w:rsid w:val="00FF5D67"/>
    <w:rsid w:val="00FF5F45"/>
    <w:rsid w:val="00FF62EB"/>
    <w:rsid w:val="00FF6618"/>
    <w:rsid w:val="00FF698D"/>
    <w:rsid w:val="00FF6A3A"/>
    <w:rsid w:val="00FF6F83"/>
    <w:rsid w:val="00FF750D"/>
    <w:rsid w:val="00FF7CAC"/>
    <w:rsid w:val="00FF7F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6625"/>
    <o:shapelayout v:ext="edit">
      <o:idmap v:ext="edit" data="1"/>
    </o:shapelayout>
  </w:shapeDefaults>
  <w:decimalSymbol w:val="."/>
  <w:listSeparator w:val=";"/>
  <w15:docId w15:val="{93B89BE6-5334-4CB2-935A-9FEE2411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nhideWhenUsed="1" w:qFormat="1"/>
    <w:lsdException w:name="toc 6" w:semiHidden="1" w:uiPriority="39" w:unhideWhenUsed="1" w:qFormat="1"/>
    <w:lsdException w:name="toc 7" w:semiHidden="1" w:unhideWhenUsed="1"/>
    <w:lsdException w:name="toc 8" w:semiHidden="1" w:unhideWhenUsed="1"/>
    <w:lsdException w:name="toc 9" w:semiHidden="1"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qFormat="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qFormat="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d">
    <w:name w:val="Normal"/>
    <w:qFormat/>
    <w:rsid w:val="00E461F4"/>
  </w:style>
  <w:style w:type="paragraph" w:styleId="1b">
    <w:name w:val="heading 1"/>
    <w:aliases w:val="Заголовок 1_Аскар,Название1,Заголовок 1 Знак Знак,Заголовок 1 Знак Знак Знак,новая страница,Заголовок 1 Знак1 Знак1,Заголовок 1 Знак Знак Знак Знак Знак1,Заголовок 1 Знак Знак Знак Знак Знак Знак,Заголовок 1 Знак1 Знак Знак,но,УРОВЕНЬ 2,H1"/>
    <w:basedOn w:val="afd"/>
    <w:next w:val="afd"/>
    <w:link w:val="1c"/>
    <w:autoRedefine/>
    <w:uiPriority w:val="9"/>
    <w:qFormat/>
    <w:rsid w:val="00195AD2"/>
    <w:pPr>
      <w:keepNext/>
      <w:keepLines/>
      <w:spacing w:after="0" w:line="276" w:lineRule="auto"/>
      <w:jc w:val="center"/>
      <w:outlineLvl w:val="0"/>
    </w:pPr>
    <w:rPr>
      <w:rFonts w:ascii="Times New Roman" w:eastAsia="Times New Roman" w:hAnsi="Times New Roman" w:cs="Times New Roman"/>
      <w:b/>
      <w:sz w:val="28"/>
      <w:szCs w:val="28"/>
      <w:lang w:eastAsia="ru-RU"/>
    </w:rPr>
  </w:style>
  <w:style w:type="paragraph" w:styleId="2">
    <w:name w:val="heading 2"/>
    <w:aliases w:val="Название 2,таблица 1а,Заголовок 2 Знак Знак,Знак2,Знак2 Знак,Заголовок 2 Знак Знак Знак Знак,Заголовок 2 Знак Знак Знак Знак Знак Знак Знак,Заголовок 2 Знак Знак Знак Знак Знак Знак Знак Знак"/>
    <w:basedOn w:val="afd"/>
    <w:next w:val="afd"/>
    <w:link w:val="25"/>
    <w:uiPriority w:val="9"/>
    <w:unhideWhenUsed/>
    <w:qFormat/>
    <w:rsid w:val="00C30207"/>
    <w:pPr>
      <w:keepNext/>
      <w:keepLines/>
      <w:numPr>
        <w:ilvl w:val="1"/>
        <w:numId w:val="29"/>
      </w:numPr>
      <w:spacing w:before="40" w:after="0"/>
      <w:jc w:val="center"/>
      <w:outlineLvl w:val="1"/>
    </w:pPr>
    <w:rPr>
      <w:rFonts w:ascii="Times New Roman" w:eastAsiaTheme="majorEastAsia" w:hAnsi="Times New Roman" w:cstheme="majorBidi"/>
      <w:b/>
      <w:sz w:val="28"/>
      <w:szCs w:val="26"/>
    </w:rPr>
  </w:style>
  <w:style w:type="paragraph" w:styleId="3">
    <w:name w:val="heading 3"/>
    <w:aliases w:val="Заголовок 3_Аскар,ПодЗаголовок,Знак3,Знак3 Знак,Заголовок 3 пункт УГТП,Подпункт"/>
    <w:basedOn w:val="afd"/>
    <w:next w:val="afd"/>
    <w:link w:val="32"/>
    <w:autoRedefine/>
    <w:uiPriority w:val="9"/>
    <w:unhideWhenUsed/>
    <w:qFormat/>
    <w:rsid w:val="00AD79DB"/>
    <w:pPr>
      <w:keepNext/>
      <w:numPr>
        <w:ilvl w:val="2"/>
        <w:numId w:val="29"/>
      </w:numPr>
      <w:spacing w:before="120" w:after="120" w:line="240" w:lineRule="auto"/>
      <w:jc w:val="center"/>
      <w:outlineLvl w:val="2"/>
    </w:pPr>
    <w:rPr>
      <w:rFonts w:ascii="Times New Roman" w:eastAsia="Times New Roman" w:hAnsi="Times New Roman" w:cstheme="majorBidi"/>
      <w:b/>
      <w:color w:val="0D0D0D" w:themeColor="text1" w:themeTint="F2"/>
      <w:sz w:val="28"/>
      <w:szCs w:val="24"/>
      <w:lang w:eastAsia="ru-RU"/>
    </w:rPr>
  </w:style>
  <w:style w:type="paragraph" w:styleId="4">
    <w:name w:val="heading 4"/>
    <w:aliases w:val="Заголовок 4 подпункт УГТП_Аскар,Заголовок 4 подпункт УГТП"/>
    <w:basedOn w:val="afd"/>
    <w:next w:val="afd"/>
    <w:link w:val="43"/>
    <w:uiPriority w:val="9"/>
    <w:unhideWhenUsed/>
    <w:qFormat/>
    <w:rsid w:val="00B928CE"/>
    <w:pPr>
      <w:keepNext/>
      <w:keepLines/>
      <w:numPr>
        <w:ilvl w:val="3"/>
        <w:numId w:val="29"/>
      </w:numPr>
      <w:spacing w:before="40" w:after="0"/>
      <w:jc w:val="center"/>
      <w:outlineLvl w:val="3"/>
    </w:pPr>
    <w:rPr>
      <w:rFonts w:ascii="Times New Roman" w:eastAsiaTheme="majorEastAsia" w:hAnsi="Times New Roman" w:cstheme="majorBidi"/>
      <w:b/>
      <w:iCs/>
      <w:sz w:val="28"/>
    </w:rPr>
  </w:style>
  <w:style w:type="paragraph" w:styleId="5">
    <w:name w:val="heading 5"/>
    <w:aliases w:val="Заголовок 5_табл"/>
    <w:basedOn w:val="afd"/>
    <w:next w:val="afd"/>
    <w:link w:val="51"/>
    <w:uiPriority w:val="9"/>
    <w:unhideWhenUsed/>
    <w:qFormat/>
    <w:rsid w:val="00B928CE"/>
    <w:pPr>
      <w:keepNext/>
      <w:keepLines/>
      <w:numPr>
        <w:ilvl w:val="4"/>
        <w:numId w:val="29"/>
      </w:numPr>
      <w:spacing w:before="40" w:after="0"/>
      <w:outlineLvl w:val="4"/>
    </w:pPr>
    <w:rPr>
      <w:rFonts w:asciiTheme="majorHAnsi" w:eastAsiaTheme="majorEastAsia" w:hAnsiTheme="majorHAnsi" w:cstheme="majorBidi"/>
      <w:color w:val="404040" w:themeColor="text1" w:themeTint="BF"/>
    </w:rPr>
  </w:style>
  <w:style w:type="paragraph" w:styleId="6">
    <w:name w:val="heading 6"/>
    <w:aliases w:val="Заголовок 6_назв_табл"/>
    <w:basedOn w:val="afd"/>
    <w:next w:val="afd"/>
    <w:link w:val="60"/>
    <w:uiPriority w:val="9"/>
    <w:unhideWhenUsed/>
    <w:qFormat/>
    <w:rsid w:val="00B928CE"/>
    <w:pPr>
      <w:keepNext/>
      <w:keepLines/>
      <w:numPr>
        <w:ilvl w:val="5"/>
        <w:numId w:val="29"/>
      </w:numPr>
      <w:spacing w:before="40" w:after="0"/>
      <w:outlineLvl w:val="5"/>
    </w:pPr>
    <w:rPr>
      <w:rFonts w:asciiTheme="majorHAnsi" w:eastAsiaTheme="majorEastAsia" w:hAnsiTheme="majorHAnsi" w:cstheme="majorBidi"/>
    </w:rPr>
  </w:style>
  <w:style w:type="paragraph" w:styleId="7">
    <w:name w:val="heading 7"/>
    <w:basedOn w:val="afd"/>
    <w:next w:val="afd"/>
    <w:link w:val="70"/>
    <w:uiPriority w:val="9"/>
    <w:unhideWhenUsed/>
    <w:qFormat/>
    <w:rsid w:val="00B928CE"/>
    <w:pPr>
      <w:keepNext/>
      <w:keepLines/>
      <w:numPr>
        <w:ilvl w:val="6"/>
        <w:numId w:val="29"/>
      </w:numPr>
      <w:spacing w:before="40" w:after="0"/>
      <w:outlineLvl w:val="6"/>
    </w:pPr>
    <w:rPr>
      <w:rFonts w:asciiTheme="majorHAnsi" w:eastAsiaTheme="majorEastAsia" w:hAnsiTheme="majorHAnsi" w:cstheme="majorBidi"/>
      <w:i/>
      <w:iCs/>
    </w:rPr>
  </w:style>
  <w:style w:type="paragraph" w:styleId="8">
    <w:name w:val="heading 8"/>
    <w:basedOn w:val="afd"/>
    <w:next w:val="afd"/>
    <w:link w:val="80"/>
    <w:uiPriority w:val="9"/>
    <w:unhideWhenUsed/>
    <w:qFormat/>
    <w:rsid w:val="00B928CE"/>
    <w:pPr>
      <w:keepNext/>
      <w:keepLines/>
      <w:numPr>
        <w:ilvl w:val="7"/>
        <w:numId w:val="29"/>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fd"/>
    <w:next w:val="afd"/>
    <w:link w:val="90"/>
    <w:uiPriority w:val="9"/>
    <w:unhideWhenUsed/>
    <w:qFormat/>
    <w:rsid w:val="00B928CE"/>
    <w:pPr>
      <w:keepNext/>
      <w:keepLines/>
      <w:numPr>
        <w:ilvl w:val="8"/>
        <w:numId w:val="29"/>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fe">
    <w:name w:val="Default Paragraph Font"/>
    <w:uiPriority w:val="1"/>
    <w:unhideWhenUsed/>
  </w:style>
  <w:style w:type="table" w:default="1" w:styleId="aff">
    <w:name w:val="Normal Table"/>
    <w:uiPriority w:val="99"/>
    <w:semiHidden/>
    <w:unhideWhenUsed/>
    <w:tblPr>
      <w:tblInd w:w="0" w:type="dxa"/>
      <w:tblCellMar>
        <w:top w:w="0" w:type="dxa"/>
        <w:left w:w="108" w:type="dxa"/>
        <w:bottom w:w="0" w:type="dxa"/>
        <w:right w:w="108" w:type="dxa"/>
      </w:tblCellMar>
    </w:tblPr>
  </w:style>
  <w:style w:type="numbering" w:default="1" w:styleId="aff0">
    <w:name w:val="No List"/>
    <w:uiPriority w:val="99"/>
    <w:semiHidden/>
    <w:unhideWhenUsed/>
  </w:style>
  <w:style w:type="character" w:customStyle="1" w:styleId="1c">
    <w:name w:val="Заголовок 1 Знак"/>
    <w:aliases w:val="Заголовок 1_Аскар Знак,Название1 Знак,Заголовок 1 Знак Знак Знак1,Заголовок 1 Знак Знак Знак Знак1,новая страница Знак,Заголовок 1 Знак1 Знак1 Знак,Заголовок 1 Знак Знак Знак Знак Знак1 Знак,Заголовок 1 Знак1 Знак Знак Знак,но Знак"/>
    <w:basedOn w:val="afe"/>
    <w:link w:val="1b"/>
    <w:uiPriority w:val="9"/>
    <w:rsid w:val="00195AD2"/>
    <w:rPr>
      <w:rFonts w:ascii="Times New Roman" w:eastAsia="Times New Roman" w:hAnsi="Times New Roman" w:cs="Times New Roman"/>
      <w:b/>
      <w:sz w:val="28"/>
      <w:szCs w:val="28"/>
      <w:lang w:eastAsia="ru-RU"/>
    </w:rPr>
  </w:style>
  <w:style w:type="character" w:customStyle="1" w:styleId="25">
    <w:name w:val="Заголовок 2 Знак"/>
    <w:aliases w:val="Название 2 Знак,таблица 1а Знак,Заголовок 2 Знак Знак Знак,Знак2 Знак1,Знак2 Знак Знак,Заголовок 2 Знак Знак Знак Знак Знак,Заголовок 2 Знак Знак Знак Знак Знак Знак Знак Знак1,Заголовок 2 Знак Знак Знак Знак Знак Знак Знак Знак Знак"/>
    <w:basedOn w:val="afe"/>
    <w:link w:val="2"/>
    <w:uiPriority w:val="9"/>
    <w:rsid w:val="00C30207"/>
    <w:rPr>
      <w:rFonts w:ascii="Times New Roman" w:eastAsiaTheme="majorEastAsia" w:hAnsi="Times New Roman" w:cstheme="majorBidi"/>
      <w:b/>
      <w:sz w:val="28"/>
      <w:szCs w:val="26"/>
    </w:rPr>
  </w:style>
  <w:style w:type="paragraph" w:styleId="aff1">
    <w:name w:val="header"/>
    <w:aliases w:val="ВерхКолонтитул"/>
    <w:basedOn w:val="afd"/>
    <w:link w:val="aff2"/>
    <w:uiPriority w:val="99"/>
    <w:unhideWhenUsed/>
    <w:rsid w:val="00C30207"/>
    <w:pPr>
      <w:tabs>
        <w:tab w:val="center" w:pos="4677"/>
        <w:tab w:val="right" w:pos="9355"/>
      </w:tabs>
      <w:spacing w:after="0" w:line="240" w:lineRule="auto"/>
    </w:pPr>
  </w:style>
  <w:style w:type="character" w:customStyle="1" w:styleId="aff2">
    <w:name w:val="Верхний колонтитул Знак"/>
    <w:aliases w:val="ВерхКолонтитул Знак"/>
    <w:basedOn w:val="afe"/>
    <w:link w:val="aff1"/>
    <w:uiPriority w:val="99"/>
    <w:rsid w:val="00C30207"/>
  </w:style>
  <w:style w:type="paragraph" w:styleId="aff3">
    <w:name w:val="footer"/>
    <w:aliases w:val="Знак1"/>
    <w:basedOn w:val="afd"/>
    <w:link w:val="aff4"/>
    <w:uiPriority w:val="99"/>
    <w:unhideWhenUsed/>
    <w:rsid w:val="00C30207"/>
    <w:pPr>
      <w:tabs>
        <w:tab w:val="center" w:pos="4677"/>
        <w:tab w:val="right" w:pos="9355"/>
      </w:tabs>
      <w:spacing w:after="0" w:line="240" w:lineRule="auto"/>
    </w:pPr>
  </w:style>
  <w:style w:type="character" w:customStyle="1" w:styleId="aff4">
    <w:name w:val="Нижний колонтитул Знак"/>
    <w:aliases w:val="Знак1 Знак"/>
    <w:basedOn w:val="afe"/>
    <w:link w:val="aff3"/>
    <w:uiPriority w:val="99"/>
    <w:rsid w:val="00C30207"/>
  </w:style>
  <w:style w:type="character" w:customStyle="1" w:styleId="32">
    <w:name w:val="Заголовок 3 Знак"/>
    <w:aliases w:val="Заголовок 3_Аскар Знак,ПодЗаголовок Знак,Знак3 Знак1,Знак3 Знак Знак,Заголовок 3 пункт УГТП Знак,Подпункт Знак"/>
    <w:basedOn w:val="afe"/>
    <w:link w:val="3"/>
    <w:uiPriority w:val="9"/>
    <w:rsid w:val="00AD79DB"/>
    <w:rPr>
      <w:rFonts w:ascii="Times New Roman" w:eastAsia="Times New Roman" w:hAnsi="Times New Roman" w:cstheme="majorBidi"/>
      <w:b/>
      <w:color w:val="0D0D0D" w:themeColor="text1" w:themeTint="F2"/>
      <w:sz w:val="28"/>
      <w:szCs w:val="24"/>
      <w:lang w:eastAsia="ru-RU"/>
    </w:rPr>
  </w:style>
  <w:style w:type="character" w:customStyle="1" w:styleId="43">
    <w:name w:val="Заголовок 4 Знак"/>
    <w:aliases w:val="Заголовок 4 подпункт УГТП_Аскар Знак,Заголовок 4 подпункт УГТП Знак"/>
    <w:basedOn w:val="afe"/>
    <w:link w:val="4"/>
    <w:uiPriority w:val="9"/>
    <w:rsid w:val="00B928CE"/>
    <w:rPr>
      <w:rFonts w:ascii="Times New Roman" w:eastAsiaTheme="majorEastAsia" w:hAnsi="Times New Roman" w:cstheme="majorBidi"/>
      <w:b/>
      <w:iCs/>
      <w:sz w:val="28"/>
    </w:rPr>
  </w:style>
  <w:style w:type="character" w:customStyle="1" w:styleId="51">
    <w:name w:val="Заголовок 5 Знак"/>
    <w:aliases w:val="Заголовок 5_табл Знак"/>
    <w:basedOn w:val="afe"/>
    <w:link w:val="5"/>
    <w:uiPriority w:val="9"/>
    <w:rsid w:val="00B928CE"/>
    <w:rPr>
      <w:rFonts w:asciiTheme="majorHAnsi" w:eastAsiaTheme="majorEastAsia" w:hAnsiTheme="majorHAnsi" w:cstheme="majorBidi"/>
      <w:color w:val="404040" w:themeColor="text1" w:themeTint="BF"/>
    </w:rPr>
  </w:style>
  <w:style w:type="character" w:customStyle="1" w:styleId="60">
    <w:name w:val="Заголовок 6 Знак"/>
    <w:aliases w:val="Заголовок 6_назв_табл Знак"/>
    <w:basedOn w:val="afe"/>
    <w:link w:val="6"/>
    <w:uiPriority w:val="9"/>
    <w:rsid w:val="00B928CE"/>
    <w:rPr>
      <w:rFonts w:asciiTheme="majorHAnsi" w:eastAsiaTheme="majorEastAsia" w:hAnsiTheme="majorHAnsi" w:cstheme="majorBidi"/>
    </w:rPr>
  </w:style>
  <w:style w:type="character" w:customStyle="1" w:styleId="70">
    <w:name w:val="Заголовок 7 Знак"/>
    <w:basedOn w:val="afe"/>
    <w:link w:val="7"/>
    <w:uiPriority w:val="9"/>
    <w:rsid w:val="00B928CE"/>
    <w:rPr>
      <w:rFonts w:asciiTheme="majorHAnsi" w:eastAsiaTheme="majorEastAsia" w:hAnsiTheme="majorHAnsi" w:cstheme="majorBidi"/>
      <w:i/>
      <w:iCs/>
    </w:rPr>
  </w:style>
  <w:style w:type="character" w:customStyle="1" w:styleId="80">
    <w:name w:val="Заголовок 8 Знак"/>
    <w:basedOn w:val="afe"/>
    <w:link w:val="8"/>
    <w:uiPriority w:val="9"/>
    <w:rsid w:val="00B928CE"/>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fe"/>
    <w:link w:val="9"/>
    <w:uiPriority w:val="9"/>
    <w:rsid w:val="00B928CE"/>
    <w:rPr>
      <w:rFonts w:asciiTheme="majorHAnsi" w:eastAsiaTheme="majorEastAsia" w:hAnsiTheme="majorHAnsi" w:cstheme="majorBidi"/>
      <w:i/>
      <w:iCs/>
      <w:color w:val="262626" w:themeColor="text1" w:themeTint="D9"/>
      <w:sz w:val="21"/>
      <w:szCs w:val="21"/>
    </w:rPr>
  </w:style>
  <w:style w:type="numbering" w:customStyle="1" w:styleId="1d">
    <w:name w:val="Нет списка1"/>
    <w:next w:val="aff0"/>
    <w:uiPriority w:val="99"/>
    <w:semiHidden/>
    <w:unhideWhenUsed/>
    <w:rsid w:val="00B928CE"/>
  </w:style>
  <w:style w:type="paragraph" w:styleId="aff5">
    <w:name w:val="List Paragraph"/>
    <w:aliases w:val="ПАРАГРАФ,Ненумерованный список,it_List1,Абзац списка11,List Paragraph"/>
    <w:basedOn w:val="afd"/>
    <w:link w:val="aff6"/>
    <w:uiPriority w:val="34"/>
    <w:qFormat/>
    <w:rsid w:val="00B928CE"/>
    <w:pPr>
      <w:ind w:left="720"/>
      <w:contextualSpacing/>
    </w:pPr>
    <w:rPr>
      <w:rFonts w:eastAsiaTheme="minorEastAsia"/>
    </w:rPr>
  </w:style>
  <w:style w:type="character" w:styleId="aff7">
    <w:name w:val="Intense Emphasis"/>
    <w:basedOn w:val="afe"/>
    <w:uiPriority w:val="21"/>
    <w:qFormat/>
    <w:rsid w:val="00B928CE"/>
    <w:rPr>
      <w:b/>
      <w:bCs/>
      <w:i/>
      <w:iCs/>
      <w:color w:val="auto"/>
    </w:rPr>
  </w:style>
  <w:style w:type="paragraph" w:customStyle="1" w:styleId="110">
    <w:name w:val="Основной текст с отступом.об11"/>
    <w:basedOn w:val="afd"/>
    <w:link w:val="111"/>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customStyle="1" w:styleId="42">
    <w:name w:val="заголовок 4а"/>
    <w:basedOn w:val="afd"/>
    <w:autoRedefine/>
    <w:rsid w:val="00B928CE"/>
    <w:pPr>
      <w:numPr>
        <w:numId w:val="1"/>
      </w:numPr>
      <w:spacing w:after="0" w:line="240" w:lineRule="auto"/>
      <w:ind w:left="10682" w:hanging="2744"/>
      <w:jc w:val="right"/>
    </w:pPr>
    <w:rPr>
      <w:rFonts w:ascii="Times New Roman" w:eastAsia="Times New Roman" w:hAnsi="Times New Roman" w:cs="Times New Roman"/>
      <w:sz w:val="24"/>
      <w:szCs w:val="24"/>
      <w:lang w:eastAsia="ru-RU"/>
    </w:rPr>
  </w:style>
  <w:style w:type="paragraph" w:styleId="aff8">
    <w:name w:val="Body Text"/>
    <w:aliases w:val="Основной текст Знак Знак,Основной текст Зн,Основной РПС,Главный"/>
    <w:basedOn w:val="afd"/>
    <w:link w:val="aff9"/>
    <w:qFormat/>
    <w:rsid w:val="00B928CE"/>
    <w:pPr>
      <w:spacing w:after="120" w:line="240" w:lineRule="auto"/>
    </w:pPr>
    <w:rPr>
      <w:rFonts w:ascii="Times New Roman" w:eastAsia="Times New Roman" w:hAnsi="Times New Roman" w:cs="Times New Roman"/>
      <w:sz w:val="20"/>
      <w:szCs w:val="24"/>
      <w:lang w:eastAsia="ru-RU"/>
    </w:rPr>
  </w:style>
  <w:style w:type="character" w:customStyle="1" w:styleId="aff9">
    <w:name w:val="Основной текст Знак"/>
    <w:aliases w:val="Основной текст Знак Знак Знак,Основной текст Зн Знак,Основной РПС Знак,Главный Знак"/>
    <w:basedOn w:val="afe"/>
    <w:link w:val="aff8"/>
    <w:rsid w:val="00B928CE"/>
    <w:rPr>
      <w:rFonts w:ascii="Times New Roman" w:eastAsia="Times New Roman" w:hAnsi="Times New Roman" w:cs="Times New Roman"/>
      <w:sz w:val="20"/>
      <w:szCs w:val="24"/>
      <w:lang w:eastAsia="ru-RU"/>
    </w:rPr>
  </w:style>
  <w:style w:type="paragraph" w:customStyle="1" w:styleId="afb">
    <w:name w:val="рис"/>
    <w:basedOn w:val="aff8"/>
    <w:link w:val="affa"/>
    <w:rsid w:val="00B928CE"/>
    <w:pPr>
      <w:numPr>
        <w:numId w:val="2"/>
      </w:numPr>
      <w:tabs>
        <w:tab w:val="clear" w:pos="0"/>
        <w:tab w:val="num" w:pos="1637"/>
      </w:tabs>
      <w:spacing w:before="120"/>
      <w:ind w:left="1565" w:hanging="357"/>
      <w:jc w:val="center"/>
    </w:pPr>
    <w:rPr>
      <w:sz w:val="28"/>
      <w:szCs w:val="20"/>
    </w:rPr>
  </w:style>
  <w:style w:type="paragraph" w:styleId="affb">
    <w:name w:val="Document Map"/>
    <w:basedOn w:val="afd"/>
    <w:link w:val="affc"/>
    <w:rsid w:val="00B928CE"/>
    <w:pPr>
      <w:shd w:val="clear" w:color="auto" w:fill="000080"/>
      <w:spacing w:after="0" w:line="240" w:lineRule="auto"/>
    </w:pPr>
    <w:rPr>
      <w:rFonts w:ascii="Tahoma" w:eastAsia="Times New Roman" w:hAnsi="Tahoma" w:cs="Tahoma"/>
      <w:sz w:val="20"/>
      <w:szCs w:val="20"/>
      <w:lang w:eastAsia="ru-RU"/>
    </w:rPr>
  </w:style>
  <w:style w:type="character" w:customStyle="1" w:styleId="affc">
    <w:name w:val="Схема документа Знак"/>
    <w:basedOn w:val="afe"/>
    <w:link w:val="affb"/>
    <w:rsid w:val="00B928CE"/>
    <w:rPr>
      <w:rFonts w:ascii="Tahoma" w:eastAsia="Times New Roman" w:hAnsi="Tahoma" w:cs="Tahoma"/>
      <w:sz w:val="20"/>
      <w:szCs w:val="20"/>
      <w:shd w:val="clear" w:color="auto" w:fill="000080"/>
      <w:lang w:eastAsia="ru-RU"/>
    </w:rPr>
  </w:style>
  <w:style w:type="character" w:customStyle="1" w:styleId="212">
    <w:name w:val="Заголовок 2 Знак1"/>
    <w:basedOn w:val="afe"/>
    <w:uiPriority w:val="9"/>
    <w:semiHidden/>
    <w:rsid w:val="00B928CE"/>
    <w:rPr>
      <w:rFonts w:asciiTheme="majorHAnsi" w:eastAsiaTheme="majorEastAsia" w:hAnsiTheme="majorHAnsi" w:cstheme="majorBidi"/>
      <w:color w:val="2E74B5" w:themeColor="accent1" w:themeShade="BF"/>
      <w:sz w:val="26"/>
      <w:szCs w:val="26"/>
    </w:rPr>
  </w:style>
  <w:style w:type="paragraph" w:customStyle="1" w:styleId="affd">
    <w:name w:val="Осн_текст"/>
    <w:basedOn w:val="afd"/>
    <w:link w:val="affe"/>
    <w:qFormat/>
    <w:rsid w:val="00B928CE"/>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fe">
    <w:name w:val="Осн_текст Знак"/>
    <w:basedOn w:val="afe"/>
    <w:link w:val="affd"/>
    <w:qFormat/>
    <w:rsid w:val="00B928CE"/>
    <w:rPr>
      <w:rFonts w:ascii="Times New Roman" w:eastAsia="Times New Roman" w:hAnsi="Times New Roman" w:cs="Times New Roman"/>
      <w:sz w:val="28"/>
      <w:szCs w:val="24"/>
      <w:lang w:eastAsia="ru-RU"/>
    </w:rPr>
  </w:style>
  <w:style w:type="paragraph" w:styleId="afff">
    <w:name w:val="Body Text First Indent"/>
    <w:basedOn w:val="aff8"/>
    <w:link w:val="afff0"/>
    <w:uiPriority w:val="99"/>
    <w:unhideWhenUsed/>
    <w:rsid w:val="00B928CE"/>
    <w:pPr>
      <w:spacing w:after="160" w:line="259" w:lineRule="auto"/>
      <w:ind w:firstLine="360"/>
    </w:pPr>
    <w:rPr>
      <w:rFonts w:asciiTheme="minorHAnsi" w:eastAsiaTheme="minorHAnsi" w:hAnsiTheme="minorHAnsi" w:cstheme="minorBidi"/>
      <w:sz w:val="22"/>
      <w:szCs w:val="22"/>
      <w:lang w:eastAsia="en-US"/>
    </w:rPr>
  </w:style>
  <w:style w:type="character" w:customStyle="1" w:styleId="afff0">
    <w:name w:val="Красная строка Знак"/>
    <w:basedOn w:val="aff9"/>
    <w:link w:val="afff"/>
    <w:uiPriority w:val="99"/>
    <w:rsid w:val="00B928CE"/>
    <w:rPr>
      <w:rFonts w:ascii="Times New Roman" w:eastAsia="Times New Roman" w:hAnsi="Times New Roman" w:cs="Times New Roman"/>
      <w:sz w:val="20"/>
      <w:szCs w:val="24"/>
      <w:lang w:eastAsia="ru-RU"/>
    </w:rPr>
  </w:style>
  <w:style w:type="paragraph" w:customStyle="1" w:styleId="a7">
    <w:name w:val="Маркированный"/>
    <w:basedOn w:val="afd"/>
    <w:link w:val="afff1"/>
    <w:rsid w:val="00B928CE"/>
    <w:pPr>
      <w:numPr>
        <w:numId w:val="3"/>
      </w:numPr>
      <w:spacing w:after="0" w:line="240" w:lineRule="auto"/>
      <w:jc w:val="both"/>
    </w:pPr>
    <w:rPr>
      <w:rFonts w:ascii="Times New Roman" w:eastAsia="Times New Roman" w:hAnsi="Times New Roman" w:cs="Times New Roman"/>
      <w:sz w:val="28"/>
      <w:szCs w:val="24"/>
    </w:rPr>
  </w:style>
  <w:style w:type="character" w:customStyle="1" w:styleId="afff1">
    <w:name w:val="Маркированный Знак"/>
    <w:link w:val="a7"/>
    <w:rsid w:val="00B928CE"/>
    <w:rPr>
      <w:rFonts w:ascii="Times New Roman" w:eastAsia="Times New Roman" w:hAnsi="Times New Roman" w:cs="Times New Roman"/>
      <w:sz w:val="28"/>
      <w:szCs w:val="24"/>
    </w:rPr>
  </w:style>
  <w:style w:type="character" w:styleId="afff2">
    <w:name w:val="Emphasis"/>
    <w:basedOn w:val="afe"/>
    <w:qFormat/>
    <w:rsid w:val="00B928CE"/>
    <w:rPr>
      <w:i/>
      <w:iCs/>
      <w:color w:val="auto"/>
    </w:rPr>
  </w:style>
  <w:style w:type="paragraph" w:styleId="afff3">
    <w:name w:val="No Spacing"/>
    <w:link w:val="afff4"/>
    <w:uiPriority w:val="1"/>
    <w:qFormat/>
    <w:rsid w:val="00B928CE"/>
    <w:pPr>
      <w:spacing w:after="0" w:line="240" w:lineRule="auto"/>
    </w:pPr>
    <w:rPr>
      <w:rFonts w:eastAsiaTheme="minorEastAsia"/>
    </w:rPr>
  </w:style>
  <w:style w:type="paragraph" w:customStyle="1" w:styleId="a8">
    <w:name w:val="маркер"/>
    <w:basedOn w:val="affd"/>
    <w:link w:val="afff5"/>
    <w:rsid w:val="00B928CE"/>
    <w:pPr>
      <w:numPr>
        <w:numId w:val="4"/>
      </w:numPr>
      <w:tabs>
        <w:tab w:val="num" w:pos="1134"/>
      </w:tabs>
      <w:ind w:left="1134" w:hanging="207"/>
    </w:pPr>
    <w:rPr>
      <w:szCs w:val="28"/>
    </w:rPr>
  </w:style>
  <w:style w:type="character" w:customStyle="1" w:styleId="afff5">
    <w:name w:val="маркер Знак"/>
    <w:basedOn w:val="affe"/>
    <w:link w:val="a8"/>
    <w:rsid w:val="00B928CE"/>
    <w:rPr>
      <w:rFonts w:ascii="Times New Roman" w:eastAsia="Times New Roman" w:hAnsi="Times New Roman" w:cs="Times New Roman"/>
      <w:sz w:val="28"/>
      <w:szCs w:val="28"/>
      <w:lang w:eastAsia="ru-RU"/>
    </w:rPr>
  </w:style>
  <w:style w:type="paragraph" w:styleId="33">
    <w:name w:val="Body Text Indent 3"/>
    <w:aliases w:val="дисер"/>
    <w:basedOn w:val="afd"/>
    <w:link w:val="34"/>
    <w:uiPriority w:val="99"/>
    <w:unhideWhenUsed/>
    <w:rsid w:val="00B928CE"/>
    <w:pPr>
      <w:spacing w:after="120"/>
      <w:ind w:left="283"/>
    </w:pPr>
    <w:rPr>
      <w:rFonts w:eastAsiaTheme="minorEastAsia"/>
      <w:sz w:val="16"/>
      <w:szCs w:val="16"/>
    </w:rPr>
  </w:style>
  <w:style w:type="character" w:customStyle="1" w:styleId="34">
    <w:name w:val="Основной текст с отступом 3 Знак"/>
    <w:aliases w:val="дисер Знак"/>
    <w:basedOn w:val="afe"/>
    <w:link w:val="33"/>
    <w:uiPriority w:val="99"/>
    <w:rsid w:val="00B928CE"/>
    <w:rPr>
      <w:rFonts w:eastAsiaTheme="minorEastAsia"/>
      <w:sz w:val="16"/>
      <w:szCs w:val="16"/>
    </w:rPr>
  </w:style>
  <w:style w:type="paragraph" w:customStyle="1" w:styleId="a5">
    <w:name w:val="таб"/>
    <w:basedOn w:val="afd"/>
    <w:link w:val="afff6"/>
    <w:autoRedefine/>
    <w:qFormat/>
    <w:rsid w:val="00B928CE"/>
    <w:pPr>
      <w:numPr>
        <w:numId w:val="5"/>
      </w:numPr>
      <w:spacing w:before="60" w:after="0" w:line="240" w:lineRule="auto"/>
      <w:contextualSpacing/>
      <w:jc w:val="right"/>
    </w:pPr>
    <w:rPr>
      <w:rFonts w:ascii="Times New Roman" w:eastAsia="Times New Roman" w:hAnsi="Times New Roman" w:cs="Times New Roman"/>
      <w:snapToGrid w:val="0"/>
      <w:sz w:val="28"/>
      <w:szCs w:val="20"/>
      <w:lang w:eastAsia="ru-RU"/>
    </w:rPr>
  </w:style>
  <w:style w:type="character" w:customStyle="1" w:styleId="afff6">
    <w:name w:val="таб Знак Знак"/>
    <w:basedOn w:val="afe"/>
    <w:link w:val="a5"/>
    <w:rsid w:val="00B928CE"/>
    <w:rPr>
      <w:rFonts w:ascii="Times New Roman" w:eastAsia="Times New Roman" w:hAnsi="Times New Roman" w:cs="Times New Roman"/>
      <w:snapToGrid w:val="0"/>
      <w:sz w:val="28"/>
      <w:szCs w:val="20"/>
      <w:lang w:eastAsia="ru-RU"/>
    </w:rPr>
  </w:style>
  <w:style w:type="paragraph" w:styleId="afff7">
    <w:name w:val="Title"/>
    <w:aliases w:val="Название14,Название таблицы"/>
    <w:basedOn w:val="afd"/>
    <w:next w:val="afd"/>
    <w:link w:val="afff8"/>
    <w:uiPriority w:val="10"/>
    <w:qFormat/>
    <w:rsid w:val="00B928CE"/>
    <w:pPr>
      <w:spacing w:after="0" w:line="240" w:lineRule="auto"/>
      <w:contextualSpacing/>
    </w:pPr>
    <w:rPr>
      <w:rFonts w:asciiTheme="majorHAnsi" w:eastAsiaTheme="majorEastAsia" w:hAnsiTheme="majorHAnsi" w:cstheme="majorBidi"/>
      <w:spacing w:val="-10"/>
      <w:sz w:val="56"/>
      <w:szCs w:val="56"/>
    </w:rPr>
  </w:style>
  <w:style w:type="character" w:customStyle="1" w:styleId="afff8">
    <w:name w:val="Название Знак"/>
    <w:aliases w:val="Название14 Знак,Название таблицы Знак1"/>
    <w:basedOn w:val="afe"/>
    <w:link w:val="afff7"/>
    <w:rsid w:val="00B928CE"/>
    <w:rPr>
      <w:rFonts w:asciiTheme="majorHAnsi" w:eastAsiaTheme="majorEastAsia" w:hAnsiTheme="majorHAnsi" w:cstheme="majorBidi"/>
      <w:spacing w:val="-10"/>
      <w:sz w:val="56"/>
      <w:szCs w:val="56"/>
    </w:rPr>
  </w:style>
  <w:style w:type="character" w:customStyle="1" w:styleId="1e">
    <w:name w:val="Название Знак1"/>
    <w:aliases w:val="Название таблицы Знак"/>
    <w:basedOn w:val="afe"/>
    <w:rsid w:val="00B928CE"/>
    <w:rPr>
      <w:rFonts w:ascii="Times New Roman" w:eastAsia="Times New Roman" w:hAnsi="Times New Roman" w:cs="Times New Roman"/>
      <w:b/>
      <w:sz w:val="28"/>
      <w:szCs w:val="20"/>
      <w:lang w:val="en-US" w:eastAsia="ru-RU"/>
    </w:rPr>
  </w:style>
  <w:style w:type="paragraph" w:customStyle="1" w:styleId="af6">
    <w:name w:val="Мал_маркер"/>
    <w:basedOn w:val="afd"/>
    <w:link w:val="afff9"/>
    <w:rsid w:val="00B928CE"/>
    <w:pPr>
      <w:numPr>
        <w:numId w:val="6"/>
      </w:numPr>
      <w:tabs>
        <w:tab w:val="left" w:pos="284"/>
      </w:tabs>
      <w:spacing w:after="0" w:line="240" w:lineRule="auto"/>
      <w:jc w:val="both"/>
      <w:outlineLvl w:val="0"/>
    </w:pPr>
    <w:rPr>
      <w:rFonts w:ascii="Times New Roman" w:eastAsia="Times New Roman" w:hAnsi="Times New Roman" w:cs="Times New Roman"/>
      <w:sz w:val="20"/>
      <w:szCs w:val="20"/>
      <w:lang w:eastAsia="ru-RU"/>
    </w:rPr>
  </w:style>
  <w:style w:type="paragraph" w:customStyle="1" w:styleId="afffa">
    <w:name w:val="Номер"/>
    <w:basedOn w:val="a8"/>
    <w:link w:val="afffb"/>
    <w:rsid w:val="00B928CE"/>
    <w:pPr>
      <w:numPr>
        <w:numId w:val="0"/>
      </w:numPr>
      <w:tabs>
        <w:tab w:val="num" w:pos="3060"/>
      </w:tabs>
    </w:pPr>
    <w:rPr>
      <w:szCs w:val="20"/>
    </w:rPr>
  </w:style>
  <w:style w:type="paragraph" w:customStyle="1" w:styleId="afffc">
    <w:name w:val="мал_маркер"/>
    <w:basedOn w:val="a8"/>
    <w:rsid w:val="00B928CE"/>
    <w:pPr>
      <w:numPr>
        <w:numId w:val="0"/>
      </w:numPr>
      <w:tabs>
        <w:tab w:val="num" w:pos="0"/>
        <w:tab w:val="num" w:pos="851"/>
        <w:tab w:val="num" w:pos="3060"/>
      </w:tabs>
      <w:ind w:left="851"/>
    </w:pPr>
    <w:rPr>
      <w:sz w:val="20"/>
      <w:szCs w:val="20"/>
    </w:rPr>
  </w:style>
  <w:style w:type="paragraph" w:customStyle="1" w:styleId="af8">
    <w:name w:val="Маркер"/>
    <w:basedOn w:val="affd"/>
    <w:link w:val="afffd"/>
    <w:rsid w:val="00B928CE"/>
    <w:pPr>
      <w:numPr>
        <w:numId w:val="7"/>
      </w:numPr>
    </w:pPr>
    <w:rPr>
      <w:szCs w:val="20"/>
    </w:rPr>
  </w:style>
  <w:style w:type="character" w:customStyle="1" w:styleId="afffd">
    <w:name w:val="Маркер Знак Знак"/>
    <w:basedOn w:val="afe"/>
    <w:link w:val="af8"/>
    <w:rsid w:val="00B928CE"/>
    <w:rPr>
      <w:rFonts w:ascii="Times New Roman" w:eastAsia="Times New Roman" w:hAnsi="Times New Roman" w:cs="Times New Roman"/>
      <w:sz w:val="28"/>
      <w:szCs w:val="20"/>
      <w:lang w:eastAsia="ru-RU"/>
    </w:rPr>
  </w:style>
  <w:style w:type="paragraph" w:styleId="26">
    <w:name w:val="Body Text Indent 2"/>
    <w:basedOn w:val="afd"/>
    <w:link w:val="27"/>
    <w:uiPriority w:val="99"/>
    <w:unhideWhenUsed/>
    <w:rsid w:val="00B928CE"/>
    <w:pPr>
      <w:spacing w:after="120" w:line="480" w:lineRule="auto"/>
      <w:ind w:left="283"/>
    </w:pPr>
    <w:rPr>
      <w:rFonts w:eastAsiaTheme="minorEastAsia"/>
    </w:rPr>
  </w:style>
  <w:style w:type="character" w:customStyle="1" w:styleId="27">
    <w:name w:val="Основной текст с отступом 2 Знак"/>
    <w:basedOn w:val="afe"/>
    <w:link w:val="26"/>
    <w:uiPriority w:val="99"/>
    <w:rsid w:val="00B928CE"/>
    <w:rPr>
      <w:rFonts w:eastAsiaTheme="minorEastAsia"/>
    </w:rPr>
  </w:style>
  <w:style w:type="paragraph" w:customStyle="1" w:styleId="afffe">
    <w:name w:val="Шапка таблицы"/>
    <w:basedOn w:val="afd"/>
    <w:link w:val="affff"/>
    <w:qFormat/>
    <w:rsid w:val="00B928CE"/>
    <w:pPr>
      <w:spacing w:after="0" w:line="240" w:lineRule="auto"/>
      <w:jc w:val="center"/>
    </w:pPr>
    <w:rPr>
      <w:rFonts w:ascii="Times New Roman" w:eastAsia="Times New Roman" w:hAnsi="Times New Roman" w:cs="Times New Roman"/>
      <w:sz w:val="24"/>
      <w:szCs w:val="24"/>
    </w:rPr>
  </w:style>
  <w:style w:type="character" w:customStyle="1" w:styleId="affff">
    <w:name w:val="Шапка таблицы Знак"/>
    <w:link w:val="afffe"/>
    <w:qFormat/>
    <w:rsid w:val="00B928CE"/>
    <w:rPr>
      <w:rFonts w:ascii="Times New Roman" w:eastAsia="Times New Roman" w:hAnsi="Times New Roman" w:cs="Times New Roman"/>
      <w:sz w:val="24"/>
      <w:szCs w:val="24"/>
    </w:rPr>
  </w:style>
  <w:style w:type="paragraph" w:customStyle="1" w:styleId="affff0">
    <w:name w:val="Текст в таблицах"/>
    <w:basedOn w:val="afd"/>
    <w:link w:val="affff1"/>
    <w:qFormat/>
    <w:rsid w:val="00B928CE"/>
    <w:pPr>
      <w:spacing w:after="0" w:line="240" w:lineRule="auto"/>
    </w:pPr>
    <w:rPr>
      <w:rFonts w:ascii="Times New Roman" w:eastAsia="Times New Roman" w:hAnsi="Times New Roman" w:cs="Times New Roman"/>
      <w:sz w:val="24"/>
      <w:szCs w:val="24"/>
    </w:rPr>
  </w:style>
  <w:style w:type="paragraph" w:customStyle="1" w:styleId="affff2">
    <w:name w:val="Заголовок таблицы"/>
    <w:basedOn w:val="afd"/>
    <w:link w:val="affff3"/>
    <w:rsid w:val="00B928CE"/>
    <w:pPr>
      <w:spacing w:after="0" w:line="240" w:lineRule="auto"/>
      <w:ind w:firstLine="709"/>
      <w:jc w:val="center"/>
    </w:pPr>
    <w:rPr>
      <w:rFonts w:ascii="Times New Roman" w:eastAsia="Times New Roman" w:hAnsi="Times New Roman" w:cs="Times New Roman"/>
      <w:i/>
      <w:sz w:val="28"/>
      <w:szCs w:val="24"/>
      <w:lang w:eastAsia="ru-RU"/>
    </w:rPr>
  </w:style>
  <w:style w:type="paragraph" w:customStyle="1" w:styleId="affff4">
    <w:name w:val="Номер таблицы"/>
    <w:basedOn w:val="afd"/>
    <w:next w:val="affff2"/>
    <w:link w:val="affff5"/>
    <w:rsid w:val="00B928CE"/>
    <w:pPr>
      <w:spacing w:after="0" w:line="240" w:lineRule="auto"/>
      <w:ind w:firstLine="709"/>
      <w:jc w:val="right"/>
    </w:pPr>
    <w:rPr>
      <w:rFonts w:ascii="Times New Roman" w:eastAsia="Times New Roman" w:hAnsi="Times New Roman" w:cs="Times New Roman"/>
      <w:sz w:val="28"/>
      <w:szCs w:val="24"/>
    </w:rPr>
  </w:style>
  <w:style w:type="paragraph" w:customStyle="1" w:styleId="1f">
    <w:name w:val="обычный 1"/>
    <w:basedOn w:val="affff6"/>
    <w:link w:val="1f0"/>
    <w:uiPriority w:val="99"/>
    <w:rsid w:val="00B928CE"/>
    <w:pPr>
      <w:spacing w:line="360" w:lineRule="auto"/>
      <w:ind w:firstLine="680"/>
      <w:jc w:val="both"/>
    </w:pPr>
    <w:rPr>
      <w:rFonts w:ascii="Times New Roman" w:eastAsia="Times New Roman" w:hAnsi="Times New Roman" w:cs="Times New Roman"/>
      <w:color w:val="000000"/>
      <w:sz w:val="28"/>
      <w:szCs w:val="20"/>
    </w:rPr>
  </w:style>
  <w:style w:type="character" w:customStyle="1" w:styleId="1f0">
    <w:name w:val="обычный 1 Знак"/>
    <w:link w:val="1f"/>
    <w:uiPriority w:val="99"/>
    <w:rsid w:val="00B928CE"/>
    <w:rPr>
      <w:rFonts w:ascii="Times New Roman" w:eastAsia="Times New Roman" w:hAnsi="Times New Roman" w:cs="Times New Roman"/>
      <w:color w:val="000000"/>
      <w:sz w:val="28"/>
      <w:szCs w:val="20"/>
    </w:rPr>
  </w:style>
  <w:style w:type="paragraph" w:customStyle="1" w:styleId="affff7">
    <w:name w:val="Текст в таблицах+полужирный"/>
    <w:basedOn w:val="affff0"/>
    <w:link w:val="affff8"/>
    <w:rsid w:val="00B928CE"/>
    <w:rPr>
      <w:b/>
    </w:rPr>
  </w:style>
  <w:style w:type="character" w:customStyle="1" w:styleId="affff3">
    <w:name w:val="Заголовок таблицы Знак"/>
    <w:link w:val="affff2"/>
    <w:rsid w:val="00B928CE"/>
    <w:rPr>
      <w:rFonts w:ascii="Times New Roman" w:eastAsia="Times New Roman" w:hAnsi="Times New Roman" w:cs="Times New Roman"/>
      <w:i/>
      <w:sz w:val="28"/>
      <w:szCs w:val="24"/>
      <w:lang w:eastAsia="ru-RU"/>
    </w:rPr>
  </w:style>
  <w:style w:type="character" w:customStyle="1" w:styleId="affff5">
    <w:name w:val="Номер таблицы Знак"/>
    <w:link w:val="affff4"/>
    <w:rsid w:val="00B928CE"/>
    <w:rPr>
      <w:rFonts w:ascii="Times New Roman" w:eastAsia="Times New Roman" w:hAnsi="Times New Roman" w:cs="Times New Roman"/>
      <w:sz w:val="28"/>
      <w:szCs w:val="24"/>
    </w:rPr>
  </w:style>
  <w:style w:type="character" w:customStyle="1" w:styleId="affff1">
    <w:name w:val="Текст в таблицах Знак"/>
    <w:link w:val="affff0"/>
    <w:qFormat/>
    <w:rsid w:val="00B928CE"/>
    <w:rPr>
      <w:rFonts w:ascii="Times New Roman" w:eastAsia="Times New Roman" w:hAnsi="Times New Roman" w:cs="Times New Roman"/>
      <w:sz w:val="24"/>
      <w:szCs w:val="24"/>
    </w:rPr>
  </w:style>
  <w:style w:type="paragraph" w:styleId="affff6">
    <w:name w:val="table of figures"/>
    <w:basedOn w:val="afd"/>
    <w:next w:val="afd"/>
    <w:uiPriority w:val="99"/>
    <w:unhideWhenUsed/>
    <w:rsid w:val="00B928CE"/>
    <w:pPr>
      <w:spacing w:after="0"/>
    </w:pPr>
    <w:rPr>
      <w:rFonts w:eastAsiaTheme="minorEastAsia"/>
    </w:rPr>
  </w:style>
  <w:style w:type="paragraph" w:styleId="affff9">
    <w:name w:val="Plain Text"/>
    <w:basedOn w:val="afd"/>
    <w:link w:val="affffa"/>
    <w:rsid w:val="00B928CE"/>
    <w:pPr>
      <w:autoSpaceDE w:val="0"/>
      <w:autoSpaceDN w:val="0"/>
      <w:spacing w:after="0" w:line="360" w:lineRule="auto"/>
      <w:ind w:firstLine="851"/>
      <w:jc w:val="both"/>
    </w:pPr>
    <w:rPr>
      <w:rFonts w:ascii="Times New Roman" w:eastAsia="Times New Roman" w:hAnsi="Times New Roman" w:cs="Times New Roman"/>
      <w:sz w:val="28"/>
      <w:szCs w:val="28"/>
    </w:rPr>
  </w:style>
  <w:style w:type="character" w:customStyle="1" w:styleId="affffa">
    <w:name w:val="Текст Знак"/>
    <w:basedOn w:val="afe"/>
    <w:link w:val="affff9"/>
    <w:rsid w:val="00B928CE"/>
    <w:rPr>
      <w:rFonts w:ascii="Times New Roman" w:eastAsia="Times New Roman" w:hAnsi="Times New Roman" w:cs="Times New Roman"/>
      <w:sz w:val="28"/>
      <w:szCs w:val="28"/>
    </w:rPr>
  </w:style>
  <w:style w:type="paragraph" w:customStyle="1" w:styleId="1f1">
    <w:name w:val="Обычный 1"/>
    <w:basedOn w:val="afd"/>
    <w:link w:val="1f2"/>
    <w:rsid w:val="00B928CE"/>
    <w:pPr>
      <w:spacing w:after="0" w:line="360" w:lineRule="auto"/>
      <w:ind w:firstLine="720"/>
      <w:jc w:val="both"/>
    </w:pPr>
    <w:rPr>
      <w:rFonts w:ascii="Times New Roman" w:eastAsia="Times New Roman" w:hAnsi="Times New Roman" w:cs="Times New Roman"/>
      <w:sz w:val="20"/>
      <w:szCs w:val="20"/>
      <w:lang w:eastAsia="ru-RU"/>
    </w:rPr>
  </w:style>
  <w:style w:type="paragraph" w:styleId="affffb">
    <w:name w:val="caption"/>
    <w:basedOn w:val="afd"/>
    <w:next w:val="afd"/>
    <w:link w:val="affffc"/>
    <w:uiPriority w:val="35"/>
    <w:unhideWhenUsed/>
    <w:qFormat/>
    <w:rsid w:val="00B928CE"/>
    <w:pPr>
      <w:spacing w:after="200" w:line="240" w:lineRule="auto"/>
    </w:pPr>
    <w:rPr>
      <w:rFonts w:eastAsiaTheme="minorEastAsia"/>
      <w:i/>
      <w:iCs/>
      <w:color w:val="44546A" w:themeColor="text2"/>
      <w:sz w:val="18"/>
      <w:szCs w:val="18"/>
    </w:rPr>
  </w:style>
  <w:style w:type="character" w:customStyle="1" w:styleId="1f2">
    <w:name w:val="Обычный 1 Знак"/>
    <w:link w:val="1f1"/>
    <w:rsid w:val="00B928CE"/>
    <w:rPr>
      <w:rFonts w:ascii="Times New Roman" w:eastAsia="Times New Roman" w:hAnsi="Times New Roman" w:cs="Times New Roman"/>
      <w:sz w:val="20"/>
      <w:szCs w:val="20"/>
      <w:lang w:eastAsia="ru-RU"/>
    </w:rPr>
  </w:style>
  <w:style w:type="paragraph" w:customStyle="1" w:styleId="ab">
    <w:name w:val="Название рисунка"/>
    <w:basedOn w:val="afd"/>
    <w:next w:val="afd"/>
    <w:uiPriority w:val="99"/>
    <w:rsid w:val="00B928CE"/>
    <w:pPr>
      <w:numPr>
        <w:numId w:val="8"/>
      </w:numPr>
      <w:spacing w:after="0" w:line="240" w:lineRule="auto"/>
      <w:ind w:left="0" w:firstLine="0"/>
      <w:jc w:val="center"/>
    </w:pPr>
    <w:rPr>
      <w:rFonts w:ascii="Arial" w:eastAsia="Times New Roman" w:hAnsi="Arial" w:cs="Times New Roman"/>
      <w:b/>
      <w:sz w:val="20"/>
      <w:szCs w:val="24"/>
      <w:lang w:eastAsia="ru-RU"/>
    </w:rPr>
  </w:style>
  <w:style w:type="paragraph" w:styleId="affffd">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fd"/>
    <w:link w:val="affffe"/>
    <w:rsid w:val="00B928CE"/>
    <w:pPr>
      <w:spacing w:after="0" w:line="240" w:lineRule="auto"/>
    </w:pPr>
    <w:rPr>
      <w:rFonts w:ascii="Times New Roman" w:eastAsia="Times New Roman" w:hAnsi="Times New Roman" w:cs="Times New Roman"/>
      <w:sz w:val="20"/>
      <w:szCs w:val="20"/>
      <w:lang w:eastAsia="ru-RU"/>
    </w:rPr>
  </w:style>
  <w:style w:type="character" w:customStyle="1" w:styleId="affffe">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basedOn w:val="afe"/>
    <w:link w:val="affffd"/>
    <w:rsid w:val="00B928CE"/>
    <w:rPr>
      <w:rFonts w:ascii="Times New Roman" w:eastAsia="Times New Roman" w:hAnsi="Times New Roman" w:cs="Times New Roman"/>
      <w:sz w:val="20"/>
      <w:szCs w:val="20"/>
      <w:lang w:eastAsia="ru-RU"/>
    </w:rPr>
  </w:style>
  <w:style w:type="character" w:styleId="afffff">
    <w:name w:val="footnote reference"/>
    <w:aliases w:val="Знак сноски-FN,Знак сноски 1"/>
    <w:qFormat/>
    <w:rsid w:val="00B928CE"/>
    <w:rPr>
      <w:vertAlign w:val="superscript"/>
    </w:rPr>
  </w:style>
  <w:style w:type="paragraph" w:customStyle="1" w:styleId="-2">
    <w:name w:val="УГТП-Заголовок 2"/>
    <w:basedOn w:val="afd"/>
    <w:uiPriority w:val="99"/>
    <w:rsid w:val="00B928CE"/>
    <w:pPr>
      <w:spacing w:before="240" w:after="0" w:line="240" w:lineRule="auto"/>
      <w:ind w:left="284" w:right="284" w:firstLine="851"/>
    </w:pPr>
    <w:rPr>
      <w:rFonts w:ascii="Arial" w:eastAsia="Calibri" w:hAnsi="Arial" w:cs="Arial"/>
      <w:b/>
      <w:bCs/>
      <w:iCs/>
      <w:sz w:val="28"/>
      <w:szCs w:val="28"/>
      <w:lang w:eastAsia="ru-RU"/>
    </w:rPr>
  </w:style>
  <w:style w:type="character" w:customStyle="1" w:styleId="aff6">
    <w:name w:val="Абзац списка Знак"/>
    <w:aliases w:val="ПАРАГРАФ Знак,Ненумерованный список Знак,it_List1 Знак,Абзац списка11 Знак,List Paragraph Знак"/>
    <w:link w:val="aff5"/>
    <w:uiPriority w:val="34"/>
    <w:rsid w:val="00B928CE"/>
    <w:rPr>
      <w:rFonts w:eastAsiaTheme="minorEastAsia"/>
    </w:rPr>
  </w:style>
  <w:style w:type="paragraph" w:customStyle="1" w:styleId="Normal0">
    <w:name w:val="Normal 0"/>
    <w:basedOn w:val="afd"/>
    <w:link w:val="Normal00"/>
    <w:qFormat/>
    <w:rsid w:val="00B928CE"/>
    <w:pPr>
      <w:spacing w:after="0" w:line="240" w:lineRule="auto"/>
      <w:ind w:firstLine="567"/>
      <w:jc w:val="both"/>
    </w:pPr>
    <w:rPr>
      <w:rFonts w:ascii="Times New Roman" w:eastAsia="Times New Roman" w:hAnsi="Times New Roman" w:cs="Times New Roman"/>
      <w:b/>
      <w:sz w:val="28"/>
      <w:szCs w:val="28"/>
    </w:rPr>
  </w:style>
  <w:style w:type="character" w:customStyle="1" w:styleId="Normal00">
    <w:name w:val="Normal 0 Знак"/>
    <w:link w:val="Normal0"/>
    <w:locked/>
    <w:rsid w:val="00B928CE"/>
    <w:rPr>
      <w:rFonts w:ascii="Times New Roman" w:eastAsia="Times New Roman" w:hAnsi="Times New Roman" w:cs="Times New Roman"/>
      <w:b/>
      <w:sz w:val="28"/>
      <w:szCs w:val="28"/>
    </w:rPr>
  </w:style>
  <w:style w:type="character" w:styleId="afffff0">
    <w:name w:val="Hyperlink"/>
    <w:uiPriority w:val="99"/>
    <w:unhideWhenUsed/>
    <w:rsid w:val="00B928CE"/>
    <w:rPr>
      <w:color w:val="0000FF"/>
      <w:u w:val="single"/>
    </w:rPr>
  </w:style>
  <w:style w:type="character" w:customStyle="1" w:styleId="71">
    <w:name w:val="Знак Знак7"/>
    <w:basedOn w:val="afe"/>
    <w:rsid w:val="00B928CE"/>
    <w:rPr>
      <w:i/>
      <w:sz w:val="28"/>
      <w:lang w:val="en-US" w:eastAsia="ru-RU" w:bidi="ar-SA"/>
    </w:rPr>
  </w:style>
  <w:style w:type="paragraph" w:customStyle="1" w:styleId="afffff1">
    <w:name w:val="нумер"/>
    <w:basedOn w:val="aff8"/>
    <w:link w:val="afffff2"/>
    <w:rsid w:val="00B928CE"/>
    <w:pPr>
      <w:widowControl w:val="0"/>
      <w:adjustRightInd w:val="0"/>
      <w:spacing w:after="0" w:line="360" w:lineRule="atLeast"/>
      <w:jc w:val="both"/>
      <w:textAlignment w:val="baseline"/>
    </w:pPr>
    <w:rPr>
      <w:sz w:val="28"/>
      <w:szCs w:val="28"/>
    </w:rPr>
  </w:style>
  <w:style w:type="character" w:customStyle="1" w:styleId="afffff2">
    <w:name w:val="нумер Знак Знак"/>
    <w:basedOn w:val="afe"/>
    <w:link w:val="afffff1"/>
    <w:rsid w:val="00B928CE"/>
    <w:rPr>
      <w:rFonts w:ascii="Times New Roman" w:eastAsia="Times New Roman" w:hAnsi="Times New Roman" w:cs="Times New Roman"/>
      <w:sz w:val="28"/>
      <w:szCs w:val="28"/>
      <w:lang w:eastAsia="ru-RU"/>
    </w:rPr>
  </w:style>
  <w:style w:type="character" w:customStyle="1" w:styleId="81">
    <w:name w:val="Знак Знак8"/>
    <w:basedOn w:val="afe"/>
    <w:rsid w:val="00B928CE"/>
    <w:rPr>
      <w:sz w:val="28"/>
      <w:szCs w:val="28"/>
      <w:lang w:val="ru-RU" w:eastAsia="ru-RU" w:bidi="ar-SA"/>
    </w:rPr>
  </w:style>
  <w:style w:type="paragraph" w:styleId="afffff3">
    <w:name w:val="Body Text Indent"/>
    <w:aliases w:val="Нумерованный список !!,Body Text Indent,Основной текст 1,Надин стиль,Исторические события,Ист события с точкой,Основной текст с отступом Знак Знак,Основной текст с отступом1,Основной текст лево,Основной текст лево1"/>
    <w:basedOn w:val="afd"/>
    <w:link w:val="afffff4"/>
    <w:uiPriority w:val="99"/>
    <w:unhideWhenUsed/>
    <w:rsid w:val="00B928CE"/>
    <w:pPr>
      <w:spacing w:after="120"/>
      <w:ind w:left="283"/>
    </w:pPr>
    <w:rPr>
      <w:rFonts w:eastAsiaTheme="minorEastAsia"/>
    </w:rPr>
  </w:style>
  <w:style w:type="character" w:customStyle="1" w:styleId="afffff4">
    <w:name w:val="Основной текст с отступом Знак"/>
    <w:aliases w:val="Нумерованный список !! Знак1,Body Text Indent Знак1,Основной текст 1 Знак1,Надин стиль Знак1,Исторические события Знак1,Ист события с точкой Знак1,Основной текст с отступом Знак Знак Знак,Основной текст с отступом1 Знак"/>
    <w:basedOn w:val="afe"/>
    <w:link w:val="afffff3"/>
    <w:uiPriority w:val="99"/>
    <w:rsid w:val="00B928CE"/>
    <w:rPr>
      <w:rFonts w:eastAsiaTheme="minorEastAsia"/>
    </w:rPr>
  </w:style>
  <w:style w:type="paragraph" w:customStyle="1" w:styleId="1f3">
    <w:name w:val="Основной текст с отступом.об1"/>
    <w:basedOn w:val="afd"/>
    <w:link w:val="1f4"/>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character" w:customStyle="1" w:styleId="1f4">
    <w:name w:val="Основной текст с отступом.об1 Знак"/>
    <w:basedOn w:val="afe"/>
    <w:link w:val="1f3"/>
    <w:rsid w:val="00B928CE"/>
    <w:rPr>
      <w:rFonts w:ascii="Times New Roman" w:eastAsia="Times New Roman" w:hAnsi="Times New Roman" w:cs="Times New Roman"/>
      <w:snapToGrid w:val="0"/>
      <w:sz w:val="28"/>
      <w:szCs w:val="20"/>
      <w:lang w:eastAsia="ru-RU"/>
    </w:rPr>
  </w:style>
  <w:style w:type="paragraph" w:customStyle="1" w:styleId="afffff5">
    <w:name w:val="внутри таблиц"/>
    <w:basedOn w:val="aff8"/>
    <w:link w:val="afffff6"/>
    <w:rsid w:val="00B928CE"/>
    <w:pPr>
      <w:spacing w:after="0"/>
      <w:ind w:left="-57" w:right="-57"/>
      <w:jc w:val="both"/>
    </w:pPr>
    <w:rPr>
      <w:szCs w:val="20"/>
    </w:rPr>
  </w:style>
  <w:style w:type="character" w:customStyle="1" w:styleId="afffff6">
    <w:name w:val="внутри таблиц Знак"/>
    <w:basedOn w:val="afe"/>
    <w:link w:val="afffff5"/>
    <w:rsid w:val="00B928CE"/>
    <w:rPr>
      <w:rFonts w:ascii="Times New Roman" w:eastAsia="Times New Roman" w:hAnsi="Times New Roman" w:cs="Times New Roman"/>
      <w:sz w:val="20"/>
      <w:szCs w:val="20"/>
      <w:lang w:eastAsia="ru-RU"/>
    </w:rPr>
  </w:style>
  <w:style w:type="character" w:customStyle="1" w:styleId="28">
    <w:name w:val="Основной текст 2 Знак"/>
    <w:aliases w:val="об1 Знак,Основной текст с отступом Знак Знак Знак Знак Знак"/>
    <w:basedOn w:val="afe"/>
    <w:rsid w:val="00B928CE"/>
    <w:rPr>
      <w:rFonts w:ascii="Arial" w:hAnsi="Arial"/>
    </w:rPr>
  </w:style>
  <w:style w:type="paragraph" w:styleId="afffff7">
    <w:name w:val="Normal (Web)"/>
    <w:aliases w:val="Обычный (Web),Обычный (веб)1,Обычный (веб) Знак,Обычный (веб) Знак1 Знак,Обычный (веб) Знак Знак Знак,Обычный (веб) Знак1 Знак Знак,Обычный (веб) Знак Знак Знак Знак,Обычный (веб) Знак1,Обычный (веб) Знак Знак,Обычный (веб) Знак Знак1"/>
    <w:basedOn w:val="afd"/>
    <w:link w:val="29"/>
    <w:uiPriority w:val="99"/>
    <w:qFormat/>
    <w:rsid w:val="00B928CE"/>
    <w:pPr>
      <w:spacing w:before="100" w:after="100" w:line="240" w:lineRule="auto"/>
    </w:pPr>
    <w:rPr>
      <w:rFonts w:ascii="Arial" w:eastAsia="Times New Roman" w:hAnsi="Arial" w:cs="Times New Roman"/>
      <w:sz w:val="18"/>
      <w:szCs w:val="20"/>
      <w:lang w:eastAsia="ru-RU"/>
    </w:rPr>
  </w:style>
  <w:style w:type="paragraph" w:customStyle="1" w:styleId="311">
    <w:name w:val="Основной текст с отступом 31"/>
    <w:basedOn w:val="afd"/>
    <w:rsid w:val="00B928CE"/>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af5">
    <w:name w:val="Список с номерами"/>
    <w:basedOn w:val="afd"/>
    <w:rsid w:val="00B928CE"/>
    <w:pPr>
      <w:numPr>
        <w:numId w:val="9"/>
      </w:numPr>
      <w:tabs>
        <w:tab w:val="num" w:pos="1276"/>
      </w:tabs>
      <w:spacing w:before="120" w:after="0" w:line="240" w:lineRule="auto"/>
      <w:ind w:left="0" w:firstLine="851"/>
      <w:jc w:val="both"/>
    </w:pPr>
    <w:rPr>
      <w:rFonts w:ascii="Times New Roman" w:eastAsia="Times New Roman" w:hAnsi="Times New Roman" w:cs="Times New Roman"/>
      <w:sz w:val="16"/>
      <w:szCs w:val="20"/>
      <w:lang w:eastAsia="ru-RU"/>
    </w:rPr>
  </w:style>
  <w:style w:type="paragraph" w:customStyle="1" w:styleId="afffff8">
    <w:name w:val="ОсновнойРПС"/>
    <w:basedOn w:val="afffff3"/>
    <w:link w:val="afffff9"/>
    <w:qFormat/>
    <w:rsid w:val="00B928CE"/>
    <w:pPr>
      <w:spacing w:after="0" w:line="360" w:lineRule="auto"/>
      <w:ind w:left="0" w:firstLine="709"/>
      <w:jc w:val="both"/>
    </w:pPr>
    <w:rPr>
      <w:rFonts w:ascii="Times New Roman" w:eastAsia="Times New Roman" w:hAnsi="Times New Roman" w:cs="Times New Roman"/>
      <w:sz w:val="28"/>
      <w:szCs w:val="28"/>
      <w:lang w:eastAsia="ru-RU"/>
    </w:rPr>
  </w:style>
  <w:style w:type="paragraph" w:styleId="afffffa">
    <w:name w:val="List Bullet"/>
    <w:basedOn w:val="afd"/>
    <w:autoRedefine/>
    <w:rsid w:val="00B928CE"/>
    <w:pPr>
      <w:spacing w:after="0" w:line="240" w:lineRule="auto"/>
      <w:ind w:firstLine="720"/>
      <w:jc w:val="center"/>
    </w:pPr>
    <w:rPr>
      <w:rFonts w:ascii="Times New Roman" w:eastAsia="Times New Roman" w:hAnsi="Times New Roman" w:cs="Times New Roman"/>
      <w:b/>
      <w:i/>
      <w:sz w:val="28"/>
      <w:szCs w:val="28"/>
      <w:lang w:eastAsia="ru-RU"/>
    </w:rPr>
  </w:style>
  <w:style w:type="character" w:customStyle="1" w:styleId="afffff9">
    <w:name w:val="ОсновнойРПС Знак"/>
    <w:link w:val="afffff8"/>
    <w:qFormat/>
    <w:rsid w:val="00B928CE"/>
    <w:rPr>
      <w:rFonts w:ascii="Times New Roman" w:eastAsia="Times New Roman" w:hAnsi="Times New Roman" w:cs="Times New Roman"/>
      <w:sz w:val="28"/>
      <w:szCs w:val="28"/>
      <w:lang w:eastAsia="ru-RU"/>
    </w:rPr>
  </w:style>
  <w:style w:type="character" w:styleId="afffffb">
    <w:name w:val="page number"/>
    <w:basedOn w:val="afe"/>
    <w:uiPriority w:val="99"/>
    <w:rsid w:val="00B928CE"/>
  </w:style>
  <w:style w:type="paragraph" w:customStyle="1" w:styleId="1f5">
    <w:name w:val="таб1"/>
    <w:basedOn w:val="afd"/>
    <w:next w:val="affffb"/>
    <w:autoRedefine/>
    <w:rsid w:val="00180D93"/>
    <w:pPr>
      <w:spacing w:after="0" w:line="240" w:lineRule="auto"/>
    </w:pPr>
    <w:rPr>
      <w:rFonts w:ascii="Times New Roman" w:eastAsia="Times New Roman" w:hAnsi="Times New Roman" w:cs="Times New Roman"/>
      <w:sz w:val="20"/>
      <w:szCs w:val="20"/>
      <w:lang w:eastAsia="ru-RU"/>
    </w:rPr>
  </w:style>
  <w:style w:type="paragraph" w:customStyle="1" w:styleId="afffffc">
    <w:name w:val="Курсив"/>
    <w:basedOn w:val="afd"/>
    <w:next w:val="afd"/>
    <w:link w:val="afffffd"/>
    <w:qFormat/>
    <w:rsid w:val="00B928CE"/>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112">
    <w:name w:val="Шапка таблицы + 11 пт"/>
    <w:basedOn w:val="afffe"/>
    <w:rsid w:val="00B928CE"/>
    <w:rPr>
      <w:sz w:val="22"/>
    </w:rPr>
  </w:style>
  <w:style w:type="paragraph" w:styleId="afffffe">
    <w:name w:val="Balloon Text"/>
    <w:basedOn w:val="afd"/>
    <w:link w:val="affffff"/>
    <w:uiPriority w:val="99"/>
    <w:unhideWhenUsed/>
    <w:rsid w:val="00B928CE"/>
    <w:pPr>
      <w:spacing w:after="0" w:line="240" w:lineRule="auto"/>
    </w:pPr>
    <w:rPr>
      <w:rFonts w:ascii="Segoe UI" w:eastAsiaTheme="minorEastAsia" w:hAnsi="Segoe UI" w:cs="Segoe UI"/>
      <w:sz w:val="18"/>
      <w:szCs w:val="18"/>
    </w:rPr>
  </w:style>
  <w:style w:type="character" w:customStyle="1" w:styleId="affffff">
    <w:name w:val="Текст выноски Знак"/>
    <w:basedOn w:val="afe"/>
    <w:link w:val="afffffe"/>
    <w:uiPriority w:val="99"/>
    <w:rsid w:val="00B928CE"/>
    <w:rPr>
      <w:rFonts w:ascii="Segoe UI" w:eastAsiaTheme="minorEastAsia" w:hAnsi="Segoe UI" w:cs="Segoe UI"/>
      <w:sz w:val="18"/>
      <w:szCs w:val="18"/>
    </w:rPr>
  </w:style>
  <w:style w:type="paragraph" w:customStyle="1" w:styleId="18">
    <w:name w:val="название 1"/>
    <w:basedOn w:val="aff5"/>
    <w:link w:val="1f6"/>
    <w:rsid w:val="00B928CE"/>
    <w:pPr>
      <w:numPr>
        <w:numId w:val="10"/>
      </w:numPr>
    </w:pPr>
    <w:rPr>
      <w:rFonts w:ascii="Times New Roman" w:hAnsi="Times New Roman" w:cs="Times New Roman"/>
      <w:b/>
      <w:sz w:val="32"/>
      <w:szCs w:val="28"/>
    </w:rPr>
  </w:style>
  <w:style w:type="paragraph" w:customStyle="1" w:styleId="1f7">
    <w:name w:val="Стиль1"/>
    <w:basedOn w:val="18"/>
    <w:link w:val="1f8"/>
    <w:rsid w:val="00B928CE"/>
    <w:rPr>
      <w:i/>
    </w:rPr>
  </w:style>
  <w:style w:type="character" w:customStyle="1" w:styleId="1f6">
    <w:name w:val="название 1 Знак"/>
    <w:basedOn w:val="aff6"/>
    <w:link w:val="18"/>
    <w:rsid w:val="00B928CE"/>
    <w:rPr>
      <w:rFonts w:ascii="Times New Roman" w:eastAsiaTheme="minorEastAsia" w:hAnsi="Times New Roman" w:cs="Times New Roman"/>
      <w:b/>
      <w:sz w:val="32"/>
      <w:szCs w:val="28"/>
    </w:rPr>
  </w:style>
  <w:style w:type="paragraph" w:customStyle="1" w:styleId="35">
    <w:name w:val="название 3"/>
    <w:basedOn w:val="3"/>
    <w:link w:val="36"/>
    <w:rsid w:val="00B928CE"/>
    <w:rPr>
      <w:rFonts w:cs="Times New Roman"/>
      <w:b w:val="0"/>
      <w:bCs/>
      <w:color w:val="000000" w:themeColor="text1"/>
      <w:szCs w:val="28"/>
    </w:rPr>
  </w:style>
  <w:style w:type="character" w:customStyle="1" w:styleId="1f8">
    <w:name w:val="Стиль1 Знак"/>
    <w:basedOn w:val="1f6"/>
    <w:link w:val="1f7"/>
    <w:rsid w:val="00B928CE"/>
    <w:rPr>
      <w:rFonts w:ascii="Times New Roman" w:eastAsiaTheme="minorEastAsia" w:hAnsi="Times New Roman" w:cs="Times New Roman"/>
      <w:b/>
      <w:i/>
      <w:sz w:val="32"/>
      <w:szCs w:val="28"/>
    </w:rPr>
  </w:style>
  <w:style w:type="character" w:customStyle="1" w:styleId="36">
    <w:name w:val="название 3 Знак"/>
    <w:basedOn w:val="32"/>
    <w:link w:val="35"/>
    <w:rsid w:val="00B928CE"/>
    <w:rPr>
      <w:rFonts w:ascii="Times New Roman" w:eastAsia="Times New Roman" w:hAnsi="Times New Roman" w:cs="Times New Roman"/>
      <w:b w:val="0"/>
      <w:bCs/>
      <w:color w:val="000000" w:themeColor="text1"/>
      <w:sz w:val="28"/>
      <w:szCs w:val="28"/>
      <w:lang w:eastAsia="ru-RU"/>
    </w:rPr>
  </w:style>
  <w:style w:type="paragraph" w:styleId="affffff0">
    <w:name w:val="Subtitle"/>
    <w:basedOn w:val="afd"/>
    <w:next w:val="afd"/>
    <w:link w:val="affffff1"/>
    <w:uiPriority w:val="11"/>
    <w:qFormat/>
    <w:rsid w:val="00B928CE"/>
    <w:pPr>
      <w:numPr>
        <w:ilvl w:val="1"/>
      </w:numPr>
    </w:pPr>
    <w:rPr>
      <w:rFonts w:eastAsiaTheme="minorEastAsia"/>
      <w:color w:val="5A5A5A" w:themeColor="text1" w:themeTint="A5"/>
      <w:spacing w:val="15"/>
    </w:rPr>
  </w:style>
  <w:style w:type="character" w:customStyle="1" w:styleId="affffff1">
    <w:name w:val="Подзаголовок Знак"/>
    <w:basedOn w:val="afe"/>
    <w:link w:val="affffff0"/>
    <w:uiPriority w:val="11"/>
    <w:rsid w:val="00B928CE"/>
    <w:rPr>
      <w:rFonts w:eastAsiaTheme="minorEastAsia"/>
      <w:color w:val="5A5A5A" w:themeColor="text1" w:themeTint="A5"/>
      <w:spacing w:val="15"/>
    </w:rPr>
  </w:style>
  <w:style w:type="character" w:styleId="affffff2">
    <w:name w:val="Strong"/>
    <w:basedOn w:val="afe"/>
    <w:uiPriority w:val="22"/>
    <w:qFormat/>
    <w:rsid w:val="00B928CE"/>
    <w:rPr>
      <w:b/>
      <w:bCs/>
      <w:color w:val="auto"/>
    </w:rPr>
  </w:style>
  <w:style w:type="paragraph" w:styleId="2a">
    <w:name w:val="Quote"/>
    <w:basedOn w:val="afd"/>
    <w:next w:val="afd"/>
    <w:link w:val="2b"/>
    <w:uiPriority w:val="29"/>
    <w:qFormat/>
    <w:rsid w:val="00B928CE"/>
    <w:pPr>
      <w:spacing w:before="200"/>
      <w:ind w:left="864" w:right="864"/>
    </w:pPr>
    <w:rPr>
      <w:rFonts w:eastAsiaTheme="minorEastAsia"/>
      <w:i/>
      <w:iCs/>
      <w:color w:val="404040" w:themeColor="text1" w:themeTint="BF"/>
    </w:rPr>
  </w:style>
  <w:style w:type="character" w:customStyle="1" w:styleId="2b">
    <w:name w:val="Цитата 2 Знак"/>
    <w:basedOn w:val="afe"/>
    <w:link w:val="2a"/>
    <w:uiPriority w:val="29"/>
    <w:rsid w:val="00B928CE"/>
    <w:rPr>
      <w:rFonts w:eastAsiaTheme="minorEastAsia"/>
      <w:i/>
      <w:iCs/>
      <w:color w:val="404040" w:themeColor="text1" w:themeTint="BF"/>
    </w:rPr>
  </w:style>
  <w:style w:type="paragraph" w:styleId="affffff3">
    <w:name w:val="Intense Quote"/>
    <w:basedOn w:val="afd"/>
    <w:next w:val="afd"/>
    <w:link w:val="affffff4"/>
    <w:uiPriority w:val="30"/>
    <w:qFormat/>
    <w:rsid w:val="00B928CE"/>
    <w:pPr>
      <w:pBdr>
        <w:top w:val="single" w:sz="4" w:space="10" w:color="404040" w:themeColor="text1" w:themeTint="BF"/>
        <w:bottom w:val="single" w:sz="4" w:space="10" w:color="404040" w:themeColor="text1" w:themeTint="BF"/>
      </w:pBdr>
      <w:spacing w:before="360" w:after="360"/>
      <w:ind w:left="864" w:right="864"/>
      <w:jc w:val="center"/>
    </w:pPr>
    <w:rPr>
      <w:rFonts w:eastAsiaTheme="minorEastAsia"/>
      <w:i/>
      <w:iCs/>
      <w:color w:val="404040" w:themeColor="text1" w:themeTint="BF"/>
    </w:rPr>
  </w:style>
  <w:style w:type="character" w:customStyle="1" w:styleId="affffff4">
    <w:name w:val="Выделенная цитата Знак"/>
    <w:basedOn w:val="afe"/>
    <w:link w:val="affffff3"/>
    <w:uiPriority w:val="30"/>
    <w:rsid w:val="00B928CE"/>
    <w:rPr>
      <w:rFonts w:eastAsiaTheme="minorEastAsia"/>
      <w:i/>
      <w:iCs/>
      <w:color w:val="404040" w:themeColor="text1" w:themeTint="BF"/>
    </w:rPr>
  </w:style>
  <w:style w:type="character" w:styleId="affffff5">
    <w:name w:val="Subtle Emphasis"/>
    <w:basedOn w:val="afe"/>
    <w:uiPriority w:val="19"/>
    <w:qFormat/>
    <w:rsid w:val="00B928CE"/>
    <w:rPr>
      <w:i/>
      <w:iCs/>
      <w:color w:val="404040" w:themeColor="text1" w:themeTint="BF"/>
    </w:rPr>
  </w:style>
  <w:style w:type="character" w:styleId="affffff6">
    <w:name w:val="Subtle Reference"/>
    <w:basedOn w:val="afe"/>
    <w:uiPriority w:val="31"/>
    <w:qFormat/>
    <w:rsid w:val="00B928CE"/>
    <w:rPr>
      <w:smallCaps/>
      <w:color w:val="404040" w:themeColor="text1" w:themeTint="BF"/>
    </w:rPr>
  </w:style>
  <w:style w:type="character" w:styleId="affffff7">
    <w:name w:val="Intense Reference"/>
    <w:basedOn w:val="afe"/>
    <w:uiPriority w:val="32"/>
    <w:qFormat/>
    <w:rsid w:val="00B928CE"/>
    <w:rPr>
      <w:b/>
      <w:bCs/>
      <w:smallCaps/>
      <w:color w:val="404040" w:themeColor="text1" w:themeTint="BF"/>
      <w:spacing w:val="5"/>
    </w:rPr>
  </w:style>
  <w:style w:type="character" w:styleId="affffff8">
    <w:name w:val="Book Title"/>
    <w:basedOn w:val="afe"/>
    <w:uiPriority w:val="33"/>
    <w:qFormat/>
    <w:rsid w:val="00B928CE"/>
    <w:rPr>
      <w:b/>
      <w:bCs/>
      <w:i/>
      <w:iCs/>
      <w:spacing w:val="5"/>
    </w:rPr>
  </w:style>
  <w:style w:type="paragraph" w:styleId="affffff9">
    <w:name w:val="TOC Heading"/>
    <w:basedOn w:val="1b"/>
    <w:next w:val="afd"/>
    <w:uiPriority w:val="39"/>
    <w:unhideWhenUsed/>
    <w:qFormat/>
    <w:rsid w:val="00B928CE"/>
    <w:pPr>
      <w:jc w:val="left"/>
      <w:outlineLvl w:val="9"/>
    </w:pPr>
    <w:rPr>
      <w:rFonts w:asciiTheme="majorHAnsi" w:hAnsiTheme="majorHAnsi"/>
      <w:b w:val="0"/>
      <w:color w:val="262626" w:themeColor="text1" w:themeTint="D9"/>
      <w:sz w:val="32"/>
    </w:rPr>
  </w:style>
  <w:style w:type="table" w:styleId="affffffa">
    <w:name w:val="Table Grid"/>
    <w:basedOn w:val="aff"/>
    <w:uiPriority w:val="39"/>
    <w:qFormat/>
    <w:rsid w:val="00B928C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
    <w:name w:val="Стиль2"/>
    <w:basedOn w:val="2"/>
    <w:link w:val="2d"/>
    <w:qFormat/>
    <w:rsid w:val="00B928CE"/>
    <w:pPr>
      <w:jc w:val="left"/>
    </w:pPr>
    <w:rPr>
      <w:color w:val="262626" w:themeColor="text1" w:themeTint="D9"/>
      <w:szCs w:val="28"/>
    </w:rPr>
  </w:style>
  <w:style w:type="character" w:customStyle="1" w:styleId="2d">
    <w:name w:val="Стиль2 Знак"/>
    <w:basedOn w:val="25"/>
    <w:link w:val="2c"/>
    <w:rsid w:val="00B928CE"/>
    <w:rPr>
      <w:rFonts w:ascii="Times New Roman" w:eastAsiaTheme="majorEastAsia" w:hAnsi="Times New Roman" w:cstheme="majorBidi"/>
      <w:b/>
      <w:color w:val="262626" w:themeColor="text1" w:themeTint="D9"/>
      <w:sz w:val="28"/>
      <w:szCs w:val="28"/>
    </w:rPr>
  </w:style>
  <w:style w:type="paragraph" w:styleId="1f9">
    <w:name w:val="toc 1"/>
    <w:basedOn w:val="afd"/>
    <w:next w:val="afd"/>
    <w:link w:val="1fa"/>
    <w:autoRedefine/>
    <w:uiPriority w:val="39"/>
    <w:unhideWhenUsed/>
    <w:qFormat/>
    <w:rsid w:val="0053553F"/>
    <w:pPr>
      <w:tabs>
        <w:tab w:val="right" w:leader="dot" w:pos="9781"/>
      </w:tabs>
      <w:spacing w:after="0"/>
      <w:ind w:left="425" w:right="102"/>
      <w:jc w:val="both"/>
    </w:pPr>
    <w:rPr>
      <w:rFonts w:ascii="Times New Roman" w:eastAsiaTheme="majorEastAsia" w:hAnsi="Times New Roman" w:cstheme="majorBidi"/>
      <w:noProof/>
      <w:lang w:eastAsia="ru-RU"/>
    </w:rPr>
  </w:style>
  <w:style w:type="paragraph" w:styleId="37">
    <w:name w:val="toc 3"/>
    <w:basedOn w:val="afd"/>
    <w:next w:val="afd"/>
    <w:autoRedefine/>
    <w:uiPriority w:val="39"/>
    <w:unhideWhenUsed/>
    <w:qFormat/>
    <w:rsid w:val="00C46FD7"/>
    <w:pPr>
      <w:tabs>
        <w:tab w:val="left" w:pos="9781"/>
        <w:tab w:val="right" w:leader="dot" w:pos="9923"/>
      </w:tabs>
      <w:spacing w:after="100"/>
      <w:ind w:left="440"/>
      <w:jc w:val="both"/>
    </w:pPr>
  </w:style>
  <w:style w:type="paragraph" w:styleId="2e">
    <w:name w:val="toc 2"/>
    <w:basedOn w:val="afd"/>
    <w:next w:val="afd"/>
    <w:link w:val="2f"/>
    <w:autoRedefine/>
    <w:uiPriority w:val="39"/>
    <w:unhideWhenUsed/>
    <w:qFormat/>
    <w:rsid w:val="00BC4F9E"/>
    <w:pPr>
      <w:tabs>
        <w:tab w:val="right" w:leader="dot" w:pos="9781"/>
      </w:tabs>
      <w:spacing w:after="100"/>
      <w:ind w:left="426" w:right="101"/>
      <w:jc w:val="both"/>
    </w:pPr>
  </w:style>
  <w:style w:type="paragraph" w:customStyle="1" w:styleId="52">
    <w:name w:val="5_текст"/>
    <w:basedOn w:val="aff8"/>
    <w:link w:val="53"/>
    <w:qFormat/>
    <w:rsid w:val="00A5098B"/>
    <w:pPr>
      <w:suppressAutoHyphens/>
      <w:spacing w:after="0"/>
      <w:ind w:firstLine="720"/>
      <w:jc w:val="both"/>
    </w:pPr>
    <w:rPr>
      <w:rFonts w:eastAsia="Calibri"/>
      <w:sz w:val="24"/>
      <w:lang w:eastAsia="en-US"/>
    </w:rPr>
  </w:style>
  <w:style w:type="character" w:customStyle="1" w:styleId="53">
    <w:name w:val="5_текст Знак"/>
    <w:basedOn w:val="afe"/>
    <w:link w:val="52"/>
    <w:rsid w:val="00A5098B"/>
    <w:rPr>
      <w:rFonts w:ascii="Times New Roman" w:eastAsia="Calibri" w:hAnsi="Times New Roman" w:cs="Times New Roman"/>
      <w:sz w:val="24"/>
      <w:szCs w:val="24"/>
    </w:rPr>
  </w:style>
  <w:style w:type="character" w:customStyle="1" w:styleId="afff4">
    <w:name w:val="Без интервала Знак"/>
    <w:basedOn w:val="afe"/>
    <w:link w:val="afff3"/>
    <w:uiPriority w:val="1"/>
    <w:rsid w:val="00271E8E"/>
    <w:rPr>
      <w:rFonts w:eastAsiaTheme="minorEastAsia"/>
    </w:rPr>
  </w:style>
  <w:style w:type="table" w:customStyle="1" w:styleId="1fb">
    <w:name w:val="Сетка таблицы1"/>
    <w:basedOn w:val="aff"/>
    <w:next w:val="affffffa"/>
    <w:uiPriority w:val="39"/>
    <w:rsid w:val="006920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0">
    <w:name w:val="Сетка таблицы2"/>
    <w:basedOn w:val="aff"/>
    <w:next w:val="affffffa"/>
    <w:uiPriority w:val="39"/>
    <w:rsid w:val="00512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Сетка таблицы3"/>
    <w:basedOn w:val="aff"/>
    <w:next w:val="affffffa"/>
    <w:uiPriority w:val="39"/>
    <w:rsid w:val="00D51E8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ff"/>
    <w:next w:val="affffffa"/>
    <w:uiPriority w:val="39"/>
    <w:rsid w:val="00395A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ЗАГОЛОВОК 5"/>
    <w:basedOn w:val="afd"/>
    <w:rsid w:val="0069625C"/>
    <w:pPr>
      <w:numPr>
        <w:numId w:val="11"/>
      </w:numPr>
      <w:spacing w:before="120" w:after="120" w:line="240" w:lineRule="auto"/>
      <w:jc w:val="center"/>
      <w:outlineLvl w:val="4"/>
    </w:pPr>
    <w:rPr>
      <w:rFonts w:ascii="Times New Roman" w:eastAsia="Times New Roman" w:hAnsi="Times New Roman" w:cs="Times New Roman"/>
      <w:b/>
      <w:i/>
      <w:sz w:val="28"/>
      <w:szCs w:val="28"/>
      <w:lang w:eastAsia="ru-RU"/>
    </w:rPr>
  </w:style>
  <w:style w:type="paragraph" w:customStyle="1" w:styleId="13">
    <w:name w:val="Таблица 1"/>
    <w:basedOn w:val="afd"/>
    <w:rsid w:val="0069625C"/>
    <w:pPr>
      <w:numPr>
        <w:numId w:val="12"/>
      </w:numPr>
      <w:spacing w:before="120" w:after="120" w:line="240" w:lineRule="auto"/>
      <w:jc w:val="right"/>
    </w:pPr>
    <w:rPr>
      <w:rFonts w:ascii="Times New Roman" w:eastAsia="Times New Roman" w:hAnsi="Times New Roman" w:cs="Times New Roman"/>
      <w:sz w:val="28"/>
      <w:szCs w:val="28"/>
      <w:lang w:eastAsia="ru-RU"/>
    </w:rPr>
  </w:style>
  <w:style w:type="table" w:customStyle="1" w:styleId="TableNormal">
    <w:name w:val="Table Normal"/>
    <w:uiPriority w:val="2"/>
    <w:semiHidden/>
    <w:unhideWhenUsed/>
    <w:qFormat/>
    <w:rsid w:val="007563D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fd"/>
    <w:uiPriority w:val="1"/>
    <w:qFormat/>
    <w:rsid w:val="007563DC"/>
    <w:pPr>
      <w:widowControl w:val="0"/>
      <w:spacing w:after="0" w:line="240" w:lineRule="auto"/>
    </w:pPr>
    <w:rPr>
      <w:lang w:val="en-US"/>
    </w:rPr>
  </w:style>
  <w:style w:type="table" w:customStyle="1" w:styleId="54">
    <w:name w:val="Сетка таблицы5"/>
    <w:basedOn w:val="aff"/>
    <w:next w:val="affffffa"/>
    <w:uiPriority w:val="39"/>
    <w:rsid w:val="00083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ff"/>
    <w:next w:val="affffffa"/>
    <w:uiPriority w:val="39"/>
    <w:rsid w:val="005F12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1">
    <w:name w:val="Нет списка2"/>
    <w:next w:val="aff0"/>
    <w:uiPriority w:val="99"/>
    <w:semiHidden/>
    <w:unhideWhenUsed/>
    <w:rsid w:val="006C5BBE"/>
  </w:style>
  <w:style w:type="numbering" w:customStyle="1" w:styleId="113">
    <w:name w:val="Нет списка11"/>
    <w:next w:val="aff0"/>
    <w:uiPriority w:val="99"/>
    <w:semiHidden/>
    <w:unhideWhenUsed/>
    <w:rsid w:val="006C5BBE"/>
  </w:style>
  <w:style w:type="table" w:customStyle="1" w:styleId="61">
    <w:name w:val="Сетка таблицы6"/>
    <w:basedOn w:val="aff"/>
    <w:next w:val="affffffa"/>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C5BBE"/>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2">
    <w:name w:val="Сетка таблицы31"/>
    <w:basedOn w:val="aff"/>
    <w:next w:val="affffffa"/>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ff"/>
    <w:next w:val="affffffa"/>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ff"/>
    <w:next w:val="affffffa"/>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ff"/>
    <w:next w:val="affffffa"/>
    <w:uiPriority w:val="39"/>
    <w:rsid w:val="00176A7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ff"/>
    <w:next w:val="affffffa"/>
    <w:uiPriority w:val="39"/>
    <w:rsid w:val="00176A7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62">
    <w:name w:val="toc 6"/>
    <w:basedOn w:val="afd"/>
    <w:next w:val="afd"/>
    <w:autoRedefine/>
    <w:uiPriority w:val="39"/>
    <w:unhideWhenUsed/>
    <w:qFormat/>
    <w:rsid w:val="00AB498E"/>
    <w:pPr>
      <w:spacing w:after="100"/>
      <w:ind w:left="1100"/>
    </w:pPr>
  </w:style>
  <w:style w:type="table" w:customStyle="1" w:styleId="530">
    <w:name w:val="Сетка таблицы53"/>
    <w:basedOn w:val="aff"/>
    <w:next w:val="affffffa"/>
    <w:uiPriority w:val="39"/>
    <w:rsid w:val="00AB49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
    <w:name w:val="Нет списка3"/>
    <w:next w:val="aff0"/>
    <w:uiPriority w:val="99"/>
    <w:semiHidden/>
    <w:unhideWhenUsed/>
    <w:rsid w:val="00ED114B"/>
  </w:style>
  <w:style w:type="numbering" w:customStyle="1" w:styleId="120">
    <w:name w:val="Нет списка12"/>
    <w:next w:val="aff0"/>
    <w:uiPriority w:val="99"/>
    <w:semiHidden/>
    <w:unhideWhenUsed/>
    <w:rsid w:val="00ED114B"/>
  </w:style>
  <w:style w:type="table" w:customStyle="1" w:styleId="100">
    <w:name w:val="Сетка таблицы10"/>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D114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0">
    <w:name w:val="Сетка таблицы32"/>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ff0"/>
    <w:uiPriority w:val="99"/>
    <w:semiHidden/>
    <w:unhideWhenUsed/>
    <w:rsid w:val="00ED114B"/>
  </w:style>
  <w:style w:type="numbering" w:customStyle="1" w:styleId="130">
    <w:name w:val="Нет списка13"/>
    <w:next w:val="aff0"/>
    <w:uiPriority w:val="99"/>
    <w:semiHidden/>
    <w:unhideWhenUsed/>
    <w:rsid w:val="00ED114B"/>
  </w:style>
  <w:style w:type="table" w:customStyle="1" w:styleId="131">
    <w:name w:val="Сетка таблицы13"/>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ED114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0">
    <w:name w:val="Сетка таблицы33"/>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ff"/>
    <w:next w:val="affffffa"/>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ff"/>
    <w:next w:val="affffffa"/>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Знак Знак1 Знак"/>
    <w:basedOn w:val="afd"/>
    <w:rsid w:val="00ED114B"/>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ConsPlusNormal">
    <w:name w:val="ConsPlusNormal"/>
    <w:link w:val="ConsPlusNormal0"/>
    <w:rsid w:val="00BB1917"/>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affffffb">
    <w:name w:val="Основной текст_"/>
    <w:basedOn w:val="afe"/>
    <w:link w:val="2f2"/>
    <w:rsid w:val="00904FF7"/>
    <w:rPr>
      <w:rFonts w:ascii="Times New Roman" w:eastAsia="Times New Roman" w:hAnsi="Times New Roman" w:cs="Times New Roman"/>
      <w:sz w:val="26"/>
      <w:szCs w:val="26"/>
      <w:shd w:val="clear" w:color="auto" w:fill="FFFFFF"/>
    </w:rPr>
  </w:style>
  <w:style w:type="character" w:customStyle="1" w:styleId="135pt">
    <w:name w:val="Основной текст + 13.5 pt"/>
    <w:basedOn w:val="affffffb"/>
    <w:rsid w:val="00904FF7"/>
    <w:rPr>
      <w:rFonts w:ascii="Times New Roman" w:eastAsia="Times New Roman" w:hAnsi="Times New Roman" w:cs="Times New Roman"/>
      <w:color w:val="000000"/>
      <w:spacing w:val="0"/>
      <w:w w:val="100"/>
      <w:position w:val="0"/>
      <w:sz w:val="27"/>
      <w:szCs w:val="27"/>
      <w:shd w:val="clear" w:color="auto" w:fill="FFFFFF"/>
      <w:lang w:val="ru-RU"/>
    </w:rPr>
  </w:style>
  <w:style w:type="character" w:customStyle="1" w:styleId="195pt">
    <w:name w:val="Основной текст + 19.5 pt"/>
    <w:basedOn w:val="affffffb"/>
    <w:rsid w:val="00904FF7"/>
    <w:rPr>
      <w:rFonts w:ascii="Times New Roman" w:eastAsia="Times New Roman" w:hAnsi="Times New Roman" w:cs="Times New Roman"/>
      <w:color w:val="000000"/>
      <w:spacing w:val="0"/>
      <w:w w:val="100"/>
      <w:position w:val="0"/>
      <w:sz w:val="39"/>
      <w:szCs w:val="39"/>
      <w:shd w:val="clear" w:color="auto" w:fill="FFFFFF"/>
      <w:lang w:val="ru-RU"/>
    </w:rPr>
  </w:style>
  <w:style w:type="character" w:customStyle="1" w:styleId="ArialUnicodeMS6pt1pt">
    <w:name w:val="Основной текст + Arial Unicode MS;6 pt;Интервал 1 pt"/>
    <w:basedOn w:val="affffffb"/>
    <w:rsid w:val="00904FF7"/>
    <w:rPr>
      <w:rFonts w:ascii="Arial Unicode MS" w:eastAsia="Arial Unicode MS" w:hAnsi="Arial Unicode MS" w:cs="Arial Unicode MS"/>
      <w:color w:val="000000"/>
      <w:spacing w:val="30"/>
      <w:w w:val="100"/>
      <w:position w:val="0"/>
      <w:sz w:val="12"/>
      <w:szCs w:val="12"/>
      <w:shd w:val="clear" w:color="auto" w:fill="FFFFFF"/>
      <w:lang w:val="ru-RU"/>
    </w:rPr>
  </w:style>
  <w:style w:type="character" w:customStyle="1" w:styleId="FranklinGothicHeavy65pt1pt">
    <w:name w:val="Основной текст + Franklin Gothic Heavy;6.5 pt;Курсив;Интервал 1 pt"/>
    <w:basedOn w:val="affffffb"/>
    <w:rsid w:val="00904FF7"/>
    <w:rPr>
      <w:rFonts w:ascii="Franklin Gothic Heavy" w:eastAsia="Franklin Gothic Heavy" w:hAnsi="Franklin Gothic Heavy" w:cs="Franklin Gothic Heavy"/>
      <w:i/>
      <w:iCs/>
      <w:color w:val="000000"/>
      <w:spacing w:val="20"/>
      <w:w w:val="100"/>
      <w:position w:val="0"/>
      <w:sz w:val="13"/>
      <w:szCs w:val="13"/>
      <w:shd w:val="clear" w:color="auto" w:fill="FFFFFF"/>
      <w:lang w:val="ru-RU"/>
    </w:rPr>
  </w:style>
  <w:style w:type="character" w:customStyle="1" w:styleId="20pt">
    <w:name w:val="Основной текст + 20 pt"/>
    <w:basedOn w:val="affffffb"/>
    <w:rsid w:val="00904FF7"/>
    <w:rPr>
      <w:rFonts w:ascii="Times New Roman" w:eastAsia="Times New Roman" w:hAnsi="Times New Roman" w:cs="Times New Roman"/>
      <w:color w:val="000000"/>
      <w:spacing w:val="0"/>
      <w:w w:val="100"/>
      <w:position w:val="0"/>
      <w:sz w:val="40"/>
      <w:szCs w:val="40"/>
      <w:shd w:val="clear" w:color="auto" w:fill="FFFFFF"/>
      <w:lang w:val="ru-RU"/>
    </w:rPr>
  </w:style>
  <w:style w:type="paragraph" w:customStyle="1" w:styleId="2f2">
    <w:name w:val="Основной текст2"/>
    <w:basedOn w:val="afd"/>
    <w:link w:val="affffffb"/>
    <w:rsid w:val="00904FF7"/>
    <w:pPr>
      <w:widowControl w:val="0"/>
      <w:shd w:val="clear" w:color="auto" w:fill="FFFFFF"/>
      <w:spacing w:after="60" w:line="324"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1770FC"/>
    <w:rPr>
      <w:rFonts w:ascii="Arial" w:eastAsiaTheme="minorEastAsia" w:hAnsi="Arial" w:cs="Arial"/>
      <w:sz w:val="20"/>
      <w:szCs w:val="20"/>
      <w:lang w:eastAsia="ru-RU"/>
    </w:rPr>
  </w:style>
  <w:style w:type="table" w:customStyle="1" w:styleId="TableNormal4">
    <w:name w:val="Table Normal4"/>
    <w:uiPriority w:val="2"/>
    <w:semiHidden/>
    <w:unhideWhenUsed/>
    <w:qFormat/>
    <w:rsid w:val="00DD698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6">
    <w:name w:val="Нет списка5"/>
    <w:next w:val="aff0"/>
    <w:uiPriority w:val="99"/>
    <w:semiHidden/>
    <w:unhideWhenUsed/>
    <w:rsid w:val="0083113B"/>
  </w:style>
  <w:style w:type="table" w:customStyle="1" w:styleId="TableNormal7">
    <w:name w:val="Table Normal7"/>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paragraph" w:styleId="46">
    <w:name w:val="toc 4"/>
    <w:basedOn w:val="afd"/>
    <w:qFormat/>
    <w:rsid w:val="0083113B"/>
    <w:pPr>
      <w:widowControl w:val="0"/>
      <w:spacing w:before="6" w:after="0" w:line="240" w:lineRule="auto"/>
      <w:ind w:left="560"/>
    </w:pPr>
    <w:rPr>
      <w:rFonts w:ascii="Calibri" w:eastAsia="Calibri" w:hAnsi="Calibri"/>
      <w:i/>
      <w:sz w:val="28"/>
      <w:szCs w:val="28"/>
      <w:lang w:val="en-US"/>
    </w:rPr>
  </w:style>
  <w:style w:type="table" w:customStyle="1" w:styleId="TableNormal8">
    <w:name w:val="Table Normal8"/>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4">
    <w:name w:val="Нет списка6"/>
    <w:next w:val="aff0"/>
    <w:uiPriority w:val="99"/>
    <w:semiHidden/>
    <w:unhideWhenUsed/>
    <w:rsid w:val="0083113B"/>
  </w:style>
  <w:style w:type="table" w:customStyle="1" w:styleId="TableNormal9">
    <w:name w:val="Table Normal9"/>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
    <w:name w:val="Нет списка7"/>
    <w:next w:val="aff0"/>
    <w:uiPriority w:val="99"/>
    <w:semiHidden/>
    <w:unhideWhenUsed/>
    <w:rsid w:val="00300931"/>
  </w:style>
  <w:style w:type="table" w:customStyle="1" w:styleId="TableNormal13">
    <w:name w:val="Table Normal13"/>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3">
    <w:name w:val="Нет списка8"/>
    <w:next w:val="aff0"/>
    <w:uiPriority w:val="99"/>
    <w:semiHidden/>
    <w:unhideWhenUsed/>
    <w:rsid w:val="00300931"/>
  </w:style>
  <w:style w:type="table" w:customStyle="1" w:styleId="TableNormal14">
    <w:name w:val="Table Normal14"/>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affffffc">
    <w:name w:val="внутри  таблиц"/>
    <w:basedOn w:val="afd"/>
    <w:link w:val="affffffd"/>
    <w:autoRedefine/>
    <w:rsid w:val="00DF5145"/>
    <w:pPr>
      <w:spacing w:after="0" w:line="240" w:lineRule="auto"/>
      <w:ind w:left="-57" w:right="-57"/>
      <w:jc w:val="center"/>
    </w:pPr>
    <w:rPr>
      <w:rFonts w:ascii="Times New Roman" w:eastAsia="Times New Roman" w:hAnsi="Times New Roman" w:cs="Times New Roman"/>
      <w:snapToGrid w:val="0"/>
      <w:sz w:val="24"/>
      <w:szCs w:val="20"/>
      <w:lang w:val="x-none" w:eastAsia="x-none"/>
    </w:rPr>
  </w:style>
  <w:style w:type="character" w:customStyle="1" w:styleId="affffffd">
    <w:name w:val="внутри  таблиц Знак"/>
    <w:link w:val="affffffc"/>
    <w:locked/>
    <w:rsid w:val="00DF5145"/>
    <w:rPr>
      <w:rFonts w:ascii="Times New Roman" w:eastAsia="Times New Roman" w:hAnsi="Times New Roman" w:cs="Times New Roman"/>
      <w:snapToGrid w:val="0"/>
      <w:sz w:val="24"/>
      <w:szCs w:val="20"/>
      <w:lang w:val="x-none" w:eastAsia="x-none"/>
    </w:rPr>
  </w:style>
  <w:style w:type="paragraph" w:customStyle="1" w:styleId="Default">
    <w:name w:val="Default"/>
    <w:qFormat/>
    <w:rsid w:val="007B6F1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xl179">
    <w:name w:val="xl179"/>
    <w:basedOn w:val="afd"/>
    <w:rsid w:val="00FA08BF"/>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9">
    <w:name w:val="xl29"/>
    <w:basedOn w:val="afd"/>
    <w:rsid w:val="00FA08B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styleId="2f3">
    <w:name w:val="Body Text 2"/>
    <w:aliases w:val="об1"/>
    <w:basedOn w:val="afd"/>
    <w:link w:val="214"/>
    <w:unhideWhenUsed/>
    <w:rsid w:val="00344E32"/>
    <w:pPr>
      <w:spacing w:after="120" w:line="480" w:lineRule="auto"/>
    </w:pPr>
  </w:style>
  <w:style w:type="character" w:customStyle="1" w:styleId="214">
    <w:name w:val="Основной текст 2 Знак1"/>
    <w:aliases w:val="об1 Знак1"/>
    <w:basedOn w:val="afe"/>
    <w:link w:val="2f3"/>
    <w:rsid w:val="00344E32"/>
  </w:style>
  <w:style w:type="numbering" w:customStyle="1" w:styleId="1462">
    <w:name w:val="Стиль нумерованный 14 пт Лиловый62"/>
    <w:rsid w:val="005411E9"/>
    <w:pPr>
      <w:numPr>
        <w:numId w:val="13"/>
      </w:numPr>
    </w:pPr>
  </w:style>
  <w:style w:type="paragraph" w:styleId="2f4">
    <w:name w:val="List Number 2"/>
    <w:basedOn w:val="afd"/>
    <w:uiPriority w:val="99"/>
    <w:rsid w:val="005411E9"/>
    <w:pPr>
      <w:spacing w:after="0" w:line="240" w:lineRule="auto"/>
      <w:ind w:left="720" w:hanging="360"/>
      <w:jc w:val="both"/>
    </w:pPr>
    <w:rPr>
      <w:rFonts w:ascii="NTTimes/Cyrillic" w:eastAsia="Times New Roman" w:hAnsi="NTTimes/Cyrillic" w:cs="Times New Roman"/>
      <w:sz w:val="24"/>
      <w:szCs w:val="20"/>
      <w:lang w:eastAsia="ru-RU"/>
    </w:rPr>
  </w:style>
  <w:style w:type="paragraph" w:customStyle="1" w:styleId="1fd">
    <w:name w:val="Обычный1"/>
    <w:link w:val="Normal"/>
    <w:qFormat/>
    <w:rsid w:val="005411E9"/>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3a">
    <w:name w:val="Об уп3список"/>
    <w:basedOn w:val="afd"/>
    <w:rsid w:val="005411E9"/>
    <w:pPr>
      <w:spacing w:after="0" w:line="240" w:lineRule="auto"/>
      <w:jc w:val="both"/>
    </w:pPr>
    <w:rPr>
      <w:rFonts w:ascii="Times New Roman" w:eastAsia="Times New Roman" w:hAnsi="Times New Roman" w:cs="Times New Roman"/>
      <w:color w:val="000000"/>
      <w:spacing w:val="-6"/>
      <w:sz w:val="28"/>
      <w:szCs w:val="28"/>
      <w:lang w:eastAsia="ru-RU"/>
    </w:rPr>
  </w:style>
  <w:style w:type="paragraph" w:customStyle="1" w:styleId="40">
    <w:name w:val="Заголовок 4лит"/>
    <w:basedOn w:val="4"/>
    <w:rsid w:val="005411E9"/>
    <w:pPr>
      <w:keepLines w:val="0"/>
      <w:numPr>
        <w:numId w:val="14"/>
      </w:numPr>
      <w:spacing w:before="240" w:after="60" w:line="240" w:lineRule="auto"/>
      <w:ind w:left="0" w:firstLine="0"/>
    </w:pPr>
    <w:rPr>
      <w:rFonts w:ascii="Garamond" w:eastAsia="Times New Roman" w:hAnsi="Garamond" w:cs="Times New Roman"/>
      <w:bCs/>
      <w:iCs w:val="0"/>
      <w:szCs w:val="20"/>
      <w:lang w:eastAsia="ru-RU"/>
    </w:rPr>
  </w:style>
  <w:style w:type="paragraph" w:customStyle="1" w:styleId="affffffe">
    <w:name w:val="Примечания_наш стиль"/>
    <w:basedOn w:val="afd"/>
    <w:link w:val="afffffff"/>
    <w:rsid w:val="005411E9"/>
    <w:pPr>
      <w:spacing w:after="0" w:line="240" w:lineRule="auto"/>
      <w:jc w:val="both"/>
    </w:pPr>
    <w:rPr>
      <w:rFonts w:ascii="Times New Roman" w:eastAsia="Times New Roman" w:hAnsi="Times New Roman" w:cs="Times New Roman"/>
      <w:szCs w:val="24"/>
      <w:lang w:eastAsia="ru-RU"/>
    </w:rPr>
  </w:style>
  <w:style w:type="character" w:customStyle="1" w:styleId="afffffff">
    <w:name w:val="Примечания_наш стиль Знак"/>
    <w:link w:val="affffffe"/>
    <w:rsid w:val="005411E9"/>
    <w:rPr>
      <w:rFonts w:ascii="Times New Roman" w:eastAsia="Times New Roman" w:hAnsi="Times New Roman" w:cs="Times New Roman"/>
      <w:szCs w:val="24"/>
      <w:lang w:eastAsia="ru-RU"/>
    </w:rPr>
  </w:style>
  <w:style w:type="paragraph" w:customStyle="1" w:styleId="afffffff0">
    <w:name w:val="Нумерация рисунков"/>
    <w:basedOn w:val="afd"/>
    <w:link w:val="afffffff1"/>
    <w:rsid w:val="005411E9"/>
    <w:pPr>
      <w:spacing w:after="0" w:line="240" w:lineRule="auto"/>
    </w:pPr>
    <w:rPr>
      <w:rFonts w:ascii="Times New Roman" w:eastAsia="Times New Roman" w:hAnsi="Times New Roman" w:cs="Times New Roman"/>
      <w:sz w:val="28"/>
      <w:szCs w:val="20"/>
      <w:lang w:eastAsia="ru-RU"/>
    </w:rPr>
  </w:style>
  <w:style w:type="character" w:customStyle="1" w:styleId="afffffff1">
    <w:name w:val="Нумерация рисунков Знак"/>
    <w:link w:val="afffffff0"/>
    <w:rsid w:val="005411E9"/>
    <w:rPr>
      <w:rFonts w:ascii="Times New Roman" w:eastAsia="Times New Roman" w:hAnsi="Times New Roman" w:cs="Times New Roman"/>
      <w:sz w:val="28"/>
      <w:szCs w:val="20"/>
      <w:lang w:eastAsia="ru-RU"/>
    </w:rPr>
  </w:style>
  <w:style w:type="paragraph" w:customStyle="1" w:styleId="afffffff2">
    <w:name w:val="Нумерованный"/>
    <w:basedOn w:val="afd"/>
    <w:link w:val="afffffff3"/>
    <w:rsid w:val="005411E9"/>
    <w:pPr>
      <w:tabs>
        <w:tab w:val="num" w:pos="3060"/>
      </w:tabs>
      <w:spacing w:after="0" w:line="240" w:lineRule="auto"/>
      <w:ind w:left="3060" w:hanging="360"/>
      <w:jc w:val="both"/>
    </w:pPr>
    <w:rPr>
      <w:rFonts w:ascii="Times New Roman" w:eastAsia="Times New Roman" w:hAnsi="Times New Roman" w:cs="Times New Roman"/>
      <w:sz w:val="28"/>
      <w:szCs w:val="24"/>
      <w:lang w:eastAsia="ru-RU"/>
    </w:rPr>
  </w:style>
  <w:style w:type="character" w:customStyle="1" w:styleId="afffffff3">
    <w:name w:val="Нумерованный Знак"/>
    <w:link w:val="afffffff2"/>
    <w:rsid w:val="005411E9"/>
    <w:rPr>
      <w:rFonts w:ascii="Times New Roman" w:eastAsia="Times New Roman" w:hAnsi="Times New Roman" w:cs="Times New Roman"/>
      <w:sz w:val="28"/>
      <w:szCs w:val="24"/>
      <w:lang w:eastAsia="ru-RU"/>
    </w:rPr>
  </w:style>
  <w:style w:type="paragraph" w:customStyle="1" w:styleId="afffffff4">
    <w:name w:val="Подчеркивание"/>
    <w:basedOn w:val="afd"/>
    <w:next w:val="afd"/>
    <w:link w:val="afffffff5"/>
    <w:rsid w:val="005411E9"/>
    <w:pPr>
      <w:spacing w:after="0" w:line="240" w:lineRule="auto"/>
      <w:ind w:firstLine="709"/>
      <w:jc w:val="both"/>
    </w:pPr>
    <w:rPr>
      <w:rFonts w:ascii="Times New Roman" w:eastAsia="Times New Roman" w:hAnsi="Times New Roman" w:cs="Times New Roman"/>
      <w:sz w:val="28"/>
      <w:szCs w:val="24"/>
      <w:u w:val="single"/>
      <w:lang w:eastAsia="ru-RU"/>
    </w:rPr>
  </w:style>
  <w:style w:type="character" w:customStyle="1" w:styleId="afffffff5">
    <w:name w:val="Подчеркивание Знак"/>
    <w:link w:val="afffffff4"/>
    <w:rsid w:val="005411E9"/>
    <w:rPr>
      <w:rFonts w:ascii="Times New Roman" w:eastAsia="Times New Roman" w:hAnsi="Times New Roman" w:cs="Times New Roman"/>
      <w:sz w:val="28"/>
      <w:szCs w:val="24"/>
      <w:u w:val="single"/>
      <w:lang w:eastAsia="ru-RU"/>
    </w:rPr>
  </w:style>
  <w:style w:type="paragraph" w:customStyle="1" w:styleId="afffffff6">
    <w:name w:val="Полужирный"/>
    <w:basedOn w:val="afd"/>
    <w:link w:val="afffffff7"/>
    <w:rsid w:val="005411E9"/>
    <w:pPr>
      <w:spacing w:after="0" w:line="240" w:lineRule="auto"/>
      <w:ind w:firstLine="709"/>
      <w:jc w:val="both"/>
    </w:pPr>
    <w:rPr>
      <w:rFonts w:ascii="Times New Roman" w:eastAsia="Times New Roman" w:hAnsi="Times New Roman" w:cs="Times New Roman"/>
      <w:b/>
      <w:sz w:val="28"/>
      <w:szCs w:val="24"/>
      <w:lang w:eastAsia="ru-RU"/>
    </w:rPr>
  </w:style>
  <w:style w:type="paragraph" w:customStyle="1" w:styleId="afffffff8">
    <w:name w:val="содерание_введение"/>
    <w:basedOn w:val="1b"/>
    <w:next w:val="afd"/>
    <w:rsid w:val="005411E9"/>
    <w:pPr>
      <w:keepLines w:val="0"/>
      <w:pageBreakBefore/>
      <w:spacing w:line="360" w:lineRule="auto"/>
    </w:pPr>
    <w:rPr>
      <w:rFonts w:cs="Arial"/>
      <w:bCs/>
      <w:kern w:val="32"/>
    </w:rPr>
  </w:style>
  <w:style w:type="table" w:customStyle="1" w:styleId="afffffff9">
    <w:name w:val="Таблицы"/>
    <w:basedOn w:val="aff"/>
    <w:rsid w:val="005411E9"/>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paragraph" w:styleId="afffffffa">
    <w:name w:val="Revision"/>
    <w:hidden/>
    <w:uiPriority w:val="99"/>
    <w:semiHidden/>
    <w:rsid w:val="005411E9"/>
    <w:pPr>
      <w:spacing w:after="0" w:line="240" w:lineRule="auto"/>
    </w:pPr>
    <w:rPr>
      <w:rFonts w:ascii="Times New Roman" w:eastAsia="Times New Roman" w:hAnsi="Times New Roman" w:cs="Times New Roman"/>
      <w:sz w:val="20"/>
      <w:szCs w:val="20"/>
      <w:lang w:eastAsia="ru-RU"/>
    </w:rPr>
  </w:style>
  <w:style w:type="paragraph" w:customStyle="1" w:styleId="afffffffb">
    <w:name w:val="Основной"/>
    <w:basedOn w:val="afd"/>
    <w:link w:val="afffffffc"/>
    <w:rsid w:val="005411E9"/>
    <w:pPr>
      <w:spacing w:after="0" w:line="240" w:lineRule="auto"/>
      <w:ind w:firstLine="540"/>
      <w:jc w:val="both"/>
    </w:pPr>
    <w:rPr>
      <w:rFonts w:ascii="Times New Roman" w:eastAsia="Times New Roman" w:hAnsi="Times New Roman" w:cs="Times New Roman"/>
      <w:sz w:val="28"/>
      <w:szCs w:val="20"/>
      <w:lang w:val="x-none" w:eastAsia="x-none"/>
    </w:rPr>
  </w:style>
  <w:style w:type="character" w:customStyle="1" w:styleId="afffffffc">
    <w:name w:val="Основной Знак"/>
    <w:link w:val="afffffffb"/>
    <w:rsid w:val="005411E9"/>
    <w:rPr>
      <w:rFonts w:ascii="Times New Roman" w:eastAsia="Times New Roman" w:hAnsi="Times New Roman" w:cs="Times New Roman"/>
      <w:sz w:val="28"/>
      <w:szCs w:val="20"/>
      <w:lang w:val="x-none" w:eastAsia="x-none"/>
    </w:rPr>
  </w:style>
  <w:style w:type="paragraph" w:customStyle="1" w:styleId="321">
    <w:name w:val="Основной текст с отступом 32"/>
    <w:basedOn w:val="afd"/>
    <w:rsid w:val="005411E9"/>
    <w:pPr>
      <w:spacing w:after="0" w:line="240" w:lineRule="atLeast"/>
      <w:ind w:firstLine="709"/>
      <w:jc w:val="both"/>
    </w:pPr>
    <w:rPr>
      <w:rFonts w:ascii="Arial" w:eastAsia="Times New Roman" w:hAnsi="Arial" w:cs="Times New Roman"/>
      <w:sz w:val="24"/>
      <w:szCs w:val="20"/>
      <w:lang w:eastAsia="ru-RU"/>
    </w:rPr>
  </w:style>
  <w:style w:type="paragraph" w:styleId="afffffffd">
    <w:name w:val="Block Text"/>
    <w:basedOn w:val="afd"/>
    <w:rsid w:val="005411E9"/>
    <w:pPr>
      <w:widowControl w:val="0"/>
      <w:spacing w:before="40" w:after="0" w:line="240" w:lineRule="auto"/>
      <w:ind w:left="80" w:right="2200"/>
      <w:jc w:val="both"/>
    </w:pPr>
    <w:rPr>
      <w:rFonts w:ascii="Arial" w:eastAsia="Times New Roman" w:hAnsi="Arial" w:cs="Times New Roman"/>
      <w:snapToGrid w:val="0"/>
      <w:sz w:val="20"/>
      <w:szCs w:val="20"/>
      <w:lang w:eastAsia="ru-RU"/>
    </w:rPr>
  </w:style>
  <w:style w:type="character" w:customStyle="1" w:styleId="215">
    <w:name w:val="Знак Знак21"/>
    <w:locked/>
    <w:rsid w:val="005411E9"/>
    <w:rPr>
      <w:sz w:val="28"/>
      <w:szCs w:val="28"/>
      <w:lang w:val="ru-RU" w:eastAsia="ru-RU" w:bidi="ar-SA"/>
    </w:rPr>
  </w:style>
  <w:style w:type="character" w:customStyle="1" w:styleId="180">
    <w:name w:val="Знак Знак18"/>
    <w:rsid w:val="005411E9"/>
    <w:rPr>
      <w:rFonts w:cs="Arial"/>
      <w:b/>
      <w:bCs/>
      <w:kern w:val="32"/>
      <w:sz w:val="32"/>
      <w:szCs w:val="32"/>
      <w:lang w:val="ru-RU" w:eastAsia="ru-RU" w:bidi="ar-SA"/>
    </w:rPr>
  </w:style>
  <w:style w:type="paragraph" w:customStyle="1" w:styleId="216">
    <w:name w:val="Основной текст 21"/>
    <w:basedOn w:val="afd"/>
    <w:rsid w:val="005411E9"/>
    <w:pPr>
      <w:spacing w:after="0" w:line="360" w:lineRule="auto"/>
      <w:jc w:val="center"/>
    </w:pPr>
    <w:rPr>
      <w:rFonts w:ascii="Times New Roman" w:eastAsia="Times New Roman" w:hAnsi="Times New Roman" w:cs="Times New Roman"/>
      <w:sz w:val="28"/>
      <w:szCs w:val="20"/>
      <w:lang w:eastAsia="ru-RU"/>
    </w:rPr>
  </w:style>
  <w:style w:type="character" w:customStyle="1" w:styleId="afffffffe">
    <w:name w:val="Нумерованный список !! Знак Знак"/>
    <w:locked/>
    <w:rsid w:val="005411E9"/>
    <w:rPr>
      <w:sz w:val="24"/>
    </w:rPr>
  </w:style>
  <w:style w:type="paragraph" w:styleId="3b">
    <w:name w:val="Body Text 3"/>
    <w:aliases w:val="Основной текст 3 Знак Знак Знак Знак"/>
    <w:basedOn w:val="afd"/>
    <w:link w:val="3c"/>
    <w:rsid w:val="005411E9"/>
    <w:pPr>
      <w:spacing w:after="120" w:line="360" w:lineRule="auto"/>
      <w:ind w:firstLine="709"/>
      <w:jc w:val="both"/>
    </w:pPr>
    <w:rPr>
      <w:rFonts w:ascii="Times New Roman" w:eastAsia="Times New Roman" w:hAnsi="Times New Roman" w:cs="Times New Roman"/>
      <w:sz w:val="16"/>
      <w:szCs w:val="16"/>
      <w:lang w:eastAsia="ru-RU"/>
    </w:rPr>
  </w:style>
  <w:style w:type="character" w:customStyle="1" w:styleId="3c">
    <w:name w:val="Основной текст 3 Знак"/>
    <w:aliases w:val="Основной текст 3 Знак Знак Знак Знак Знак"/>
    <w:basedOn w:val="afe"/>
    <w:link w:val="3b"/>
    <w:rsid w:val="005411E9"/>
    <w:rPr>
      <w:rFonts w:ascii="Times New Roman" w:eastAsia="Times New Roman" w:hAnsi="Times New Roman" w:cs="Times New Roman"/>
      <w:sz w:val="16"/>
      <w:szCs w:val="16"/>
      <w:lang w:eastAsia="ru-RU"/>
    </w:rPr>
  </w:style>
  <w:style w:type="paragraph" w:customStyle="1" w:styleId="BodyText21">
    <w:name w:val="Body Text 21"/>
    <w:aliases w:val="îá1"/>
    <w:basedOn w:val="afd"/>
    <w:rsid w:val="005411E9"/>
    <w:pPr>
      <w:spacing w:after="0" w:line="360" w:lineRule="auto"/>
      <w:jc w:val="center"/>
    </w:pPr>
    <w:rPr>
      <w:rFonts w:ascii="Times New Roman" w:eastAsia="Times New Roman" w:hAnsi="Times New Roman" w:cs="Times New Roman"/>
      <w:sz w:val="28"/>
      <w:szCs w:val="20"/>
      <w:lang w:eastAsia="ru-RU"/>
    </w:rPr>
  </w:style>
  <w:style w:type="character" w:customStyle="1" w:styleId="SubtitleChar">
    <w:name w:val="Subtitle Char"/>
    <w:rsid w:val="005411E9"/>
    <w:rPr>
      <w:rFonts w:ascii="Cambria" w:eastAsia="Times New Roman" w:hAnsi="Cambria" w:cs="Times New Roman"/>
      <w:sz w:val="24"/>
      <w:szCs w:val="24"/>
    </w:rPr>
  </w:style>
  <w:style w:type="paragraph" w:customStyle="1" w:styleId="xl24">
    <w:name w:val="xl24"/>
    <w:basedOn w:val="afd"/>
    <w:rsid w:val="005411E9"/>
    <w:pPr>
      <w:spacing w:before="100" w:beforeAutospacing="1" w:after="100" w:afterAutospacing="1" w:line="240" w:lineRule="auto"/>
      <w:jc w:val="right"/>
    </w:pPr>
    <w:rPr>
      <w:rFonts w:ascii="Arial" w:eastAsia="Arial Unicode MS" w:hAnsi="Arial" w:cs="Arial"/>
      <w:sz w:val="15"/>
      <w:szCs w:val="15"/>
      <w:lang w:eastAsia="ru-RU"/>
    </w:rPr>
  </w:style>
  <w:style w:type="character" w:customStyle="1" w:styleId="ciaeniinee">
    <w:name w:val="ciae niinee"/>
    <w:rsid w:val="005411E9"/>
    <w:rPr>
      <w:rFonts w:cs="Times New Roman"/>
      <w:sz w:val="20"/>
      <w:vertAlign w:val="superscript"/>
    </w:rPr>
  </w:style>
  <w:style w:type="paragraph" w:customStyle="1" w:styleId="affffffff">
    <w:name w:val="Знак"/>
    <w:basedOn w:val="afd"/>
    <w:rsid w:val="005411E9"/>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b">
    <w:name w:val="Номер Знак"/>
    <w:link w:val="afffa"/>
    <w:rsid w:val="005411E9"/>
    <w:rPr>
      <w:rFonts w:ascii="Times New Roman" w:eastAsia="Times New Roman" w:hAnsi="Times New Roman" w:cs="Times New Roman"/>
      <w:sz w:val="28"/>
      <w:szCs w:val="20"/>
      <w:lang w:eastAsia="ru-RU"/>
    </w:rPr>
  </w:style>
  <w:style w:type="paragraph" w:customStyle="1" w:styleId="3d">
    <w:name w:val="Абзац3"/>
    <w:basedOn w:val="afd"/>
    <w:link w:val="3e"/>
    <w:rsid w:val="005411E9"/>
    <w:pPr>
      <w:spacing w:after="0" w:line="240" w:lineRule="auto"/>
      <w:ind w:firstLine="567"/>
      <w:jc w:val="both"/>
    </w:pPr>
    <w:rPr>
      <w:rFonts w:ascii="Times New Roman" w:eastAsia="Times New Roman" w:hAnsi="Times New Roman" w:cs="Times New Roman"/>
      <w:sz w:val="24"/>
      <w:szCs w:val="20"/>
      <w:lang w:eastAsia="ru-RU"/>
    </w:rPr>
  </w:style>
  <w:style w:type="paragraph" w:customStyle="1" w:styleId="affffffff0">
    <w:name w:val="Шапка таблицы + полужирный По левому краю"/>
    <w:basedOn w:val="afffe"/>
    <w:rsid w:val="005411E9"/>
    <w:pPr>
      <w:jc w:val="left"/>
    </w:pPr>
    <w:rPr>
      <w:b/>
      <w:bCs/>
      <w:szCs w:val="20"/>
      <w:lang w:eastAsia="ru-RU"/>
    </w:rPr>
  </w:style>
  <w:style w:type="paragraph" w:customStyle="1" w:styleId="affffffff1">
    <w:name w:val="Шапка таблицы + полужирный подчеркивание"/>
    <w:basedOn w:val="afffe"/>
    <w:rsid w:val="005411E9"/>
    <w:rPr>
      <w:b/>
      <w:bCs/>
      <w:u w:val="single"/>
      <w:lang w:eastAsia="ru-RU"/>
    </w:rPr>
  </w:style>
  <w:style w:type="paragraph" w:customStyle="1" w:styleId="0">
    <w:name w:val="Полужирный + По центру Первая строка:  0 см"/>
    <w:basedOn w:val="afffffff6"/>
    <w:rsid w:val="005411E9"/>
    <w:pPr>
      <w:ind w:firstLine="0"/>
      <w:jc w:val="center"/>
    </w:pPr>
    <w:rPr>
      <w:bCs/>
      <w:szCs w:val="20"/>
    </w:rPr>
  </w:style>
  <w:style w:type="character" w:customStyle="1" w:styleId="2f5">
    <w:name w:val="ПодЗаголовок Знак Знак2"/>
    <w:locked/>
    <w:rsid w:val="005411E9"/>
    <w:rPr>
      <w:b/>
      <w:i/>
      <w:snapToGrid w:val="0"/>
      <w:sz w:val="28"/>
    </w:rPr>
  </w:style>
  <w:style w:type="character" w:customStyle="1" w:styleId="340">
    <w:name w:val="Знак Знак34"/>
    <w:locked/>
    <w:rsid w:val="005411E9"/>
    <w:rPr>
      <w:rFonts w:cs="Times New Roman"/>
      <w:sz w:val="28"/>
      <w:lang w:val="ru-RU" w:eastAsia="ru-RU" w:bidi="ar-SA"/>
    </w:rPr>
  </w:style>
  <w:style w:type="character" w:customStyle="1" w:styleId="affffffff2">
    <w:name w:val="Нумерованный список !! Знак"/>
    <w:aliases w:val="Body Text Indent Знак,Основной текст 1 Знак,Надин стиль Знак,Исторические события Знак,Ист события с точкой Знак,Основной текст с отступом Знак Знак Знак Знак2,Основной текст с отступом Знак Знак Знак Знак"/>
    <w:rsid w:val="005411E9"/>
    <w:rPr>
      <w:sz w:val="24"/>
      <w:szCs w:val="24"/>
      <w:lang w:val="ru-RU" w:eastAsia="ru-RU" w:bidi="ar-SA"/>
    </w:rPr>
  </w:style>
  <w:style w:type="paragraph" w:customStyle="1" w:styleId="affffffff3">
    <w:name w:val="Основной ОК"/>
    <w:basedOn w:val="afffff3"/>
    <w:rsid w:val="005411E9"/>
    <w:pPr>
      <w:spacing w:after="0" w:line="240" w:lineRule="auto"/>
      <w:ind w:left="0" w:firstLine="709"/>
      <w:jc w:val="both"/>
    </w:pPr>
    <w:rPr>
      <w:rFonts w:ascii="Times New Roman" w:eastAsia="Times New Roman" w:hAnsi="Times New Roman" w:cs="Times New Roman"/>
      <w:sz w:val="24"/>
      <w:szCs w:val="24"/>
      <w:lang w:val="x-none" w:eastAsia="x-none"/>
    </w:rPr>
  </w:style>
  <w:style w:type="paragraph" w:customStyle="1" w:styleId="affffffff4">
    <w:name w:val="Стиль Основной текст + По правому краю"/>
    <w:basedOn w:val="aff8"/>
    <w:rsid w:val="005411E9"/>
    <w:pPr>
      <w:spacing w:after="0"/>
      <w:ind w:firstLine="851"/>
      <w:jc w:val="right"/>
    </w:pPr>
    <w:rPr>
      <w:sz w:val="28"/>
      <w:szCs w:val="20"/>
      <w:lang w:eastAsia="x-none"/>
    </w:rPr>
  </w:style>
  <w:style w:type="paragraph" w:customStyle="1" w:styleId="a0">
    <w:name w:val="Обычный + номер"/>
    <w:basedOn w:val="afd"/>
    <w:link w:val="affffffff5"/>
    <w:rsid w:val="005411E9"/>
    <w:pPr>
      <w:numPr>
        <w:numId w:val="15"/>
      </w:numPr>
      <w:spacing w:after="0" w:line="240" w:lineRule="auto"/>
      <w:jc w:val="both"/>
    </w:pPr>
    <w:rPr>
      <w:rFonts w:ascii="Times New Roman" w:eastAsia="Times New Roman" w:hAnsi="Times New Roman" w:cs="Times New Roman"/>
      <w:sz w:val="28"/>
      <w:szCs w:val="24"/>
      <w:lang w:eastAsia="ru-RU"/>
    </w:rPr>
  </w:style>
  <w:style w:type="paragraph" w:customStyle="1" w:styleId="1fe">
    <w:name w:val="Цитата1"/>
    <w:basedOn w:val="afd"/>
    <w:rsid w:val="005411E9"/>
    <w:pPr>
      <w:spacing w:after="0" w:line="240" w:lineRule="auto"/>
    </w:pPr>
    <w:rPr>
      <w:rFonts w:ascii="Times New Roman" w:eastAsia="Times New Roman" w:hAnsi="Times New Roman" w:cs="Times New Roman"/>
      <w:sz w:val="28"/>
      <w:szCs w:val="20"/>
      <w:lang w:eastAsia="ru-RU"/>
    </w:rPr>
  </w:style>
  <w:style w:type="paragraph" w:customStyle="1" w:styleId="CharChar">
    <w:name w:val="Char Char Знак Знак Знак Знак Знак Знак Знак Знак Знак Знак"/>
    <w:basedOn w:val="afd"/>
    <w:rsid w:val="005411E9"/>
    <w:pPr>
      <w:spacing w:line="240" w:lineRule="exact"/>
    </w:pPr>
    <w:rPr>
      <w:rFonts w:ascii="Verdana" w:eastAsia="Times New Roman" w:hAnsi="Verdana" w:cs="Verdana"/>
      <w:sz w:val="20"/>
      <w:szCs w:val="20"/>
      <w:lang w:val="en-US"/>
    </w:rPr>
  </w:style>
  <w:style w:type="paragraph" w:customStyle="1" w:styleId="10">
    <w:name w:val="Оглавление1"/>
    <w:basedOn w:val="afd"/>
    <w:link w:val="1ff"/>
    <w:rsid w:val="005411E9"/>
    <w:pPr>
      <w:numPr>
        <w:numId w:val="16"/>
      </w:numPr>
      <w:tabs>
        <w:tab w:val="clear" w:pos="794"/>
      </w:tabs>
      <w:spacing w:after="0" w:line="240" w:lineRule="auto"/>
      <w:ind w:left="680" w:firstLine="0"/>
    </w:pPr>
    <w:rPr>
      <w:rFonts w:ascii="Times New Roman" w:eastAsia="Times New Roman" w:hAnsi="Times New Roman" w:cs="Times New Roman"/>
      <w:b/>
      <w:smallCaps/>
      <w:color w:val="000000"/>
      <w:sz w:val="28"/>
      <w:szCs w:val="28"/>
      <w:lang w:eastAsia="ru-RU"/>
    </w:rPr>
  </w:style>
  <w:style w:type="paragraph" w:customStyle="1" w:styleId="western">
    <w:name w:val="western"/>
    <w:basedOn w:val="afd"/>
    <w:rsid w:val="005411E9"/>
    <w:pPr>
      <w:spacing w:before="100" w:beforeAutospacing="1" w:after="119" w:line="240" w:lineRule="auto"/>
    </w:pPr>
    <w:rPr>
      <w:rFonts w:ascii="Times New Roman" w:eastAsia="Times New Roman" w:hAnsi="Times New Roman" w:cs="Times New Roman"/>
      <w:color w:val="000000"/>
      <w:sz w:val="20"/>
      <w:szCs w:val="20"/>
      <w:lang w:eastAsia="ru-RU"/>
    </w:rPr>
  </w:style>
  <w:style w:type="paragraph" w:customStyle="1" w:styleId="affffffff6">
    <w:name w:val="Абзац"/>
    <w:basedOn w:val="afd"/>
    <w:qFormat/>
    <w:rsid w:val="005411E9"/>
    <w:pPr>
      <w:spacing w:after="0" w:line="240" w:lineRule="auto"/>
      <w:ind w:firstLine="709"/>
      <w:jc w:val="both"/>
    </w:pPr>
    <w:rPr>
      <w:rFonts w:ascii="Times New Roman" w:eastAsia="Times New Roman" w:hAnsi="Times New Roman" w:cs="Times New Roman"/>
      <w:spacing w:val="6"/>
      <w:sz w:val="30"/>
      <w:szCs w:val="20"/>
      <w:lang w:eastAsia="ru-RU"/>
    </w:rPr>
  </w:style>
  <w:style w:type="paragraph" w:customStyle="1" w:styleId="1ff0">
    <w:name w:val="Основной текст1"/>
    <w:basedOn w:val="afd"/>
    <w:rsid w:val="005411E9"/>
    <w:pPr>
      <w:spacing w:after="120" w:line="240" w:lineRule="auto"/>
    </w:pPr>
    <w:rPr>
      <w:rFonts w:ascii="Times New Roman" w:eastAsia="Times New Roman" w:hAnsi="Times New Roman" w:cs="Times New Roman"/>
      <w:snapToGrid w:val="0"/>
      <w:sz w:val="20"/>
      <w:szCs w:val="20"/>
      <w:lang w:eastAsia="ru-RU"/>
    </w:rPr>
  </w:style>
  <w:style w:type="paragraph" w:customStyle="1" w:styleId="3f">
    <w:name w:val="заголовок 3"/>
    <w:basedOn w:val="afd"/>
    <w:next w:val="afd"/>
    <w:rsid w:val="005411E9"/>
    <w:pPr>
      <w:keepNext/>
      <w:spacing w:after="0" w:line="240" w:lineRule="exact"/>
      <w:jc w:val="center"/>
    </w:pPr>
    <w:rPr>
      <w:rFonts w:ascii="Times New Roman" w:eastAsia="Times New Roman" w:hAnsi="Times New Roman" w:cs="Times New Roman"/>
      <w:b/>
      <w:sz w:val="16"/>
      <w:szCs w:val="20"/>
      <w:lang w:eastAsia="ru-RU"/>
    </w:rPr>
  </w:style>
  <w:style w:type="paragraph" w:customStyle="1" w:styleId="ConsTitle">
    <w:name w:val="ConsTitle"/>
    <w:rsid w:val="005411E9"/>
    <w:pPr>
      <w:widowControl w:val="0"/>
      <w:spacing w:after="0" w:line="240" w:lineRule="auto"/>
    </w:pPr>
    <w:rPr>
      <w:rFonts w:ascii="Arial" w:eastAsia="Times New Roman" w:hAnsi="Arial" w:cs="Times New Roman"/>
      <w:b/>
      <w:sz w:val="16"/>
      <w:szCs w:val="20"/>
      <w:lang w:eastAsia="ru-RU"/>
    </w:rPr>
  </w:style>
  <w:style w:type="character" w:styleId="affffffff7">
    <w:name w:val="FollowedHyperlink"/>
    <w:rsid w:val="005411E9"/>
    <w:rPr>
      <w:color w:val="800080"/>
      <w:u w:val="single"/>
    </w:rPr>
  </w:style>
  <w:style w:type="paragraph" w:customStyle="1" w:styleId="font5">
    <w:name w:val="font5"/>
    <w:basedOn w:val="afd"/>
    <w:rsid w:val="005411E9"/>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fd"/>
    <w:rsid w:val="005411E9"/>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7">
    <w:name w:val="font7"/>
    <w:basedOn w:val="afd"/>
    <w:rsid w:val="005411E9"/>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fd"/>
    <w:rsid w:val="005411E9"/>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25">
    <w:name w:val="xl25"/>
    <w:basedOn w:val="afd"/>
    <w:rsid w:val="005411E9"/>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26">
    <w:name w:val="xl26"/>
    <w:basedOn w:val="afd"/>
    <w:rsid w:val="005411E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7">
    <w:name w:val="xl27"/>
    <w:basedOn w:val="afd"/>
    <w:rsid w:val="005411E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28">
    <w:name w:val="xl28"/>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0">
    <w:name w:val="xl30"/>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1">
    <w:name w:val="xl31"/>
    <w:basedOn w:val="afd"/>
    <w:rsid w:val="005411E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2">
    <w:name w:val="xl32"/>
    <w:basedOn w:val="afd"/>
    <w:rsid w:val="005411E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3">
    <w:name w:val="xl33"/>
    <w:basedOn w:val="afd"/>
    <w:rsid w:val="005411E9"/>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34">
    <w:name w:val="xl34"/>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5">
    <w:name w:val="xl35"/>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6">
    <w:name w:val="xl36"/>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7">
    <w:name w:val="xl37"/>
    <w:basedOn w:val="afd"/>
    <w:rsid w:val="005411E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38">
    <w:name w:val="xl38"/>
    <w:basedOn w:val="afd"/>
    <w:rsid w:val="005411E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39">
    <w:name w:val="xl39"/>
    <w:basedOn w:val="afd"/>
    <w:rsid w:val="005411E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0">
    <w:name w:val="xl40"/>
    <w:basedOn w:val="afd"/>
    <w:rsid w:val="005411E9"/>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1">
    <w:name w:val="xl41"/>
    <w:basedOn w:val="afd"/>
    <w:rsid w:val="005411E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2">
    <w:name w:val="xl42"/>
    <w:basedOn w:val="afd"/>
    <w:rsid w:val="005411E9"/>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3">
    <w:name w:val="xl43"/>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4">
    <w:name w:val="xl44"/>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5">
    <w:name w:val="xl45"/>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6">
    <w:name w:val="xl46"/>
    <w:basedOn w:val="afd"/>
    <w:rsid w:val="005411E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47">
    <w:name w:val="xl47"/>
    <w:basedOn w:val="afd"/>
    <w:rsid w:val="005411E9"/>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8">
    <w:name w:val="xl48"/>
    <w:basedOn w:val="afd"/>
    <w:rsid w:val="005411E9"/>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9">
    <w:name w:val="xl49"/>
    <w:basedOn w:val="afd"/>
    <w:rsid w:val="005411E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0">
    <w:name w:val="xl50"/>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1">
    <w:name w:val="xl51"/>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2">
    <w:name w:val="xl52"/>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3">
    <w:name w:val="xl53"/>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4">
    <w:name w:val="xl54"/>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5">
    <w:name w:val="xl55"/>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6">
    <w:name w:val="xl56"/>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7">
    <w:name w:val="xl57"/>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8">
    <w:name w:val="xl58"/>
    <w:basedOn w:val="afd"/>
    <w:rsid w:val="005411E9"/>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9">
    <w:name w:val="xl59"/>
    <w:basedOn w:val="afd"/>
    <w:rsid w:val="005411E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0">
    <w:name w:val="xl60"/>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62">
    <w:name w:val="xl62"/>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63">
    <w:name w:val="xl63"/>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fd"/>
    <w:rsid w:val="005411E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5">
    <w:name w:val="xl65"/>
    <w:basedOn w:val="afd"/>
    <w:rsid w:val="005411E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67">
    <w:name w:val="xl67"/>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8">
    <w:name w:val="xl68"/>
    <w:basedOn w:val="afd"/>
    <w:rsid w:val="005411E9"/>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9">
    <w:name w:val="xl69"/>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0">
    <w:name w:val="xl70"/>
    <w:basedOn w:val="afd"/>
    <w:rsid w:val="005411E9"/>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1">
    <w:name w:val="xl71"/>
    <w:basedOn w:val="afd"/>
    <w:rsid w:val="005411E9"/>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2">
    <w:name w:val="xl72"/>
    <w:basedOn w:val="afd"/>
    <w:rsid w:val="005411E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3">
    <w:name w:val="xl73"/>
    <w:basedOn w:val="afd"/>
    <w:rsid w:val="005411E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4">
    <w:name w:val="xl74"/>
    <w:basedOn w:val="afd"/>
    <w:rsid w:val="005411E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5">
    <w:name w:val="xl75"/>
    <w:basedOn w:val="afd"/>
    <w:rsid w:val="005411E9"/>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6">
    <w:name w:val="xl76"/>
    <w:basedOn w:val="afd"/>
    <w:rsid w:val="005411E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7">
    <w:name w:val="xl77"/>
    <w:basedOn w:val="afd"/>
    <w:rsid w:val="005411E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8">
    <w:name w:val="xl78"/>
    <w:basedOn w:val="afd"/>
    <w:rsid w:val="005411E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fd"/>
    <w:rsid w:val="005411E9"/>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0">
    <w:name w:val="xl80"/>
    <w:basedOn w:val="afd"/>
    <w:rsid w:val="005411E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1">
    <w:name w:val="xl81"/>
    <w:basedOn w:val="afd"/>
    <w:rsid w:val="005411E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2">
    <w:name w:val="xl82"/>
    <w:basedOn w:val="afd"/>
    <w:rsid w:val="005411E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3">
    <w:name w:val="xl83"/>
    <w:basedOn w:val="afd"/>
    <w:rsid w:val="005411E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4">
    <w:name w:val="xl84"/>
    <w:basedOn w:val="afd"/>
    <w:rsid w:val="005411E9"/>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85">
    <w:name w:val="xl85"/>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6">
    <w:name w:val="xl86"/>
    <w:basedOn w:val="afd"/>
    <w:rsid w:val="005411E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7">
    <w:name w:val="xl87"/>
    <w:basedOn w:val="afd"/>
    <w:rsid w:val="005411E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fd"/>
    <w:rsid w:val="005411E9"/>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89">
    <w:name w:val="xl89"/>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1">
    <w:name w:val="xl91"/>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92">
    <w:name w:val="xl92"/>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3">
    <w:name w:val="xl93"/>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94">
    <w:name w:val="xl94"/>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95">
    <w:name w:val="xl95"/>
    <w:basedOn w:val="afd"/>
    <w:rsid w:val="005411E9"/>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6">
    <w:name w:val="xl96"/>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7">
    <w:name w:val="xl97"/>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98">
    <w:name w:val="xl98"/>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99">
    <w:name w:val="xl99"/>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0">
    <w:name w:val="xl100"/>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01">
    <w:name w:val="xl101"/>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2">
    <w:name w:val="xl102"/>
    <w:basedOn w:val="afd"/>
    <w:rsid w:val="005411E9"/>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3">
    <w:name w:val="xl103"/>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04">
    <w:name w:val="xl104"/>
    <w:basedOn w:val="afd"/>
    <w:rsid w:val="005411E9"/>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5">
    <w:name w:val="xl105"/>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06">
    <w:name w:val="xl106"/>
    <w:basedOn w:val="afd"/>
    <w:rsid w:val="005411E9"/>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7">
    <w:name w:val="xl107"/>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08">
    <w:name w:val="xl108"/>
    <w:basedOn w:val="afd"/>
    <w:rsid w:val="005411E9"/>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09">
    <w:name w:val="xl109"/>
    <w:basedOn w:val="afd"/>
    <w:rsid w:val="005411E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0">
    <w:name w:val="xl110"/>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1">
    <w:name w:val="xl111"/>
    <w:basedOn w:val="afd"/>
    <w:rsid w:val="005411E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2">
    <w:name w:val="xl112"/>
    <w:basedOn w:val="afd"/>
    <w:rsid w:val="005411E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3">
    <w:name w:val="xl113"/>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4">
    <w:name w:val="xl114"/>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5">
    <w:name w:val="xl115"/>
    <w:basedOn w:val="afd"/>
    <w:rsid w:val="005411E9"/>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6">
    <w:name w:val="xl116"/>
    <w:basedOn w:val="afd"/>
    <w:rsid w:val="005411E9"/>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7">
    <w:name w:val="xl117"/>
    <w:basedOn w:val="afd"/>
    <w:rsid w:val="005411E9"/>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18">
    <w:name w:val="xl118"/>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19">
    <w:name w:val="xl119"/>
    <w:basedOn w:val="afd"/>
    <w:rsid w:val="005411E9"/>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0">
    <w:name w:val="xl120"/>
    <w:basedOn w:val="afd"/>
    <w:rsid w:val="005411E9"/>
    <w:pPr>
      <w:pBdr>
        <w:left w:val="single" w:sz="8"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1">
    <w:name w:val="xl121"/>
    <w:basedOn w:val="afd"/>
    <w:rsid w:val="005411E9"/>
    <w:pPr>
      <w:pBdr>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2">
    <w:name w:val="xl122"/>
    <w:basedOn w:val="afd"/>
    <w:rsid w:val="005411E9"/>
    <w:pPr>
      <w:pBdr>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3">
    <w:name w:val="xl123"/>
    <w:basedOn w:val="afd"/>
    <w:rsid w:val="005411E9"/>
    <w:pPr>
      <w:pBdr>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4">
    <w:name w:val="xl124"/>
    <w:basedOn w:val="afd"/>
    <w:rsid w:val="005411E9"/>
    <w:pPr>
      <w:pBdr>
        <w:left w:val="single" w:sz="4" w:space="0" w:color="auto"/>
        <w:bottom w:val="single" w:sz="4" w:space="0" w:color="auto"/>
        <w:right w:val="single" w:sz="8"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5">
    <w:name w:val="xl125"/>
    <w:basedOn w:val="afd"/>
    <w:rsid w:val="005411E9"/>
    <w:pPr>
      <w:pBdr>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6">
    <w:name w:val="xl126"/>
    <w:basedOn w:val="afd"/>
    <w:rsid w:val="005411E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7">
    <w:name w:val="xl127"/>
    <w:basedOn w:val="afd"/>
    <w:rsid w:val="005411E9"/>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28">
    <w:name w:val="xl128"/>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9">
    <w:name w:val="xl129"/>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0">
    <w:name w:val="xl130"/>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31">
    <w:name w:val="xl131"/>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32">
    <w:name w:val="xl132"/>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3">
    <w:name w:val="xl133"/>
    <w:basedOn w:val="afd"/>
    <w:rsid w:val="005411E9"/>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4">
    <w:name w:val="xl134"/>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5">
    <w:name w:val="xl135"/>
    <w:basedOn w:val="afd"/>
    <w:rsid w:val="005411E9"/>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6">
    <w:name w:val="xl136"/>
    <w:basedOn w:val="afd"/>
    <w:rsid w:val="005411E9"/>
    <w:pPr>
      <w:pBdr>
        <w:top w:val="single" w:sz="8" w:space="0" w:color="auto"/>
        <w:left w:val="single" w:sz="4" w:space="0" w:color="auto"/>
        <w:bottom w:val="single" w:sz="8"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7">
    <w:name w:val="xl137"/>
    <w:basedOn w:val="afd"/>
    <w:rsid w:val="005411E9"/>
    <w:pPr>
      <w:pBdr>
        <w:top w:val="single" w:sz="4" w:space="0" w:color="auto"/>
        <w:left w:val="single" w:sz="4" w:space="0" w:color="auto"/>
        <w:bottom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38">
    <w:name w:val="xl138"/>
    <w:basedOn w:val="afd"/>
    <w:rsid w:val="005411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39">
    <w:name w:val="xl139"/>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0">
    <w:name w:val="xl140"/>
    <w:basedOn w:val="afd"/>
    <w:rsid w:val="005411E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1">
    <w:name w:val="xl141"/>
    <w:basedOn w:val="afd"/>
    <w:rsid w:val="005411E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2">
    <w:name w:val="xl142"/>
    <w:basedOn w:val="afd"/>
    <w:rsid w:val="005411E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3">
    <w:name w:val="xl143"/>
    <w:basedOn w:val="afd"/>
    <w:rsid w:val="005411E9"/>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44">
    <w:name w:val="xl144"/>
    <w:basedOn w:val="afd"/>
    <w:rsid w:val="005411E9"/>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45">
    <w:name w:val="xl145"/>
    <w:basedOn w:val="afd"/>
    <w:rsid w:val="005411E9"/>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6">
    <w:name w:val="xl146"/>
    <w:basedOn w:val="afd"/>
    <w:rsid w:val="005411E9"/>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7">
    <w:name w:val="xl147"/>
    <w:basedOn w:val="afd"/>
    <w:rsid w:val="005411E9"/>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8">
    <w:name w:val="xl148"/>
    <w:basedOn w:val="afd"/>
    <w:rsid w:val="005411E9"/>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49">
    <w:name w:val="xl149"/>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0">
    <w:name w:val="xl150"/>
    <w:basedOn w:val="afd"/>
    <w:rsid w:val="005411E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1">
    <w:name w:val="xl151"/>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2">
    <w:name w:val="xl152"/>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3">
    <w:name w:val="xl153"/>
    <w:basedOn w:val="afd"/>
    <w:rsid w:val="005411E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4">
    <w:name w:val="xl154"/>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5">
    <w:name w:val="xl155"/>
    <w:basedOn w:val="afd"/>
    <w:rsid w:val="005411E9"/>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6">
    <w:name w:val="xl156"/>
    <w:basedOn w:val="afd"/>
    <w:rsid w:val="005411E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7">
    <w:name w:val="xl157"/>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58">
    <w:name w:val="xl158"/>
    <w:basedOn w:val="afd"/>
    <w:rsid w:val="005411E9"/>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159">
    <w:name w:val="xl159"/>
    <w:basedOn w:val="afd"/>
    <w:rsid w:val="005411E9"/>
    <w:pPr>
      <w:pBdr>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160">
    <w:name w:val="xl160"/>
    <w:basedOn w:val="afd"/>
    <w:rsid w:val="005411E9"/>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161">
    <w:name w:val="xl161"/>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2">
    <w:name w:val="xl162"/>
    <w:basedOn w:val="afd"/>
    <w:rsid w:val="005411E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3">
    <w:name w:val="xl163"/>
    <w:basedOn w:val="afd"/>
    <w:rsid w:val="005411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4">
    <w:name w:val="xl164"/>
    <w:basedOn w:val="afd"/>
    <w:rsid w:val="005411E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65">
    <w:name w:val="xl165"/>
    <w:basedOn w:val="afd"/>
    <w:rsid w:val="005411E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6">
    <w:name w:val="xl166"/>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67">
    <w:name w:val="xl167"/>
    <w:basedOn w:val="afd"/>
    <w:rsid w:val="005411E9"/>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68">
    <w:name w:val="xl168"/>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69">
    <w:name w:val="xl169"/>
    <w:basedOn w:val="afd"/>
    <w:rsid w:val="005411E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0">
    <w:name w:val="xl170"/>
    <w:basedOn w:val="afd"/>
    <w:rsid w:val="005411E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1">
    <w:name w:val="xl171"/>
    <w:basedOn w:val="afd"/>
    <w:rsid w:val="005411E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2">
    <w:name w:val="xl172"/>
    <w:basedOn w:val="afd"/>
    <w:rsid w:val="005411E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73">
    <w:name w:val="xl173"/>
    <w:basedOn w:val="afd"/>
    <w:rsid w:val="005411E9"/>
    <w:pPr>
      <w:pBdr>
        <w:top w:val="single" w:sz="8" w:space="0" w:color="auto"/>
        <w:left w:val="single" w:sz="8" w:space="0" w:color="auto"/>
        <w:bottom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74">
    <w:name w:val="xl174"/>
    <w:basedOn w:val="afd"/>
    <w:rsid w:val="005411E9"/>
    <w:pPr>
      <w:pBdr>
        <w:top w:val="single" w:sz="8" w:space="0" w:color="auto"/>
        <w:bottom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75">
    <w:name w:val="xl175"/>
    <w:basedOn w:val="afd"/>
    <w:rsid w:val="005411E9"/>
    <w:pPr>
      <w:pBdr>
        <w:top w:val="single" w:sz="8" w:space="0" w:color="auto"/>
        <w:bottom w:val="single" w:sz="8" w:space="0" w:color="auto"/>
        <w:right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76">
    <w:name w:val="xl176"/>
    <w:basedOn w:val="afd"/>
    <w:rsid w:val="005411E9"/>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77">
    <w:name w:val="xl177"/>
    <w:basedOn w:val="afd"/>
    <w:rsid w:val="005411E9"/>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78">
    <w:name w:val="xl178"/>
    <w:basedOn w:val="afd"/>
    <w:rsid w:val="005411E9"/>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80">
    <w:name w:val="xl180"/>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1">
    <w:name w:val="xl181"/>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2">
    <w:name w:val="xl182"/>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3">
    <w:name w:val="xl183"/>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4">
    <w:name w:val="xl184"/>
    <w:basedOn w:val="afd"/>
    <w:rsid w:val="005411E9"/>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5">
    <w:name w:val="xl185"/>
    <w:basedOn w:val="afd"/>
    <w:rsid w:val="005411E9"/>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6">
    <w:name w:val="xl186"/>
    <w:basedOn w:val="afd"/>
    <w:rsid w:val="005411E9"/>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7">
    <w:name w:val="xl187"/>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88">
    <w:name w:val="xl188"/>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9">
    <w:name w:val="xl189"/>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0">
    <w:name w:val="xl190"/>
    <w:basedOn w:val="afd"/>
    <w:rsid w:val="005411E9"/>
    <w:pPr>
      <w:pBdr>
        <w:top w:val="single" w:sz="8" w:space="0" w:color="auto"/>
        <w:left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1">
    <w:name w:val="xl191"/>
    <w:basedOn w:val="afd"/>
    <w:rsid w:val="005411E9"/>
    <w:pPr>
      <w:pBdr>
        <w:top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192">
    <w:name w:val="xl192"/>
    <w:basedOn w:val="afd"/>
    <w:rsid w:val="005411E9"/>
    <w:pPr>
      <w:pBdr>
        <w:top w:val="single" w:sz="4" w:space="0" w:color="auto"/>
        <w:left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3">
    <w:name w:val="xl193"/>
    <w:basedOn w:val="afd"/>
    <w:rsid w:val="005411E9"/>
    <w:pPr>
      <w:pBdr>
        <w:left w:val="single" w:sz="4" w:space="0" w:color="auto"/>
        <w:bottom w:val="single" w:sz="8"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94">
    <w:name w:val="xl194"/>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195">
    <w:name w:val="xl195"/>
    <w:basedOn w:val="afd"/>
    <w:rsid w:val="005411E9"/>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1ff1">
    <w:name w:val="обычный1"/>
    <w:basedOn w:val="afd"/>
    <w:rsid w:val="005411E9"/>
    <w:pPr>
      <w:spacing w:after="0" w:line="360" w:lineRule="auto"/>
    </w:pPr>
    <w:rPr>
      <w:rFonts w:ascii="Times New Roman" w:eastAsia="Times New Roman" w:hAnsi="Times New Roman" w:cs="Times New Roman"/>
      <w:sz w:val="20"/>
      <w:szCs w:val="20"/>
      <w:lang w:eastAsia="ru-RU"/>
    </w:rPr>
  </w:style>
  <w:style w:type="paragraph" w:customStyle="1" w:styleId="1ff2">
    <w:name w:val="Îáû÷íûé 1"/>
    <w:basedOn w:val="afd"/>
    <w:rsid w:val="005411E9"/>
    <w:pPr>
      <w:spacing w:after="0" w:line="360" w:lineRule="auto"/>
      <w:ind w:firstLine="720"/>
      <w:jc w:val="both"/>
    </w:pPr>
    <w:rPr>
      <w:rFonts w:ascii="Arial" w:eastAsia="Times New Roman" w:hAnsi="Arial" w:cs="Times New Roman"/>
      <w:sz w:val="24"/>
      <w:szCs w:val="20"/>
      <w:lang w:eastAsia="ru-RU"/>
    </w:rPr>
  </w:style>
  <w:style w:type="paragraph" w:customStyle="1" w:styleId="217">
    <w:name w:val="Основной текст с отступом 21"/>
    <w:basedOn w:val="afd"/>
    <w:rsid w:val="005411E9"/>
    <w:pPr>
      <w:spacing w:after="0" w:line="240" w:lineRule="atLeast"/>
      <w:ind w:firstLine="709"/>
      <w:jc w:val="both"/>
    </w:pPr>
    <w:rPr>
      <w:rFonts w:ascii="Arial" w:eastAsia="Times New Roman" w:hAnsi="Arial" w:cs="Times New Roman"/>
      <w:sz w:val="23"/>
      <w:szCs w:val="20"/>
      <w:lang w:eastAsia="ru-RU"/>
    </w:rPr>
  </w:style>
  <w:style w:type="paragraph" w:customStyle="1" w:styleId="FR1">
    <w:name w:val="FR1"/>
    <w:rsid w:val="005411E9"/>
    <w:pPr>
      <w:widowControl w:val="0"/>
      <w:autoSpaceDE w:val="0"/>
      <w:autoSpaceDN w:val="0"/>
      <w:adjustRightInd w:val="0"/>
      <w:spacing w:after="0" w:line="260" w:lineRule="auto"/>
      <w:ind w:firstLine="560"/>
      <w:jc w:val="both"/>
    </w:pPr>
    <w:rPr>
      <w:rFonts w:ascii="Arial" w:eastAsia="Times New Roman" w:hAnsi="Arial" w:cs="Times New Roman"/>
      <w:szCs w:val="20"/>
      <w:lang w:eastAsia="ru-RU"/>
    </w:rPr>
  </w:style>
  <w:style w:type="character" w:customStyle="1" w:styleId="Iniiaiieoeooaacaoa3">
    <w:name w:val="Iniiaiie o?eoo aacaoa3"/>
    <w:rsid w:val="005411E9"/>
    <w:rPr>
      <w:sz w:val="20"/>
    </w:rPr>
  </w:style>
  <w:style w:type="paragraph" w:customStyle="1" w:styleId="e2">
    <w:name w:val="мeсновной текст с отступом 2"/>
    <w:basedOn w:val="afd"/>
    <w:rsid w:val="005411E9"/>
    <w:pPr>
      <w:widowControl w:val="0"/>
      <w:spacing w:after="0" w:line="240" w:lineRule="auto"/>
      <w:ind w:firstLine="720"/>
      <w:jc w:val="both"/>
    </w:pPr>
    <w:rPr>
      <w:rFonts w:ascii="Times New Roman" w:eastAsia="Times New Roman" w:hAnsi="Times New Roman" w:cs="Times New Roman"/>
      <w:sz w:val="24"/>
      <w:szCs w:val="24"/>
      <w:lang w:eastAsia="ru-RU"/>
    </w:rPr>
  </w:style>
  <w:style w:type="paragraph" w:customStyle="1" w:styleId="313">
    <w:name w:val="Основной текст 31"/>
    <w:basedOn w:val="afd"/>
    <w:rsid w:val="005411E9"/>
    <w:pPr>
      <w:spacing w:after="0" w:line="240" w:lineRule="atLeast"/>
      <w:jc w:val="center"/>
    </w:pPr>
    <w:rPr>
      <w:rFonts w:ascii="Arial" w:eastAsia="Times New Roman" w:hAnsi="Arial" w:cs="Times New Roman"/>
      <w:sz w:val="24"/>
      <w:szCs w:val="20"/>
      <w:lang w:eastAsia="ru-RU"/>
    </w:rPr>
  </w:style>
  <w:style w:type="character" w:customStyle="1" w:styleId="affffffff8">
    <w:name w:val="Цветовое выделение"/>
    <w:rsid w:val="005411E9"/>
    <w:rPr>
      <w:b/>
      <w:bCs/>
      <w:color w:val="000080"/>
      <w:sz w:val="20"/>
      <w:szCs w:val="20"/>
    </w:rPr>
  </w:style>
  <w:style w:type="paragraph" w:customStyle="1" w:styleId="affffffff9">
    <w:name w:val="Знак Знак Знак Знак Знак Знак"/>
    <w:basedOn w:val="afd"/>
    <w:rsid w:val="005411E9"/>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fa">
    <w:name w:val="Гипертекстовая ссылка"/>
    <w:rsid w:val="005411E9"/>
    <w:rPr>
      <w:color w:val="008000"/>
    </w:rPr>
  </w:style>
  <w:style w:type="paragraph" w:styleId="HTML">
    <w:name w:val="HTML Preformatted"/>
    <w:basedOn w:val="afd"/>
    <w:link w:val="HTML0"/>
    <w:rsid w:val="005411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fe"/>
    <w:link w:val="HTML"/>
    <w:rsid w:val="005411E9"/>
    <w:rPr>
      <w:rFonts w:ascii="Courier New" w:eastAsia="Times New Roman" w:hAnsi="Courier New" w:cs="Times New Roman"/>
      <w:sz w:val="20"/>
      <w:szCs w:val="20"/>
      <w:lang w:val="x-none" w:eastAsia="x-none"/>
    </w:rPr>
  </w:style>
  <w:style w:type="character" w:customStyle="1" w:styleId="1ff3">
    <w:name w:val="Знак1 Знак Знак"/>
    <w:rsid w:val="005411E9"/>
    <w:rPr>
      <w:sz w:val="28"/>
      <w:szCs w:val="24"/>
    </w:rPr>
  </w:style>
  <w:style w:type="character" w:customStyle="1" w:styleId="afff9">
    <w:name w:val="Мал_маркер Знак Знак"/>
    <w:link w:val="af6"/>
    <w:rsid w:val="005411E9"/>
    <w:rPr>
      <w:rFonts w:ascii="Times New Roman" w:eastAsia="Times New Roman" w:hAnsi="Times New Roman" w:cs="Times New Roman"/>
      <w:sz w:val="20"/>
      <w:szCs w:val="20"/>
      <w:lang w:eastAsia="ru-RU"/>
    </w:rPr>
  </w:style>
  <w:style w:type="paragraph" w:customStyle="1" w:styleId="a">
    <w:name w:val="Таб"/>
    <w:basedOn w:val="affd"/>
    <w:rsid w:val="005411E9"/>
    <w:pPr>
      <w:numPr>
        <w:numId w:val="17"/>
      </w:numPr>
      <w:jc w:val="right"/>
    </w:pPr>
  </w:style>
  <w:style w:type="paragraph" w:customStyle="1" w:styleId="affffffffb">
    <w:name w:val="Назв"/>
    <w:basedOn w:val="affd"/>
    <w:link w:val="affffffffc"/>
    <w:autoRedefine/>
    <w:rsid w:val="005411E9"/>
    <w:pPr>
      <w:spacing w:after="120"/>
      <w:ind w:firstLine="0"/>
      <w:contextualSpacing/>
      <w:jc w:val="center"/>
    </w:pPr>
    <w:rPr>
      <w:szCs w:val="28"/>
    </w:rPr>
  </w:style>
  <w:style w:type="character" w:customStyle="1" w:styleId="affffffffc">
    <w:name w:val="Назв Знак"/>
    <w:link w:val="affffffffb"/>
    <w:rsid w:val="005411E9"/>
    <w:rPr>
      <w:rFonts w:ascii="Times New Roman" w:eastAsia="Times New Roman" w:hAnsi="Times New Roman" w:cs="Times New Roman"/>
      <w:sz w:val="28"/>
      <w:szCs w:val="28"/>
      <w:lang w:eastAsia="ru-RU"/>
    </w:rPr>
  </w:style>
  <w:style w:type="paragraph" w:customStyle="1" w:styleId="Title1">
    <w:name w:val="Title 1"/>
    <w:basedOn w:val="afd"/>
    <w:link w:val="Title10"/>
    <w:qFormat/>
    <w:rsid w:val="005411E9"/>
    <w:pPr>
      <w:pageBreakBefore/>
      <w:widowControl w:val="0"/>
      <w:numPr>
        <w:numId w:val="18"/>
      </w:numPr>
      <w:tabs>
        <w:tab w:val="clear" w:pos="567"/>
        <w:tab w:val="num" w:pos="284"/>
      </w:tabs>
      <w:adjustRightInd w:val="0"/>
      <w:spacing w:after="180" w:line="240" w:lineRule="auto"/>
      <w:jc w:val="center"/>
      <w:textAlignment w:val="baseline"/>
      <w:outlineLvl w:val="0"/>
    </w:pPr>
    <w:rPr>
      <w:rFonts w:ascii="Times New Roman" w:eastAsia="Times New Roman" w:hAnsi="Times New Roman" w:cs="Times New Roman"/>
      <w:b/>
      <w:bCs/>
      <w:caps/>
      <w:sz w:val="28"/>
      <w:szCs w:val="28"/>
      <w:lang w:eastAsia="ru-RU"/>
    </w:rPr>
  </w:style>
  <w:style w:type="paragraph" w:customStyle="1" w:styleId="Title2">
    <w:name w:val="Title 2"/>
    <w:basedOn w:val="2"/>
    <w:qFormat/>
    <w:rsid w:val="005411E9"/>
    <w:pPr>
      <w:keepLines w:val="0"/>
      <w:widowControl w:val="0"/>
      <w:numPr>
        <w:numId w:val="18"/>
      </w:numPr>
      <w:adjustRightInd w:val="0"/>
      <w:spacing w:before="180" w:after="120" w:line="240" w:lineRule="auto"/>
      <w:textAlignment w:val="baseline"/>
    </w:pPr>
    <w:rPr>
      <w:rFonts w:eastAsia="Times New Roman" w:cs="Times New Roman"/>
      <w:iCs/>
      <w:szCs w:val="20"/>
      <w:lang w:eastAsia="ru-RU"/>
    </w:rPr>
  </w:style>
  <w:style w:type="paragraph" w:customStyle="1" w:styleId="Table0">
    <w:name w:val="Table 0"/>
    <w:basedOn w:val="afd"/>
    <w:link w:val="Table00"/>
    <w:qFormat/>
    <w:rsid w:val="005411E9"/>
    <w:pPr>
      <w:keepNext/>
      <w:widowControl w:val="0"/>
      <w:numPr>
        <w:ilvl w:val="2"/>
        <w:numId w:val="18"/>
      </w:numPr>
      <w:tabs>
        <w:tab w:val="num" w:pos="360"/>
      </w:tabs>
      <w:adjustRightInd w:val="0"/>
      <w:spacing w:before="120" w:after="0" w:line="240" w:lineRule="auto"/>
      <w:ind w:left="0" w:firstLine="0"/>
      <w:jc w:val="right"/>
      <w:textAlignment w:val="baseline"/>
    </w:pPr>
    <w:rPr>
      <w:rFonts w:ascii="Times New Roman" w:eastAsia="Times New Roman" w:hAnsi="Times New Roman" w:cs="Times New Roman"/>
      <w:sz w:val="28"/>
      <w:szCs w:val="28"/>
      <w:lang w:eastAsia="ru-RU"/>
    </w:rPr>
  </w:style>
  <w:style w:type="paragraph" w:customStyle="1" w:styleId="Picture0">
    <w:name w:val="Picture 0"/>
    <w:basedOn w:val="Table0"/>
    <w:link w:val="Picture00"/>
    <w:qFormat/>
    <w:rsid w:val="005411E9"/>
    <w:pPr>
      <w:numPr>
        <w:ilvl w:val="3"/>
      </w:numPr>
      <w:tabs>
        <w:tab w:val="num" w:pos="3589"/>
      </w:tabs>
      <w:spacing w:before="0" w:after="120"/>
      <w:ind w:left="0" w:firstLine="0"/>
      <w:jc w:val="center"/>
    </w:pPr>
    <w:rPr>
      <w:i/>
    </w:rPr>
  </w:style>
  <w:style w:type="paragraph" w:customStyle="1" w:styleId="1ff4">
    <w:name w:val="Стиль Заголовок 1"/>
    <w:aliases w:val="Название1 + По левому краю Перед:  0 пт После: ..."/>
    <w:basedOn w:val="1b"/>
    <w:rsid w:val="005411E9"/>
    <w:pPr>
      <w:keepLines w:val="0"/>
      <w:spacing w:line="240" w:lineRule="auto"/>
    </w:pPr>
    <w:rPr>
      <w:bCs/>
      <w:kern w:val="28"/>
      <w:sz w:val="32"/>
      <w:szCs w:val="20"/>
    </w:rPr>
  </w:style>
  <w:style w:type="paragraph" w:customStyle="1" w:styleId="affffffffd">
    <w:name w:val="сокр"/>
    <w:basedOn w:val="aff8"/>
    <w:rsid w:val="005411E9"/>
    <w:pPr>
      <w:spacing w:after="0"/>
      <w:jc w:val="both"/>
    </w:pPr>
    <w:rPr>
      <w:sz w:val="24"/>
    </w:rPr>
  </w:style>
  <w:style w:type="table" w:customStyle="1" w:styleId="531">
    <w:name w:val="Сетка таблицы53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7">
    <w:name w:val="Знак Знак4"/>
    <w:basedOn w:val="afd"/>
    <w:rsid w:val="005411E9"/>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ConsPlusCell">
    <w:name w:val="ConsPlusCell"/>
    <w:rsid w:val="005411E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rialUnicodeMS125pt0pt">
    <w:name w:val="Основной текст + Arial Unicode MS;12.5 pt;Курсив;Интервал 0 pt"/>
    <w:basedOn w:val="afe"/>
    <w:rsid w:val="005411E9"/>
    <w:rPr>
      <w:rFonts w:ascii="Arial Unicode MS" w:eastAsia="Arial Unicode MS" w:hAnsi="Arial Unicode MS" w:cs="Arial Unicode MS"/>
      <w:b w:val="0"/>
      <w:bCs w:val="0"/>
      <w:i/>
      <w:iCs/>
      <w:smallCaps w:val="0"/>
      <w:strike w:val="0"/>
      <w:color w:val="000000"/>
      <w:spacing w:val="10"/>
      <w:w w:val="100"/>
      <w:position w:val="0"/>
      <w:sz w:val="25"/>
      <w:szCs w:val="25"/>
      <w:u w:val="none"/>
      <w:lang w:val="en-US"/>
    </w:rPr>
  </w:style>
  <w:style w:type="paragraph" w:customStyle="1" w:styleId="affffffffe">
    <w:name w:val="ТЕКСТ с отст"/>
    <w:basedOn w:val="afd"/>
    <w:link w:val="afffffffff"/>
    <w:qFormat/>
    <w:rsid w:val="005411E9"/>
    <w:pPr>
      <w:spacing w:after="0" w:line="23" w:lineRule="atLeast"/>
      <w:ind w:firstLine="709"/>
      <w:jc w:val="both"/>
    </w:pPr>
    <w:rPr>
      <w:rFonts w:ascii="Times New Roman" w:hAnsi="Times New Roman" w:cs="Times New Roman"/>
      <w:sz w:val="28"/>
      <w:szCs w:val="28"/>
    </w:rPr>
  </w:style>
  <w:style w:type="character" w:customStyle="1" w:styleId="afffffffff">
    <w:name w:val="ТЕКСТ с отст Знак"/>
    <w:basedOn w:val="afe"/>
    <w:link w:val="affffffffe"/>
    <w:rsid w:val="005411E9"/>
    <w:rPr>
      <w:rFonts w:ascii="Times New Roman" w:hAnsi="Times New Roman" w:cs="Times New Roman"/>
      <w:sz w:val="28"/>
      <w:szCs w:val="28"/>
    </w:rPr>
  </w:style>
  <w:style w:type="numbering" w:customStyle="1" w:styleId="218">
    <w:name w:val="Нет списка21"/>
    <w:next w:val="aff0"/>
    <w:uiPriority w:val="99"/>
    <w:semiHidden/>
    <w:rsid w:val="005411E9"/>
  </w:style>
  <w:style w:type="table" w:customStyle="1" w:styleId="1ff5">
    <w:name w:val="Таблицы1"/>
    <w:basedOn w:val="aff"/>
    <w:rsid w:val="005411E9"/>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0">
    <w:name w:val="Сетка таблицы91"/>
    <w:basedOn w:val="aff"/>
    <w:next w:val="affffffa"/>
    <w:uiPriority w:val="39"/>
    <w:rsid w:val="005411E9"/>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
    <w:next w:val="aff0"/>
    <w:uiPriority w:val="99"/>
    <w:semiHidden/>
    <w:rsid w:val="005411E9"/>
  </w:style>
  <w:style w:type="numbering" w:customStyle="1" w:styleId="411">
    <w:name w:val="Нет списка41"/>
    <w:next w:val="aff0"/>
    <w:uiPriority w:val="99"/>
    <w:semiHidden/>
    <w:unhideWhenUsed/>
    <w:rsid w:val="005411E9"/>
  </w:style>
  <w:style w:type="numbering" w:customStyle="1" w:styleId="1110">
    <w:name w:val="Нет списка111"/>
    <w:next w:val="aff0"/>
    <w:uiPriority w:val="99"/>
    <w:semiHidden/>
    <w:unhideWhenUsed/>
    <w:rsid w:val="005411E9"/>
  </w:style>
  <w:style w:type="table" w:customStyle="1" w:styleId="1111">
    <w:name w:val="Сетка таблицы1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Нет списка51"/>
    <w:next w:val="aff0"/>
    <w:uiPriority w:val="99"/>
    <w:semiHidden/>
    <w:unhideWhenUsed/>
    <w:rsid w:val="005411E9"/>
  </w:style>
  <w:style w:type="numbering" w:customStyle="1" w:styleId="1211">
    <w:name w:val="Нет списка121"/>
    <w:next w:val="aff0"/>
    <w:uiPriority w:val="99"/>
    <w:semiHidden/>
    <w:unhideWhenUsed/>
    <w:rsid w:val="005411E9"/>
  </w:style>
  <w:style w:type="table" w:customStyle="1" w:styleId="3210">
    <w:name w:val="Сетка таблицы32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ff0"/>
    <w:uiPriority w:val="99"/>
    <w:semiHidden/>
    <w:unhideWhenUsed/>
    <w:rsid w:val="005411E9"/>
  </w:style>
  <w:style w:type="table" w:customStyle="1" w:styleId="150">
    <w:name w:val="Сетка таблицы15"/>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ff0"/>
    <w:uiPriority w:val="99"/>
    <w:semiHidden/>
    <w:unhideWhenUsed/>
    <w:rsid w:val="005411E9"/>
  </w:style>
  <w:style w:type="table" w:customStyle="1" w:styleId="170">
    <w:name w:val="Сетка таблицы17"/>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Нет списка22"/>
    <w:next w:val="aff0"/>
    <w:uiPriority w:val="99"/>
    <w:semiHidden/>
    <w:unhideWhenUsed/>
    <w:rsid w:val="005411E9"/>
  </w:style>
  <w:style w:type="character" w:customStyle="1" w:styleId="1ff6">
    <w:name w:val="Основной текст Знак1"/>
    <w:aliases w:val="Основной РПС Знак1"/>
    <w:rsid w:val="005411E9"/>
    <w:rPr>
      <w:szCs w:val="24"/>
      <w:lang w:val="ru-RU" w:eastAsia="ru-RU" w:bidi="ar-SA"/>
    </w:rPr>
  </w:style>
  <w:style w:type="numbering" w:customStyle="1" w:styleId="151">
    <w:name w:val="Нет списка15"/>
    <w:next w:val="aff0"/>
    <w:uiPriority w:val="99"/>
    <w:semiHidden/>
    <w:unhideWhenUsed/>
    <w:rsid w:val="005411E9"/>
  </w:style>
  <w:style w:type="numbering" w:customStyle="1" w:styleId="1120">
    <w:name w:val="Нет списка112"/>
    <w:next w:val="aff0"/>
    <w:uiPriority w:val="99"/>
    <w:semiHidden/>
    <w:unhideWhenUsed/>
    <w:rsid w:val="005411E9"/>
  </w:style>
  <w:style w:type="table" w:customStyle="1" w:styleId="190">
    <w:name w:val="Сетка таблицы19"/>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ff0"/>
    <w:uiPriority w:val="99"/>
    <w:semiHidden/>
    <w:rsid w:val="005411E9"/>
  </w:style>
  <w:style w:type="table" w:customStyle="1" w:styleId="2f6">
    <w:name w:val="Таблицы2"/>
    <w:basedOn w:val="aff"/>
    <w:rsid w:val="005411E9"/>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0">
    <w:name w:val="Сетка таблицы35"/>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2"/>
    <w:basedOn w:val="aff"/>
    <w:next w:val="affffffa"/>
    <w:uiPriority w:val="39"/>
    <w:rsid w:val="005411E9"/>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ff0"/>
    <w:uiPriority w:val="99"/>
    <w:semiHidden/>
    <w:rsid w:val="005411E9"/>
  </w:style>
  <w:style w:type="table" w:customStyle="1" w:styleId="450">
    <w:name w:val="Сетка таблицы45"/>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
    <w:name w:val="Нет списка42"/>
    <w:next w:val="aff0"/>
    <w:uiPriority w:val="99"/>
    <w:semiHidden/>
    <w:unhideWhenUsed/>
    <w:rsid w:val="005411E9"/>
  </w:style>
  <w:style w:type="numbering" w:customStyle="1" w:styleId="11110">
    <w:name w:val="Нет списка1111"/>
    <w:next w:val="aff0"/>
    <w:uiPriority w:val="99"/>
    <w:semiHidden/>
    <w:unhideWhenUsed/>
    <w:rsid w:val="005411E9"/>
  </w:style>
  <w:style w:type="table" w:customStyle="1" w:styleId="730">
    <w:name w:val="Сетка таблицы73"/>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1"/>
    <w:basedOn w:val="Normal0"/>
    <w:link w:val="Table10"/>
    <w:qFormat/>
    <w:rsid w:val="005411E9"/>
    <w:pPr>
      <w:ind w:firstLine="0"/>
    </w:pPr>
    <w:rPr>
      <w:b w:val="0"/>
      <w:sz w:val="20"/>
      <w:szCs w:val="20"/>
      <w:lang w:eastAsia="ru-RU"/>
    </w:rPr>
  </w:style>
  <w:style w:type="character" w:customStyle="1" w:styleId="Table10">
    <w:name w:val="Table 1 Знак"/>
    <w:basedOn w:val="Normal00"/>
    <w:link w:val="Table1"/>
    <w:rsid w:val="005411E9"/>
    <w:rPr>
      <w:rFonts w:ascii="Times New Roman" w:eastAsia="Times New Roman" w:hAnsi="Times New Roman" w:cs="Times New Roman"/>
      <w:b w:val="0"/>
      <w:sz w:val="20"/>
      <w:szCs w:val="20"/>
      <w:lang w:eastAsia="ru-RU"/>
    </w:rPr>
  </w:style>
  <w:style w:type="paragraph" w:styleId="afffffffff0">
    <w:name w:val="List Continue"/>
    <w:basedOn w:val="afd"/>
    <w:rsid w:val="005411E9"/>
    <w:pPr>
      <w:spacing w:after="120" w:line="240" w:lineRule="auto"/>
      <w:ind w:left="283"/>
    </w:pPr>
    <w:rPr>
      <w:rFonts w:ascii="Times New Roman" w:eastAsia="Times New Roman" w:hAnsi="Times New Roman" w:cs="Times New Roman"/>
      <w:sz w:val="24"/>
      <w:szCs w:val="20"/>
      <w:lang w:eastAsia="ru-RU"/>
    </w:rPr>
  </w:style>
  <w:style w:type="paragraph" w:styleId="afffffffff1">
    <w:name w:val="List"/>
    <w:basedOn w:val="afd"/>
    <w:uiPriority w:val="99"/>
    <w:unhideWhenUsed/>
    <w:rsid w:val="005411E9"/>
    <w:pPr>
      <w:spacing w:after="0" w:line="240" w:lineRule="auto"/>
      <w:ind w:left="283" w:hanging="283"/>
      <w:contextualSpacing/>
    </w:pPr>
    <w:rPr>
      <w:rFonts w:ascii="Times New Roman" w:eastAsia="Times New Roman" w:hAnsi="Times New Roman" w:cs="Times New Roman"/>
      <w:sz w:val="24"/>
      <w:szCs w:val="20"/>
      <w:lang w:eastAsia="ru-RU"/>
    </w:rPr>
  </w:style>
  <w:style w:type="numbering" w:customStyle="1" w:styleId="93">
    <w:name w:val="Нет списка9"/>
    <w:next w:val="aff0"/>
    <w:uiPriority w:val="99"/>
    <w:semiHidden/>
    <w:unhideWhenUsed/>
    <w:rsid w:val="005411E9"/>
  </w:style>
  <w:style w:type="numbering" w:customStyle="1" w:styleId="161">
    <w:name w:val="Нет списка16"/>
    <w:next w:val="aff0"/>
    <w:uiPriority w:val="99"/>
    <w:semiHidden/>
    <w:unhideWhenUsed/>
    <w:rsid w:val="005411E9"/>
  </w:style>
  <w:style w:type="table" w:customStyle="1" w:styleId="200">
    <w:name w:val="Сетка таблицы20"/>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ff0"/>
    <w:uiPriority w:val="99"/>
    <w:semiHidden/>
    <w:unhideWhenUsed/>
    <w:rsid w:val="005411E9"/>
  </w:style>
  <w:style w:type="table" w:customStyle="1" w:styleId="57">
    <w:name w:val="Сетка таблицы57"/>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
    <w:name w:val="Table Normal16"/>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3">
    <w:name w:val="Нет списка10"/>
    <w:next w:val="aff0"/>
    <w:uiPriority w:val="99"/>
    <w:semiHidden/>
    <w:unhideWhenUsed/>
    <w:rsid w:val="005411E9"/>
  </w:style>
  <w:style w:type="numbering" w:customStyle="1" w:styleId="171">
    <w:name w:val="Нет списка17"/>
    <w:next w:val="aff0"/>
    <w:uiPriority w:val="99"/>
    <w:semiHidden/>
    <w:unhideWhenUsed/>
    <w:rsid w:val="005411E9"/>
  </w:style>
  <w:style w:type="table" w:customStyle="1" w:styleId="270">
    <w:name w:val="Сетка таблицы27"/>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
    <w:name w:val="Table Normal17"/>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
    <w:name w:val="Нет списка25"/>
    <w:next w:val="aff0"/>
    <w:uiPriority w:val="99"/>
    <w:semiHidden/>
    <w:rsid w:val="005411E9"/>
  </w:style>
  <w:style w:type="table" w:customStyle="1" w:styleId="3f0">
    <w:name w:val="Таблицы3"/>
    <w:basedOn w:val="aff"/>
    <w:rsid w:val="005411E9"/>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0">
    <w:name w:val="Сетка таблицы37"/>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ff"/>
    <w:next w:val="affffffa"/>
    <w:uiPriority w:val="39"/>
    <w:rsid w:val="005411E9"/>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ff0"/>
    <w:uiPriority w:val="99"/>
    <w:semiHidden/>
    <w:rsid w:val="005411E9"/>
  </w:style>
  <w:style w:type="table" w:customStyle="1" w:styleId="470">
    <w:name w:val="Сетка таблицы47"/>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ff0"/>
    <w:uiPriority w:val="99"/>
    <w:semiHidden/>
    <w:unhideWhenUsed/>
    <w:rsid w:val="005411E9"/>
  </w:style>
  <w:style w:type="numbering" w:customStyle="1" w:styleId="1131">
    <w:name w:val="Нет списка113"/>
    <w:next w:val="aff0"/>
    <w:uiPriority w:val="99"/>
    <w:semiHidden/>
    <w:unhideWhenUsed/>
    <w:rsid w:val="005411E9"/>
  </w:style>
  <w:style w:type="table" w:customStyle="1" w:styleId="74">
    <w:name w:val="Сетка таблицы74"/>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5"/>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
    <w:name w:val="Table Normal18"/>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0">
    <w:name w:val="Сетка таблицы313"/>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етка таблицы534"/>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
    <w:name w:val="Сетка таблицы122"/>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ff0"/>
    <w:uiPriority w:val="99"/>
    <w:semiHidden/>
    <w:unhideWhenUsed/>
    <w:rsid w:val="005411E9"/>
  </w:style>
  <w:style w:type="numbering" w:customStyle="1" w:styleId="1220">
    <w:name w:val="Нет списка122"/>
    <w:next w:val="aff0"/>
    <w:uiPriority w:val="99"/>
    <w:semiHidden/>
    <w:unhideWhenUsed/>
    <w:rsid w:val="005411E9"/>
  </w:style>
  <w:style w:type="table" w:customStyle="1" w:styleId="1310">
    <w:name w:val="Сетка таблицы13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0">
    <w:name w:val="Сетка таблицы322"/>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Сетка таблицы42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0">
    <w:name w:val="Сетка таблицы52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ff0"/>
    <w:uiPriority w:val="99"/>
    <w:semiHidden/>
    <w:unhideWhenUsed/>
    <w:rsid w:val="005411E9"/>
  </w:style>
  <w:style w:type="numbering" w:customStyle="1" w:styleId="1311">
    <w:name w:val="Нет списка131"/>
    <w:next w:val="aff0"/>
    <w:uiPriority w:val="99"/>
    <w:semiHidden/>
    <w:unhideWhenUsed/>
    <w:rsid w:val="005411E9"/>
  </w:style>
  <w:style w:type="table" w:customStyle="1" w:styleId="1510">
    <w:name w:val="Сетка таблицы15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5411E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0">
    <w:name w:val="Сетка таблицы33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ff"/>
    <w:next w:val="affffffa"/>
    <w:uiPriority w:val="39"/>
    <w:rsid w:val="005411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ff"/>
    <w:next w:val="affffffa"/>
    <w:uiPriority w:val="39"/>
    <w:rsid w:val="005411E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f">
    <w:name w:val="nf"/>
    <w:basedOn w:val="affd"/>
    <w:rsid w:val="005411E9"/>
    <w:rPr>
      <w:lang w:val="en-US"/>
    </w:rPr>
  </w:style>
  <w:style w:type="paragraph" w:customStyle="1" w:styleId="afc">
    <w:name w:val="Назв_рис"/>
    <w:basedOn w:val="affffb"/>
    <w:rsid w:val="005411E9"/>
    <w:pPr>
      <w:numPr>
        <w:numId w:val="19"/>
      </w:numPr>
      <w:spacing w:after="120"/>
      <w:ind w:left="924" w:hanging="357"/>
      <w:contextualSpacing/>
      <w:jc w:val="center"/>
    </w:pPr>
    <w:rPr>
      <w:rFonts w:ascii="Times New Roman" w:eastAsia="Times New Roman" w:hAnsi="Times New Roman" w:cs="Times New Roman"/>
      <w:bCs/>
      <w:i w:val="0"/>
      <w:iCs w:val="0"/>
      <w:color w:val="auto"/>
      <w:sz w:val="22"/>
      <w:szCs w:val="20"/>
      <w:lang w:eastAsia="ru-RU"/>
    </w:rPr>
  </w:style>
  <w:style w:type="paragraph" w:customStyle="1" w:styleId="headertext">
    <w:name w:val="headertext"/>
    <w:basedOn w:val="afd"/>
    <w:rsid w:val="005411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7">
    <w:name w:val="Абзац списка1"/>
    <w:basedOn w:val="afd"/>
    <w:rsid w:val="005411E9"/>
    <w:pPr>
      <w:spacing w:after="0" w:line="240" w:lineRule="auto"/>
      <w:ind w:left="720"/>
    </w:pPr>
    <w:rPr>
      <w:rFonts w:ascii="Calibri" w:eastAsia="Times New Roman" w:hAnsi="Calibri" w:cs="Times New Roman"/>
      <w:szCs w:val="24"/>
      <w:lang w:eastAsia="ru-RU"/>
    </w:rPr>
  </w:style>
  <w:style w:type="table" w:customStyle="1" w:styleId="380">
    <w:name w:val="Сетка таблицы38"/>
    <w:basedOn w:val="aff"/>
    <w:next w:val="affffffa"/>
    <w:uiPriority w:val="39"/>
    <w:rsid w:val="005411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ff0"/>
    <w:uiPriority w:val="99"/>
    <w:semiHidden/>
    <w:unhideWhenUsed/>
    <w:rsid w:val="007E73AA"/>
  </w:style>
  <w:style w:type="numbering" w:customStyle="1" w:styleId="191">
    <w:name w:val="Нет списка19"/>
    <w:next w:val="aff0"/>
    <w:uiPriority w:val="99"/>
    <w:semiHidden/>
    <w:unhideWhenUsed/>
    <w:rsid w:val="007E73AA"/>
  </w:style>
  <w:style w:type="table" w:customStyle="1" w:styleId="290">
    <w:name w:val="Сетка таблицы29"/>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6"/>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8"/>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
    <w:name w:val="Сетка таблицы59"/>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ff0"/>
    <w:uiPriority w:val="99"/>
    <w:semiHidden/>
    <w:unhideWhenUsed/>
    <w:rsid w:val="007E73AA"/>
  </w:style>
  <w:style w:type="numbering" w:customStyle="1" w:styleId="1141">
    <w:name w:val="Нет списка114"/>
    <w:next w:val="aff0"/>
    <w:uiPriority w:val="99"/>
    <w:semiHidden/>
    <w:unhideWhenUsed/>
    <w:rsid w:val="007E73AA"/>
  </w:style>
  <w:style w:type="table" w:customStyle="1" w:styleId="66">
    <w:name w:val="Сетка таблицы66"/>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етка таблицы117"/>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
    <w:name w:val="Table Normal110"/>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0">
    <w:name w:val="Сетка таблицы314"/>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4"/>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Сетка таблицы535"/>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ff0"/>
    <w:uiPriority w:val="99"/>
    <w:semiHidden/>
    <w:unhideWhenUsed/>
    <w:rsid w:val="007E73AA"/>
  </w:style>
  <w:style w:type="numbering" w:customStyle="1" w:styleId="123">
    <w:name w:val="Нет списка123"/>
    <w:next w:val="aff0"/>
    <w:uiPriority w:val="99"/>
    <w:semiHidden/>
    <w:unhideWhenUsed/>
    <w:rsid w:val="007E73AA"/>
  </w:style>
  <w:style w:type="table" w:customStyle="1" w:styleId="104">
    <w:name w:val="Сетка таблицы104"/>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
    <w:name w:val="Сетка таблицы323"/>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3"/>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
    <w:next w:val="aff0"/>
    <w:uiPriority w:val="99"/>
    <w:semiHidden/>
    <w:unhideWhenUsed/>
    <w:rsid w:val="007E73AA"/>
  </w:style>
  <w:style w:type="numbering" w:customStyle="1" w:styleId="132">
    <w:name w:val="Нет списка132"/>
    <w:next w:val="aff0"/>
    <w:uiPriority w:val="99"/>
    <w:semiHidden/>
    <w:unhideWhenUsed/>
    <w:rsid w:val="007E73AA"/>
  </w:style>
  <w:style w:type="table" w:customStyle="1" w:styleId="1320">
    <w:name w:val="Сетка таблицы13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
    <w:name w:val="Table Normal3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
    <w:name w:val="Сетка таблицы33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
    <w:name w:val="Table Normal4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6">
    <w:name w:val="Нет списка53"/>
    <w:next w:val="aff0"/>
    <w:uiPriority w:val="99"/>
    <w:semiHidden/>
    <w:unhideWhenUsed/>
    <w:rsid w:val="007E73AA"/>
  </w:style>
  <w:style w:type="table" w:customStyle="1" w:styleId="TableNormal72">
    <w:name w:val="Table Normal7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0">
    <w:name w:val="Нет списка63"/>
    <w:next w:val="aff0"/>
    <w:uiPriority w:val="99"/>
    <w:semiHidden/>
    <w:unhideWhenUsed/>
    <w:rsid w:val="007E73AA"/>
  </w:style>
  <w:style w:type="table" w:customStyle="1" w:styleId="TableNormal92">
    <w:name w:val="Table Normal9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3">
    <w:name w:val="Нет списка71"/>
    <w:next w:val="aff0"/>
    <w:uiPriority w:val="99"/>
    <w:semiHidden/>
    <w:unhideWhenUsed/>
    <w:rsid w:val="007E73AA"/>
  </w:style>
  <w:style w:type="table" w:customStyle="1" w:styleId="TableNormal131">
    <w:name w:val="Table Normal13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1">
    <w:name w:val="Нет списка81"/>
    <w:next w:val="aff0"/>
    <w:uiPriority w:val="99"/>
    <w:semiHidden/>
    <w:unhideWhenUsed/>
    <w:rsid w:val="007E73AA"/>
  </w:style>
  <w:style w:type="table" w:customStyle="1" w:styleId="TableNormal141">
    <w:name w:val="Table Normal14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621">
    <w:name w:val="Стиль нумерованный 14 пт Лиловый621"/>
    <w:rsid w:val="007E73AA"/>
    <w:pPr>
      <w:numPr>
        <w:numId w:val="17"/>
      </w:numPr>
    </w:pPr>
  </w:style>
  <w:style w:type="table" w:customStyle="1" w:styleId="49">
    <w:name w:val="Таблицы4"/>
    <w:basedOn w:val="aff"/>
    <w:rsid w:val="007E73AA"/>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
    <w:name w:val="Сетка таблицы53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Нет списка211"/>
    <w:next w:val="aff0"/>
    <w:uiPriority w:val="99"/>
    <w:semiHidden/>
    <w:rsid w:val="007E73AA"/>
  </w:style>
  <w:style w:type="table" w:customStyle="1" w:styleId="118">
    <w:name w:val="Таблицы11"/>
    <w:basedOn w:val="aff"/>
    <w:rsid w:val="007E73AA"/>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
    <w:name w:val="Сетка таблицы911"/>
    <w:basedOn w:val="aff"/>
    <w:next w:val="affffffa"/>
    <w:uiPriority w:val="39"/>
    <w:rsid w:val="007E73A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ff0"/>
    <w:uiPriority w:val="99"/>
    <w:semiHidden/>
    <w:rsid w:val="007E73AA"/>
  </w:style>
  <w:style w:type="numbering" w:customStyle="1" w:styleId="4111">
    <w:name w:val="Нет списка411"/>
    <w:next w:val="aff0"/>
    <w:uiPriority w:val="99"/>
    <w:semiHidden/>
    <w:unhideWhenUsed/>
    <w:rsid w:val="007E73AA"/>
  </w:style>
  <w:style w:type="numbering" w:customStyle="1" w:styleId="1112">
    <w:name w:val="Нет списка1112"/>
    <w:next w:val="aff0"/>
    <w:uiPriority w:val="99"/>
    <w:semiHidden/>
    <w:unhideWhenUsed/>
    <w:rsid w:val="007E73AA"/>
  </w:style>
  <w:style w:type="table" w:customStyle="1" w:styleId="11111">
    <w:name w:val="Сетка таблицы1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ff0"/>
    <w:uiPriority w:val="99"/>
    <w:semiHidden/>
    <w:unhideWhenUsed/>
    <w:rsid w:val="007E73AA"/>
  </w:style>
  <w:style w:type="numbering" w:customStyle="1" w:styleId="12111">
    <w:name w:val="Нет списка1211"/>
    <w:next w:val="aff0"/>
    <w:uiPriority w:val="99"/>
    <w:semiHidden/>
    <w:unhideWhenUsed/>
    <w:rsid w:val="007E73AA"/>
  </w:style>
  <w:style w:type="table" w:customStyle="1" w:styleId="3211">
    <w:name w:val="Сетка таблицы32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0">
    <w:name w:val="Нет списка611"/>
    <w:next w:val="aff0"/>
    <w:uiPriority w:val="99"/>
    <w:semiHidden/>
    <w:unhideWhenUsed/>
    <w:rsid w:val="007E73AA"/>
  </w:style>
  <w:style w:type="table" w:customStyle="1" w:styleId="152">
    <w:name w:val="Сетка таблицы152"/>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
    <w:name w:val="Нет списка141"/>
    <w:next w:val="aff0"/>
    <w:uiPriority w:val="99"/>
    <w:semiHidden/>
    <w:unhideWhenUsed/>
    <w:rsid w:val="007E73AA"/>
  </w:style>
  <w:style w:type="table" w:customStyle="1" w:styleId="1710">
    <w:name w:val="Сетка таблицы17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Нет списка221"/>
    <w:next w:val="aff0"/>
    <w:uiPriority w:val="99"/>
    <w:semiHidden/>
    <w:unhideWhenUsed/>
    <w:rsid w:val="007E73AA"/>
  </w:style>
  <w:style w:type="numbering" w:customStyle="1" w:styleId="1511">
    <w:name w:val="Нет списка151"/>
    <w:next w:val="aff0"/>
    <w:uiPriority w:val="99"/>
    <w:semiHidden/>
    <w:unhideWhenUsed/>
    <w:rsid w:val="007E73AA"/>
  </w:style>
  <w:style w:type="numbering" w:customStyle="1" w:styleId="11210">
    <w:name w:val="Нет списка1121"/>
    <w:next w:val="aff0"/>
    <w:uiPriority w:val="99"/>
    <w:semiHidden/>
    <w:unhideWhenUsed/>
    <w:rsid w:val="007E73AA"/>
  </w:style>
  <w:style w:type="table" w:customStyle="1" w:styleId="1910">
    <w:name w:val="Сетка таблицы19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Нет списка231"/>
    <w:next w:val="aff0"/>
    <w:uiPriority w:val="99"/>
    <w:semiHidden/>
    <w:rsid w:val="007E73AA"/>
  </w:style>
  <w:style w:type="table" w:customStyle="1" w:styleId="219">
    <w:name w:val="Таблицы21"/>
    <w:basedOn w:val="aff"/>
    <w:rsid w:val="007E73AA"/>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1">
    <w:name w:val="Сетка таблицы35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ff"/>
    <w:next w:val="affffffa"/>
    <w:uiPriority w:val="39"/>
    <w:rsid w:val="007E73A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
    <w:name w:val="Нет списка321"/>
    <w:next w:val="aff0"/>
    <w:uiPriority w:val="99"/>
    <w:semiHidden/>
    <w:rsid w:val="007E73AA"/>
  </w:style>
  <w:style w:type="table" w:customStyle="1" w:styleId="451">
    <w:name w:val="Сетка таблицы45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0">
    <w:name w:val="Нет списка421"/>
    <w:next w:val="aff0"/>
    <w:uiPriority w:val="99"/>
    <w:semiHidden/>
    <w:unhideWhenUsed/>
    <w:rsid w:val="007E73AA"/>
  </w:style>
  <w:style w:type="numbering" w:customStyle="1" w:styleId="111110">
    <w:name w:val="Нет списка11111"/>
    <w:next w:val="aff0"/>
    <w:uiPriority w:val="99"/>
    <w:semiHidden/>
    <w:unhideWhenUsed/>
    <w:rsid w:val="007E73AA"/>
  </w:style>
  <w:style w:type="table" w:customStyle="1" w:styleId="731">
    <w:name w:val="Сетка таблицы73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53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ff0"/>
    <w:uiPriority w:val="99"/>
    <w:semiHidden/>
    <w:unhideWhenUsed/>
    <w:rsid w:val="007E73AA"/>
  </w:style>
  <w:style w:type="numbering" w:customStyle="1" w:styleId="1611">
    <w:name w:val="Нет списка161"/>
    <w:next w:val="aff0"/>
    <w:uiPriority w:val="99"/>
    <w:semiHidden/>
    <w:unhideWhenUsed/>
    <w:rsid w:val="007E73AA"/>
  </w:style>
  <w:style w:type="table" w:customStyle="1" w:styleId="201">
    <w:name w:val="Сетка таблицы20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
    <w:name w:val="Нет списка241"/>
    <w:next w:val="aff0"/>
    <w:uiPriority w:val="99"/>
    <w:semiHidden/>
    <w:unhideWhenUsed/>
    <w:rsid w:val="007E73AA"/>
  </w:style>
  <w:style w:type="table" w:customStyle="1" w:styleId="571">
    <w:name w:val="Сетка таблицы57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1">
    <w:name w:val="Table Normal16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10">
    <w:name w:val="Нет списка101"/>
    <w:next w:val="aff0"/>
    <w:uiPriority w:val="99"/>
    <w:semiHidden/>
    <w:unhideWhenUsed/>
    <w:rsid w:val="007E73AA"/>
  </w:style>
  <w:style w:type="numbering" w:customStyle="1" w:styleId="1711">
    <w:name w:val="Нет списка171"/>
    <w:next w:val="aff0"/>
    <w:uiPriority w:val="99"/>
    <w:semiHidden/>
    <w:unhideWhenUsed/>
    <w:rsid w:val="007E73AA"/>
  </w:style>
  <w:style w:type="table" w:customStyle="1" w:styleId="271">
    <w:name w:val="Сетка таблицы27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1">
    <w:name w:val="Нет списка251"/>
    <w:next w:val="aff0"/>
    <w:uiPriority w:val="99"/>
    <w:semiHidden/>
    <w:rsid w:val="007E73AA"/>
  </w:style>
  <w:style w:type="table" w:customStyle="1" w:styleId="315">
    <w:name w:val="Таблицы31"/>
    <w:basedOn w:val="aff"/>
    <w:rsid w:val="007E73AA"/>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1">
    <w:name w:val="Сетка таблицы37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ff"/>
    <w:next w:val="affffffa"/>
    <w:uiPriority w:val="39"/>
    <w:rsid w:val="007E73A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
    <w:name w:val="Нет списка331"/>
    <w:next w:val="aff0"/>
    <w:uiPriority w:val="99"/>
    <w:semiHidden/>
    <w:rsid w:val="007E73AA"/>
  </w:style>
  <w:style w:type="table" w:customStyle="1" w:styleId="471">
    <w:name w:val="Сетка таблицы47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ff0"/>
    <w:uiPriority w:val="99"/>
    <w:semiHidden/>
    <w:unhideWhenUsed/>
    <w:rsid w:val="007E73AA"/>
  </w:style>
  <w:style w:type="numbering" w:customStyle="1" w:styleId="11311">
    <w:name w:val="Нет списка1131"/>
    <w:next w:val="aff0"/>
    <w:uiPriority w:val="99"/>
    <w:semiHidden/>
    <w:unhideWhenUsed/>
    <w:rsid w:val="007E73AA"/>
  </w:style>
  <w:style w:type="table" w:customStyle="1" w:styleId="741">
    <w:name w:val="Сетка таблицы74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1">
    <w:name w:val="Table Normal18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1">
    <w:name w:val="Сетка таблицы313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Сетка таблицы61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534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
    <w:name w:val="Table Normal2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1">
    <w:name w:val="Table Normal4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1">
    <w:name w:val="Table Normal7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1">
    <w:name w:val="Table Normal8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1">
    <w:name w:val="Сетка таблицы122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0">
    <w:name w:val="Нет списка521"/>
    <w:next w:val="aff0"/>
    <w:uiPriority w:val="99"/>
    <w:semiHidden/>
    <w:unhideWhenUsed/>
    <w:rsid w:val="007E73AA"/>
  </w:style>
  <w:style w:type="numbering" w:customStyle="1" w:styleId="12210">
    <w:name w:val="Нет списка1221"/>
    <w:next w:val="aff0"/>
    <w:uiPriority w:val="99"/>
    <w:semiHidden/>
    <w:unhideWhenUsed/>
    <w:rsid w:val="007E73AA"/>
  </w:style>
  <w:style w:type="table" w:customStyle="1" w:styleId="13110">
    <w:name w:val="Сетка таблицы13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1">
    <w:name w:val="Сетка таблицы322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0">
    <w:name w:val="Нет списка621"/>
    <w:next w:val="aff0"/>
    <w:uiPriority w:val="99"/>
    <w:semiHidden/>
    <w:unhideWhenUsed/>
    <w:rsid w:val="007E73AA"/>
  </w:style>
  <w:style w:type="numbering" w:customStyle="1" w:styleId="13111">
    <w:name w:val="Нет списка1311"/>
    <w:next w:val="aff0"/>
    <w:uiPriority w:val="99"/>
    <w:semiHidden/>
    <w:unhideWhenUsed/>
    <w:rsid w:val="007E73AA"/>
  </w:style>
  <w:style w:type="table" w:customStyle="1" w:styleId="15110">
    <w:name w:val="Сетка таблицы15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7E73A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10">
    <w:name w:val="Сетка таблицы33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Сетка таблицы51211"/>
    <w:basedOn w:val="aff"/>
    <w:next w:val="affffffa"/>
    <w:uiPriority w:val="39"/>
    <w:rsid w:val="007E7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ff"/>
    <w:next w:val="affffffa"/>
    <w:uiPriority w:val="39"/>
    <w:rsid w:val="007E73A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ff"/>
    <w:next w:val="affffffa"/>
    <w:uiPriority w:val="39"/>
    <w:rsid w:val="007E73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ff"/>
    <w:next w:val="affffffa"/>
    <w:uiPriority w:val="39"/>
    <w:rsid w:val="00E804C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ff"/>
    <w:next w:val="affffffa"/>
    <w:uiPriority w:val="39"/>
    <w:rsid w:val="00E804C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D14B49"/>
    <w:pPr>
      <w:widowControl w:val="0"/>
      <w:autoSpaceDE w:val="0"/>
      <w:autoSpaceDN w:val="0"/>
      <w:spacing w:after="0" w:line="240" w:lineRule="auto"/>
    </w:pPr>
    <w:rPr>
      <w:rFonts w:ascii="Arial" w:eastAsiaTheme="minorEastAsia" w:hAnsi="Arial" w:cs="Arial"/>
      <w:b/>
      <w:sz w:val="20"/>
      <w:lang w:eastAsia="ru-RU"/>
    </w:rPr>
  </w:style>
  <w:style w:type="paragraph" w:customStyle="1" w:styleId="afffffffff2">
    <w:name w:val="ОсновнойСТП"/>
    <w:basedOn w:val="afffff3"/>
    <w:link w:val="afffffffff3"/>
    <w:rsid w:val="00E73ED3"/>
    <w:pPr>
      <w:tabs>
        <w:tab w:val="num" w:pos="1219"/>
      </w:tabs>
      <w:spacing w:after="0" w:line="240" w:lineRule="auto"/>
      <w:ind w:left="0" w:firstLine="851"/>
      <w:jc w:val="both"/>
    </w:pPr>
    <w:rPr>
      <w:rFonts w:ascii="Times New Roman" w:eastAsia="Times New Roman" w:hAnsi="Times New Roman" w:cs="Times New Roman"/>
      <w:sz w:val="28"/>
      <w:szCs w:val="28"/>
      <w:lang w:eastAsia="ru-RU"/>
    </w:rPr>
  </w:style>
  <w:style w:type="character" w:customStyle="1" w:styleId="afffffffff3">
    <w:name w:val="ОсновнойСТП Знак"/>
    <w:link w:val="afffffffff2"/>
    <w:locked/>
    <w:rsid w:val="00E73ED3"/>
    <w:rPr>
      <w:rFonts w:ascii="Times New Roman" w:eastAsia="Times New Roman" w:hAnsi="Times New Roman" w:cs="Times New Roman"/>
      <w:sz w:val="28"/>
      <w:szCs w:val="28"/>
      <w:lang w:eastAsia="ru-RU"/>
    </w:rPr>
  </w:style>
  <w:style w:type="paragraph" w:styleId="afffffffff4">
    <w:name w:val="List Number"/>
    <w:basedOn w:val="afd"/>
    <w:rsid w:val="000E3B91"/>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character" w:customStyle="1" w:styleId="29">
    <w:name w:val="Обычный (веб) Знак2"/>
    <w:aliases w:val="Обычный (Web) Знак,Обычный (веб)1 Знак,Обычный (веб) Знак Знак2,Обычный (веб) Знак1 Знак Знак1,Обычный (веб) Знак Знак Знак Знак1,Обычный (веб) Знак1 Знак Знак Знак,Обычный (веб) Знак Знак Знак Знак Знак,Обычный (веб) Знак1 Знак1"/>
    <w:link w:val="afffff7"/>
    <w:uiPriority w:val="99"/>
    <w:locked/>
    <w:rsid w:val="003A6AE9"/>
    <w:rPr>
      <w:rFonts w:ascii="Arial" w:eastAsia="Times New Roman" w:hAnsi="Arial" w:cs="Times New Roman"/>
      <w:sz w:val="18"/>
      <w:szCs w:val="20"/>
      <w:lang w:eastAsia="ru-RU"/>
    </w:rPr>
  </w:style>
  <w:style w:type="paragraph" w:customStyle="1" w:styleId="msonormal0">
    <w:name w:val="msonormal"/>
    <w:basedOn w:val="afd"/>
    <w:rsid w:val="0030150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8">
    <w:name w:val="оглавление 1"/>
    <w:basedOn w:val="afd"/>
    <w:next w:val="afd"/>
    <w:autoRedefine/>
    <w:rsid w:val="00C15214"/>
    <w:pPr>
      <w:tabs>
        <w:tab w:val="right" w:leader="dot" w:pos="9412"/>
      </w:tabs>
      <w:spacing w:before="240" w:after="120" w:line="240" w:lineRule="auto"/>
      <w:ind w:firstLine="567"/>
      <w:jc w:val="both"/>
    </w:pPr>
    <w:rPr>
      <w:rFonts w:ascii="Times New Roman" w:eastAsia="Times New Roman" w:hAnsi="Times New Roman" w:cs="Times New Roman"/>
      <w:b/>
      <w:sz w:val="20"/>
      <w:szCs w:val="20"/>
      <w:lang w:eastAsia="ru-RU"/>
    </w:rPr>
  </w:style>
  <w:style w:type="character" w:customStyle="1" w:styleId="afffffd">
    <w:name w:val="Курсив Знак"/>
    <w:link w:val="afffffc"/>
    <w:rsid w:val="00290EA2"/>
    <w:rPr>
      <w:rFonts w:ascii="Times New Roman" w:eastAsia="Times New Roman" w:hAnsi="Times New Roman" w:cs="Times New Roman"/>
      <w:i/>
      <w:sz w:val="28"/>
      <w:szCs w:val="24"/>
      <w:lang w:eastAsia="ru-RU"/>
    </w:rPr>
  </w:style>
  <w:style w:type="numbering" w:customStyle="1" w:styleId="202">
    <w:name w:val="Нет списка20"/>
    <w:next w:val="aff0"/>
    <w:uiPriority w:val="99"/>
    <w:semiHidden/>
    <w:unhideWhenUsed/>
    <w:rsid w:val="00777910"/>
  </w:style>
  <w:style w:type="numbering" w:customStyle="1" w:styleId="1102">
    <w:name w:val="Нет списка110"/>
    <w:next w:val="aff0"/>
    <w:uiPriority w:val="99"/>
    <w:semiHidden/>
    <w:unhideWhenUsed/>
    <w:rsid w:val="00777910"/>
  </w:style>
  <w:style w:type="table" w:customStyle="1" w:styleId="400">
    <w:name w:val="Сетка таблицы40"/>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100">
    <w:name w:val="Сетка таблицы510"/>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ff0"/>
    <w:uiPriority w:val="99"/>
    <w:semiHidden/>
    <w:unhideWhenUsed/>
    <w:rsid w:val="00777910"/>
  </w:style>
  <w:style w:type="numbering" w:customStyle="1" w:styleId="1150">
    <w:name w:val="Нет списка115"/>
    <w:next w:val="aff0"/>
    <w:uiPriority w:val="99"/>
    <w:semiHidden/>
    <w:unhideWhenUsed/>
    <w:rsid w:val="00777910"/>
  </w:style>
  <w:style w:type="table" w:customStyle="1" w:styleId="67">
    <w:name w:val="Сетка таблицы67"/>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Сетка таблицы119"/>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3">
    <w:name w:val="Table Normal11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6">
    <w:name w:val="Сетка таблицы316"/>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6"/>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5"/>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5"/>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0">
    <w:name w:val="Сетка таблицы536"/>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f0"/>
    <w:uiPriority w:val="99"/>
    <w:semiHidden/>
    <w:unhideWhenUsed/>
    <w:rsid w:val="00777910"/>
  </w:style>
  <w:style w:type="numbering" w:customStyle="1" w:styleId="124">
    <w:name w:val="Нет списка124"/>
    <w:next w:val="aff0"/>
    <w:uiPriority w:val="99"/>
    <w:semiHidden/>
    <w:unhideWhenUsed/>
    <w:rsid w:val="00777910"/>
  </w:style>
  <w:style w:type="table" w:customStyle="1" w:styleId="105">
    <w:name w:val="Сетка таблицы105"/>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
    <w:name w:val="Table Normal2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4">
    <w:name w:val="Сетка таблицы324"/>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4"/>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Сетка таблицы511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2">
    <w:name w:val="Нет списка45"/>
    <w:next w:val="aff0"/>
    <w:uiPriority w:val="99"/>
    <w:semiHidden/>
    <w:unhideWhenUsed/>
    <w:rsid w:val="00777910"/>
  </w:style>
  <w:style w:type="numbering" w:customStyle="1" w:styleId="133">
    <w:name w:val="Нет списка133"/>
    <w:next w:val="aff0"/>
    <w:uiPriority w:val="99"/>
    <w:semiHidden/>
    <w:unhideWhenUsed/>
    <w:rsid w:val="00777910"/>
  </w:style>
  <w:style w:type="table" w:customStyle="1" w:styleId="1330">
    <w:name w:val="Сетка таблицы13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Сетка таблицы14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3">
    <w:name w:val="Table Normal3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3">
    <w:name w:val="Сетка таблицы33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512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3">
    <w:name w:val="Table Normal4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44">
    <w:name w:val="Нет списка54"/>
    <w:next w:val="aff0"/>
    <w:uiPriority w:val="99"/>
    <w:semiHidden/>
    <w:unhideWhenUsed/>
    <w:rsid w:val="00777910"/>
  </w:style>
  <w:style w:type="table" w:customStyle="1" w:styleId="TableNormal73">
    <w:name w:val="Table Normal7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42">
    <w:name w:val="Нет списка64"/>
    <w:next w:val="aff0"/>
    <w:uiPriority w:val="99"/>
    <w:semiHidden/>
    <w:unhideWhenUsed/>
    <w:rsid w:val="00777910"/>
  </w:style>
  <w:style w:type="table" w:customStyle="1" w:styleId="TableNormal93">
    <w:name w:val="Table Normal9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24">
    <w:name w:val="Нет списка72"/>
    <w:next w:val="aff0"/>
    <w:uiPriority w:val="99"/>
    <w:semiHidden/>
    <w:unhideWhenUsed/>
    <w:rsid w:val="00777910"/>
  </w:style>
  <w:style w:type="table" w:customStyle="1" w:styleId="TableNormal132">
    <w:name w:val="Table Normal13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22">
    <w:name w:val="Нет списка82"/>
    <w:next w:val="aff0"/>
    <w:uiPriority w:val="99"/>
    <w:semiHidden/>
    <w:unhideWhenUsed/>
    <w:rsid w:val="00777910"/>
  </w:style>
  <w:style w:type="table" w:customStyle="1" w:styleId="TableNormal142">
    <w:name w:val="Table Normal14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a">
    <w:name w:val="Таблицы5"/>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2">
    <w:name w:val="Сетка таблицы53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Нет списка212"/>
    <w:next w:val="aff0"/>
    <w:uiPriority w:val="99"/>
    <w:semiHidden/>
    <w:rsid w:val="00777910"/>
  </w:style>
  <w:style w:type="table" w:customStyle="1" w:styleId="125">
    <w:name w:val="Таблицы12"/>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20">
    <w:name w:val="Сетка таблицы912"/>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
    <w:name w:val="Нет списка312"/>
    <w:next w:val="aff0"/>
    <w:uiPriority w:val="99"/>
    <w:semiHidden/>
    <w:rsid w:val="00777910"/>
  </w:style>
  <w:style w:type="numbering" w:customStyle="1" w:styleId="4120">
    <w:name w:val="Нет списка412"/>
    <w:next w:val="aff0"/>
    <w:uiPriority w:val="99"/>
    <w:semiHidden/>
    <w:unhideWhenUsed/>
    <w:rsid w:val="00777910"/>
  </w:style>
  <w:style w:type="numbering" w:customStyle="1" w:styleId="1113">
    <w:name w:val="Нет списка1113"/>
    <w:next w:val="aff0"/>
    <w:uiPriority w:val="99"/>
    <w:semiHidden/>
    <w:unhideWhenUsed/>
    <w:rsid w:val="00777910"/>
  </w:style>
  <w:style w:type="table" w:customStyle="1" w:styleId="11120">
    <w:name w:val="Сетка таблицы1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
    <w:name w:val="Сетка таблицы53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ff0"/>
    <w:uiPriority w:val="99"/>
    <w:semiHidden/>
    <w:unhideWhenUsed/>
    <w:rsid w:val="00777910"/>
  </w:style>
  <w:style w:type="numbering" w:customStyle="1" w:styleId="12120">
    <w:name w:val="Нет списка1212"/>
    <w:next w:val="aff0"/>
    <w:uiPriority w:val="99"/>
    <w:semiHidden/>
    <w:unhideWhenUsed/>
    <w:rsid w:val="00777910"/>
  </w:style>
  <w:style w:type="table" w:customStyle="1" w:styleId="32120">
    <w:name w:val="Сетка таблицы32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Сетка таблицы4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2">
    <w:name w:val="Нет списка612"/>
    <w:next w:val="aff0"/>
    <w:uiPriority w:val="99"/>
    <w:semiHidden/>
    <w:unhideWhenUsed/>
    <w:rsid w:val="00777910"/>
  </w:style>
  <w:style w:type="table" w:customStyle="1" w:styleId="153">
    <w:name w:val="Сетка таблицы153"/>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ff0"/>
    <w:uiPriority w:val="99"/>
    <w:semiHidden/>
    <w:unhideWhenUsed/>
    <w:rsid w:val="00777910"/>
  </w:style>
  <w:style w:type="table" w:customStyle="1" w:styleId="172">
    <w:name w:val="Сетка таблицы17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Нет списка222"/>
    <w:next w:val="aff0"/>
    <w:uiPriority w:val="99"/>
    <w:semiHidden/>
    <w:unhideWhenUsed/>
    <w:rsid w:val="00777910"/>
  </w:style>
  <w:style w:type="numbering" w:customStyle="1" w:styleId="1520">
    <w:name w:val="Нет списка152"/>
    <w:next w:val="aff0"/>
    <w:uiPriority w:val="99"/>
    <w:semiHidden/>
    <w:unhideWhenUsed/>
    <w:rsid w:val="00777910"/>
  </w:style>
  <w:style w:type="numbering" w:customStyle="1" w:styleId="1122">
    <w:name w:val="Нет списка1122"/>
    <w:next w:val="aff0"/>
    <w:uiPriority w:val="99"/>
    <w:semiHidden/>
    <w:unhideWhenUsed/>
    <w:rsid w:val="00777910"/>
  </w:style>
  <w:style w:type="table" w:customStyle="1" w:styleId="192">
    <w:name w:val="Сетка таблицы19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0">
    <w:name w:val="Сетка таблицы110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Нет списка232"/>
    <w:next w:val="aff0"/>
    <w:uiPriority w:val="99"/>
    <w:semiHidden/>
    <w:rsid w:val="00777910"/>
  </w:style>
  <w:style w:type="table" w:customStyle="1" w:styleId="224">
    <w:name w:val="Таблицы22"/>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20">
    <w:name w:val="Сетка таблицы35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2">
    <w:name w:val="Нет списка322"/>
    <w:next w:val="aff0"/>
    <w:uiPriority w:val="99"/>
    <w:semiHidden/>
    <w:rsid w:val="00777910"/>
  </w:style>
  <w:style w:type="table" w:customStyle="1" w:styleId="4520">
    <w:name w:val="Сетка таблицы45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2">
    <w:name w:val="Нет списка422"/>
    <w:next w:val="aff0"/>
    <w:uiPriority w:val="99"/>
    <w:semiHidden/>
    <w:unhideWhenUsed/>
    <w:rsid w:val="00777910"/>
  </w:style>
  <w:style w:type="numbering" w:customStyle="1" w:styleId="11112">
    <w:name w:val="Нет списка11112"/>
    <w:next w:val="aff0"/>
    <w:uiPriority w:val="99"/>
    <w:semiHidden/>
    <w:unhideWhenUsed/>
    <w:rsid w:val="00777910"/>
  </w:style>
  <w:style w:type="table" w:customStyle="1" w:styleId="732">
    <w:name w:val="Сетка таблицы73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0">
    <w:name w:val="Сетка таблицы312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0">
    <w:name w:val="Сетка таблицы61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2">
    <w:name w:val="Сетка таблицы53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0">
    <w:name w:val="Нет списка92"/>
    <w:next w:val="aff0"/>
    <w:uiPriority w:val="99"/>
    <w:semiHidden/>
    <w:unhideWhenUsed/>
    <w:rsid w:val="00777910"/>
  </w:style>
  <w:style w:type="numbering" w:customStyle="1" w:styleId="1620">
    <w:name w:val="Нет списка162"/>
    <w:next w:val="aff0"/>
    <w:uiPriority w:val="99"/>
    <w:semiHidden/>
    <w:unhideWhenUsed/>
    <w:rsid w:val="00777910"/>
  </w:style>
  <w:style w:type="table" w:customStyle="1" w:styleId="2020">
    <w:name w:val="Сетка таблицы20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Сетка таблицы36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ff0"/>
    <w:uiPriority w:val="99"/>
    <w:semiHidden/>
    <w:unhideWhenUsed/>
    <w:rsid w:val="00777910"/>
  </w:style>
  <w:style w:type="table" w:customStyle="1" w:styleId="572">
    <w:name w:val="Сетка таблицы57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2">
    <w:name w:val="Table Normal16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20">
    <w:name w:val="Нет списка102"/>
    <w:next w:val="aff0"/>
    <w:uiPriority w:val="99"/>
    <w:semiHidden/>
    <w:unhideWhenUsed/>
    <w:rsid w:val="00777910"/>
  </w:style>
  <w:style w:type="numbering" w:customStyle="1" w:styleId="1720">
    <w:name w:val="Нет списка172"/>
    <w:next w:val="aff0"/>
    <w:uiPriority w:val="99"/>
    <w:semiHidden/>
    <w:unhideWhenUsed/>
    <w:rsid w:val="00777910"/>
  </w:style>
  <w:style w:type="table" w:customStyle="1" w:styleId="2720">
    <w:name w:val="Сетка таблицы27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2">
    <w:name w:val="Table Normal17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20">
    <w:name w:val="Нет списка252"/>
    <w:next w:val="aff0"/>
    <w:uiPriority w:val="99"/>
    <w:semiHidden/>
    <w:rsid w:val="00777910"/>
  </w:style>
  <w:style w:type="table" w:customStyle="1" w:styleId="325">
    <w:name w:val="Таблицы32"/>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2">
    <w:name w:val="Сетка таблицы37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ff0"/>
    <w:uiPriority w:val="99"/>
    <w:semiHidden/>
    <w:rsid w:val="00777910"/>
  </w:style>
  <w:style w:type="table" w:customStyle="1" w:styleId="472">
    <w:name w:val="Сетка таблицы47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2">
    <w:name w:val="Сетка таблицы58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ff0"/>
    <w:uiPriority w:val="99"/>
    <w:semiHidden/>
    <w:unhideWhenUsed/>
    <w:rsid w:val="00777910"/>
  </w:style>
  <w:style w:type="numbering" w:customStyle="1" w:styleId="11320">
    <w:name w:val="Нет списка1132"/>
    <w:next w:val="aff0"/>
    <w:uiPriority w:val="99"/>
    <w:semiHidden/>
    <w:unhideWhenUsed/>
    <w:rsid w:val="00777910"/>
  </w:style>
  <w:style w:type="table" w:customStyle="1" w:styleId="742">
    <w:name w:val="Сетка таблицы74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2">
    <w:name w:val="Table Normal18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2">
    <w:name w:val="Сетка таблицы313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2">
    <w:name w:val="Сетка таблицы51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етка таблицы61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2">
    <w:name w:val="Сетка таблицы534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2">
    <w:name w:val="Table Normal2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2">
    <w:name w:val="Table Normal4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2">
    <w:name w:val="Table Normal5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2">
    <w:name w:val="Table Normal6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2">
    <w:name w:val="Table Normal7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2">
    <w:name w:val="Table Normal8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2">
    <w:name w:val="Table Normal9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2">
    <w:name w:val="Table Normal10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2">
    <w:name w:val="Сетка таблицы122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2">
    <w:name w:val="Нет списка522"/>
    <w:next w:val="aff0"/>
    <w:uiPriority w:val="99"/>
    <w:semiHidden/>
    <w:unhideWhenUsed/>
    <w:rsid w:val="00777910"/>
  </w:style>
  <w:style w:type="numbering" w:customStyle="1" w:styleId="12220">
    <w:name w:val="Нет списка1222"/>
    <w:next w:val="aff0"/>
    <w:uiPriority w:val="99"/>
    <w:semiHidden/>
    <w:unhideWhenUsed/>
    <w:rsid w:val="00777910"/>
  </w:style>
  <w:style w:type="table" w:customStyle="1" w:styleId="1312">
    <w:name w:val="Сетка таблицы13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2">
    <w:name w:val="Table Normal11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20">
    <w:name w:val="Сетка таблицы322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0">
    <w:name w:val="Сетка таблицы42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511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0">
    <w:name w:val="Нет списка622"/>
    <w:next w:val="aff0"/>
    <w:uiPriority w:val="99"/>
    <w:semiHidden/>
    <w:unhideWhenUsed/>
    <w:rsid w:val="00777910"/>
  </w:style>
  <w:style w:type="numbering" w:customStyle="1" w:styleId="13120">
    <w:name w:val="Нет списка1312"/>
    <w:next w:val="aff0"/>
    <w:uiPriority w:val="99"/>
    <w:semiHidden/>
    <w:unhideWhenUsed/>
    <w:rsid w:val="00777910"/>
  </w:style>
  <w:style w:type="table" w:customStyle="1" w:styleId="1512">
    <w:name w:val="Сетка таблицы15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2">
    <w:name w:val="Table Normal1212"/>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2">
    <w:name w:val="Сетка таблицы33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2">
    <w:name w:val="Сетка таблицы54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2"/>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
    <w:name w:val="Нет списка181"/>
    <w:next w:val="aff0"/>
    <w:uiPriority w:val="99"/>
    <w:semiHidden/>
    <w:unhideWhenUsed/>
    <w:rsid w:val="00777910"/>
  </w:style>
  <w:style w:type="numbering" w:customStyle="1" w:styleId="1911">
    <w:name w:val="Нет списка191"/>
    <w:next w:val="aff0"/>
    <w:uiPriority w:val="99"/>
    <w:semiHidden/>
    <w:unhideWhenUsed/>
    <w:rsid w:val="00777910"/>
  </w:style>
  <w:style w:type="table" w:customStyle="1" w:styleId="291">
    <w:name w:val="Сетка таблицы29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1">
    <w:name w:val="Сетка таблицы59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Сетка таблицы515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1">
    <w:name w:val="Нет списка261"/>
    <w:next w:val="aff0"/>
    <w:uiPriority w:val="99"/>
    <w:semiHidden/>
    <w:unhideWhenUsed/>
    <w:rsid w:val="00777910"/>
  </w:style>
  <w:style w:type="numbering" w:customStyle="1" w:styleId="11411">
    <w:name w:val="Нет списка1141"/>
    <w:next w:val="aff0"/>
    <w:uiPriority w:val="99"/>
    <w:semiHidden/>
    <w:unhideWhenUsed/>
    <w:rsid w:val="00777910"/>
  </w:style>
  <w:style w:type="table" w:customStyle="1" w:styleId="661">
    <w:name w:val="Сетка таблицы66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1">
    <w:name w:val="Table Normal110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1">
    <w:name w:val="Сетка таблицы314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Сетка таблицы414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
    <w:name w:val="Сетка таблицы523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етка таблицы614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535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1">
    <w:name w:val="Нет списка341"/>
    <w:next w:val="aff0"/>
    <w:uiPriority w:val="99"/>
    <w:semiHidden/>
    <w:unhideWhenUsed/>
    <w:rsid w:val="00777910"/>
  </w:style>
  <w:style w:type="numbering" w:customStyle="1" w:styleId="1231">
    <w:name w:val="Нет списка1231"/>
    <w:next w:val="aff0"/>
    <w:uiPriority w:val="99"/>
    <w:semiHidden/>
    <w:unhideWhenUsed/>
    <w:rsid w:val="00777910"/>
  </w:style>
  <w:style w:type="table" w:customStyle="1" w:styleId="1041">
    <w:name w:val="Сетка таблицы104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1">
    <w:name w:val="Сетка таблицы323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Сетка таблицы423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Сетка таблицы623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Сетка таблицы511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1">
    <w:name w:val="Нет списка441"/>
    <w:next w:val="aff0"/>
    <w:uiPriority w:val="99"/>
    <w:semiHidden/>
    <w:unhideWhenUsed/>
    <w:rsid w:val="00777910"/>
  </w:style>
  <w:style w:type="numbering" w:customStyle="1" w:styleId="1321">
    <w:name w:val="Нет списка1321"/>
    <w:next w:val="aff0"/>
    <w:uiPriority w:val="99"/>
    <w:semiHidden/>
    <w:unhideWhenUsed/>
    <w:rsid w:val="00777910"/>
  </w:style>
  <w:style w:type="table" w:customStyle="1" w:styleId="13210">
    <w:name w:val="Сетка таблицы13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1">
    <w:name w:val="Table Normal3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1">
    <w:name w:val="Сетка таблицы33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
    <w:name w:val="Сетка таблицы512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1">
    <w:name w:val="Table Normal4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1">
    <w:name w:val="Table Normal5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1">
    <w:name w:val="Table Normal6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10">
    <w:name w:val="Нет списка531"/>
    <w:next w:val="aff0"/>
    <w:uiPriority w:val="99"/>
    <w:semiHidden/>
    <w:unhideWhenUsed/>
    <w:rsid w:val="00777910"/>
  </w:style>
  <w:style w:type="table" w:customStyle="1" w:styleId="TableNormal721">
    <w:name w:val="Table Normal7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1">
    <w:name w:val="Table Normal8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10">
    <w:name w:val="Нет списка631"/>
    <w:next w:val="aff0"/>
    <w:uiPriority w:val="99"/>
    <w:semiHidden/>
    <w:unhideWhenUsed/>
    <w:rsid w:val="00777910"/>
  </w:style>
  <w:style w:type="table" w:customStyle="1" w:styleId="TableNormal921">
    <w:name w:val="Table Normal9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1">
    <w:name w:val="Table Normal10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1">
    <w:name w:val="Table Normal11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1">
    <w:name w:val="Table Normal122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10">
    <w:name w:val="Нет списка711"/>
    <w:next w:val="aff0"/>
    <w:uiPriority w:val="99"/>
    <w:semiHidden/>
    <w:unhideWhenUsed/>
    <w:rsid w:val="00777910"/>
  </w:style>
  <w:style w:type="table" w:customStyle="1" w:styleId="TableNormal1311">
    <w:name w:val="Table Normal13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11">
    <w:name w:val="Нет списка811"/>
    <w:next w:val="aff0"/>
    <w:uiPriority w:val="99"/>
    <w:semiHidden/>
    <w:unhideWhenUsed/>
    <w:rsid w:val="00777910"/>
  </w:style>
  <w:style w:type="table" w:customStyle="1" w:styleId="TableNormal1411">
    <w:name w:val="Table Normal14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16">
    <w:name w:val="Таблицы41"/>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1">
    <w:name w:val="Сетка таблицы53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
    <w:name w:val="Нет списка2111"/>
    <w:next w:val="aff0"/>
    <w:uiPriority w:val="99"/>
    <w:semiHidden/>
    <w:rsid w:val="00777910"/>
  </w:style>
  <w:style w:type="table" w:customStyle="1" w:styleId="1114">
    <w:name w:val="Таблицы111"/>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1">
    <w:name w:val="Сетка таблицы9111"/>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ff0"/>
    <w:uiPriority w:val="99"/>
    <w:semiHidden/>
    <w:rsid w:val="00777910"/>
  </w:style>
  <w:style w:type="numbering" w:customStyle="1" w:styleId="41111">
    <w:name w:val="Нет списка4111"/>
    <w:next w:val="aff0"/>
    <w:uiPriority w:val="99"/>
    <w:semiHidden/>
    <w:unhideWhenUsed/>
    <w:rsid w:val="00777910"/>
  </w:style>
  <w:style w:type="numbering" w:customStyle="1" w:styleId="11121">
    <w:name w:val="Нет списка11121"/>
    <w:next w:val="aff0"/>
    <w:uiPriority w:val="99"/>
    <w:semiHidden/>
    <w:unhideWhenUsed/>
    <w:rsid w:val="00777910"/>
  </w:style>
  <w:style w:type="table" w:customStyle="1" w:styleId="111112">
    <w:name w:val="Сетка таблицы1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
    <w:name w:val="Сетка таблицы53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0">
    <w:name w:val="Нет списка5111"/>
    <w:next w:val="aff0"/>
    <w:uiPriority w:val="99"/>
    <w:semiHidden/>
    <w:unhideWhenUsed/>
    <w:rsid w:val="00777910"/>
  </w:style>
  <w:style w:type="numbering" w:customStyle="1" w:styleId="121111">
    <w:name w:val="Нет списка12111"/>
    <w:next w:val="aff0"/>
    <w:uiPriority w:val="99"/>
    <w:semiHidden/>
    <w:unhideWhenUsed/>
    <w:rsid w:val="00777910"/>
  </w:style>
  <w:style w:type="table" w:customStyle="1" w:styleId="32111">
    <w:name w:val="Сетка таблицы32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Сетка таблицы5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0">
    <w:name w:val="Нет списка6111"/>
    <w:next w:val="aff0"/>
    <w:uiPriority w:val="99"/>
    <w:semiHidden/>
    <w:unhideWhenUsed/>
    <w:rsid w:val="00777910"/>
  </w:style>
  <w:style w:type="table" w:customStyle="1" w:styleId="1521">
    <w:name w:val="Сетка таблицы152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
    <w:next w:val="aff0"/>
    <w:uiPriority w:val="99"/>
    <w:semiHidden/>
    <w:unhideWhenUsed/>
    <w:rsid w:val="00777910"/>
  </w:style>
  <w:style w:type="table" w:customStyle="1" w:styleId="17110">
    <w:name w:val="Сетка таблицы17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0">
    <w:name w:val="Сетка таблицы4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ff0"/>
    <w:uiPriority w:val="99"/>
    <w:semiHidden/>
    <w:unhideWhenUsed/>
    <w:rsid w:val="00777910"/>
  </w:style>
  <w:style w:type="numbering" w:customStyle="1" w:styleId="15111">
    <w:name w:val="Нет списка1511"/>
    <w:next w:val="aff0"/>
    <w:uiPriority w:val="99"/>
    <w:semiHidden/>
    <w:unhideWhenUsed/>
    <w:rsid w:val="00777910"/>
  </w:style>
  <w:style w:type="numbering" w:customStyle="1" w:styleId="112110">
    <w:name w:val="Нет списка11211"/>
    <w:next w:val="aff0"/>
    <w:uiPriority w:val="99"/>
    <w:semiHidden/>
    <w:unhideWhenUsed/>
    <w:rsid w:val="00777910"/>
  </w:style>
  <w:style w:type="table" w:customStyle="1" w:styleId="19110">
    <w:name w:val="Сетка таблицы19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0">
    <w:name w:val="Сетка таблицы25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1">
    <w:name w:val="Нет списка2311"/>
    <w:next w:val="aff0"/>
    <w:uiPriority w:val="99"/>
    <w:semiHidden/>
    <w:rsid w:val="00777910"/>
  </w:style>
  <w:style w:type="table" w:customStyle="1" w:styleId="2113">
    <w:name w:val="Таблицы211"/>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11">
    <w:name w:val="Сетка таблицы35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0">
    <w:name w:val="Нет списка3211"/>
    <w:next w:val="aff0"/>
    <w:uiPriority w:val="99"/>
    <w:semiHidden/>
    <w:rsid w:val="00777910"/>
  </w:style>
  <w:style w:type="table" w:customStyle="1" w:styleId="4511">
    <w:name w:val="Сетка таблицы45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
    <w:name w:val="Сетка таблицы56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0">
    <w:name w:val="Нет списка4211"/>
    <w:next w:val="aff0"/>
    <w:uiPriority w:val="99"/>
    <w:semiHidden/>
    <w:unhideWhenUsed/>
    <w:rsid w:val="00777910"/>
  </w:style>
  <w:style w:type="numbering" w:customStyle="1" w:styleId="1111110">
    <w:name w:val="Нет списка111111"/>
    <w:next w:val="aff0"/>
    <w:uiPriority w:val="99"/>
    <w:semiHidden/>
    <w:unhideWhenUsed/>
    <w:rsid w:val="00777910"/>
  </w:style>
  <w:style w:type="table" w:customStyle="1" w:styleId="7311">
    <w:name w:val="Сетка таблицы73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Сетка таблицы41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
    <w:name w:val="Сетка таблицы5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Сетка таблицы61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1">
    <w:name w:val="Сетка таблицы53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ff0"/>
    <w:uiPriority w:val="99"/>
    <w:semiHidden/>
    <w:unhideWhenUsed/>
    <w:rsid w:val="00777910"/>
  </w:style>
  <w:style w:type="numbering" w:customStyle="1" w:styleId="16111">
    <w:name w:val="Нет списка1611"/>
    <w:next w:val="aff0"/>
    <w:uiPriority w:val="99"/>
    <w:semiHidden/>
    <w:unhideWhenUsed/>
    <w:rsid w:val="00777910"/>
  </w:style>
  <w:style w:type="table" w:customStyle="1" w:styleId="2011">
    <w:name w:val="Сетка таблицы20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0">
    <w:name w:val="Сетка таблицы26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1">
    <w:name w:val="Нет списка2411"/>
    <w:next w:val="aff0"/>
    <w:uiPriority w:val="99"/>
    <w:semiHidden/>
    <w:unhideWhenUsed/>
    <w:rsid w:val="00777910"/>
  </w:style>
  <w:style w:type="table" w:customStyle="1" w:styleId="5711">
    <w:name w:val="Сетка таблицы57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11">
    <w:name w:val="Table Normal16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110">
    <w:name w:val="Нет списка1011"/>
    <w:next w:val="aff0"/>
    <w:uiPriority w:val="99"/>
    <w:semiHidden/>
    <w:unhideWhenUsed/>
    <w:rsid w:val="00777910"/>
  </w:style>
  <w:style w:type="numbering" w:customStyle="1" w:styleId="17111">
    <w:name w:val="Нет списка1711"/>
    <w:next w:val="aff0"/>
    <w:uiPriority w:val="99"/>
    <w:semiHidden/>
    <w:unhideWhenUsed/>
    <w:rsid w:val="00777910"/>
  </w:style>
  <w:style w:type="table" w:customStyle="1" w:styleId="2711">
    <w:name w:val="Сетка таблицы27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етка таблицы11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11">
    <w:name w:val="Нет списка2511"/>
    <w:next w:val="aff0"/>
    <w:uiPriority w:val="99"/>
    <w:semiHidden/>
    <w:rsid w:val="00777910"/>
  </w:style>
  <w:style w:type="table" w:customStyle="1" w:styleId="3113">
    <w:name w:val="Таблицы311"/>
    <w:basedOn w:val="aff"/>
    <w:rsid w:val="00777910"/>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11">
    <w:name w:val="Сетка таблицы37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Сетка таблицы9311"/>
    <w:basedOn w:val="aff"/>
    <w:next w:val="affffffa"/>
    <w:uiPriority w:val="39"/>
    <w:rsid w:val="00777910"/>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1">
    <w:name w:val="Нет списка3311"/>
    <w:next w:val="aff0"/>
    <w:uiPriority w:val="99"/>
    <w:semiHidden/>
    <w:rsid w:val="00777910"/>
  </w:style>
  <w:style w:type="table" w:customStyle="1" w:styleId="4711">
    <w:name w:val="Сетка таблицы47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1">
    <w:name w:val="Сетка таблицы58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1">
    <w:name w:val="Нет списка4311"/>
    <w:next w:val="aff0"/>
    <w:uiPriority w:val="99"/>
    <w:semiHidden/>
    <w:unhideWhenUsed/>
    <w:rsid w:val="00777910"/>
  </w:style>
  <w:style w:type="numbering" w:customStyle="1" w:styleId="113111">
    <w:name w:val="Нет списка11311"/>
    <w:next w:val="aff0"/>
    <w:uiPriority w:val="99"/>
    <w:semiHidden/>
    <w:unhideWhenUsed/>
    <w:rsid w:val="00777910"/>
  </w:style>
  <w:style w:type="table" w:customStyle="1" w:styleId="7411">
    <w:name w:val="Сетка таблицы74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11">
    <w:name w:val="Table Normal18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11">
    <w:name w:val="Сетка таблицы313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1">
    <w:name w:val="Сетка таблицы51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1">
    <w:name w:val="Сетка таблицы61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Сетка таблицы103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1">
    <w:name w:val="Сетка таблицы534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1">
    <w:name w:val="Table Normal2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11">
    <w:name w:val="Table Normal3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11">
    <w:name w:val="Table Normal4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11">
    <w:name w:val="Table Normal5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11">
    <w:name w:val="Table Normal6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11">
    <w:name w:val="Table Normal7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11">
    <w:name w:val="Table Normal8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11">
    <w:name w:val="Table Normal9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11">
    <w:name w:val="Table Normal10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11">
    <w:name w:val="Сетка таблицы122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0">
    <w:name w:val="Нет списка5211"/>
    <w:next w:val="aff0"/>
    <w:uiPriority w:val="99"/>
    <w:semiHidden/>
    <w:unhideWhenUsed/>
    <w:rsid w:val="00777910"/>
  </w:style>
  <w:style w:type="numbering" w:customStyle="1" w:styleId="122110">
    <w:name w:val="Нет списка12211"/>
    <w:next w:val="aff0"/>
    <w:uiPriority w:val="99"/>
    <w:semiHidden/>
    <w:unhideWhenUsed/>
    <w:rsid w:val="00777910"/>
  </w:style>
  <w:style w:type="table" w:customStyle="1" w:styleId="131110">
    <w:name w:val="Сетка таблицы13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1">
    <w:name w:val="Table Normal11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11">
    <w:name w:val="Сетка таблицы322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Сетка таблицы42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1">
    <w:name w:val="Сетка таблицы52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1">
    <w:name w:val="Сетка таблицы622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Сетка таблицы511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0">
    <w:name w:val="Нет списка6211"/>
    <w:next w:val="aff0"/>
    <w:uiPriority w:val="99"/>
    <w:semiHidden/>
    <w:unhideWhenUsed/>
    <w:rsid w:val="00777910"/>
  </w:style>
  <w:style w:type="numbering" w:customStyle="1" w:styleId="131111">
    <w:name w:val="Нет списка13111"/>
    <w:next w:val="aff0"/>
    <w:uiPriority w:val="99"/>
    <w:semiHidden/>
    <w:unhideWhenUsed/>
    <w:rsid w:val="00777910"/>
  </w:style>
  <w:style w:type="table" w:customStyle="1" w:styleId="151110">
    <w:name w:val="Сетка таблицы15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1">
    <w:name w:val="Table Normal12111"/>
    <w:uiPriority w:val="2"/>
    <w:semiHidden/>
    <w:unhideWhenUsed/>
    <w:qFormat/>
    <w:rsid w:val="0077791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110">
    <w:name w:val="Сетка таблицы33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0">
    <w:name w:val="Сетка таблицы43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1">
    <w:name w:val="Сетка таблицы54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1">
    <w:name w:val="Сетка таблицы512111"/>
    <w:basedOn w:val="aff"/>
    <w:next w:val="affffffa"/>
    <w:uiPriority w:val="39"/>
    <w:rsid w:val="00777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ff"/>
    <w:next w:val="affffffa"/>
    <w:uiPriority w:val="39"/>
    <w:rsid w:val="00777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ff"/>
    <w:next w:val="affffffa"/>
    <w:uiPriority w:val="39"/>
    <w:rsid w:val="007779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маркированныйСТП"/>
    <w:basedOn w:val="afd"/>
    <w:autoRedefine/>
    <w:qFormat/>
    <w:rsid w:val="00D96667"/>
    <w:pPr>
      <w:numPr>
        <w:numId w:val="23"/>
      </w:numPr>
      <w:spacing w:after="0" w:line="240" w:lineRule="auto"/>
      <w:ind w:left="0" w:firstLine="709"/>
      <w:jc w:val="both"/>
    </w:pPr>
    <w:rPr>
      <w:rFonts w:ascii="Times New Roman" w:eastAsia="Times New Roman" w:hAnsi="Times New Roman" w:cs="Times New Roman"/>
      <w:color w:val="000000"/>
      <w:sz w:val="28"/>
      <w:szCs w:val="28"/>
      <w:lang w:eastAsia="ru-RU"/>
    </w:rPr>
  </w:style>
  <w:style w:type="numbering" w:customStyle="1" w:styleId="283">
    <w:name w:val="Нет списка28"/>
    <w:next w:val="aff0"/>
    <w:uiPriority w:val="99"/>
    <w:semiHidden/>
    <w:rsid w:val="00F84DE5"/>
  </w:style>
  <w:style w:type="character" w:customStyle="1" w:styleId="afffffff7">
    <w:name w:val="Полужирный Знак"/>
    <w:link w:val="afffffff6"/>
    <w:uiPriority w:val="99"/>
    <w:rsid w:val="00F84DE5"/>
    <w:rPr>
      <w:rFonts w:ascii="Times New Roman" w:eastAsia="Times New Roman" w:hAnsi="Times New Roman" w:cs="Times New Roman"/>
      <w:b/>
      <w:sz w:val="28"/>
      <w:szCs w:val="24"/>
      <w:lang w:eastAsia="ru-RU"/>
    </w:rPr>
  </w:style>
  <w:style w:type="paragraph" w:customStyle="1" w:styleId="afffffffff5">
    <w:name w:val="содержание"/>
    <w:basedOn w:val="1b"/>
    <w:next w:val="afd"/>
    <w:rsid w:val="00F84DE5"/>
    <w:pPr>
      <w:keepLines w:val="0"/>
      <w:pageBreakBefore/>
      <w:spacing w:line="240" w:lineRule="auto"/>
    </w:pPr>
    <w:rPr>
      <w:bCs/>
      <w:caps/>
      <w:kern w:val="32"/>
      <w:szCs w:val="32"/>
      <w:lang w:val="x-none" w:eastAsia="x-none"/>
    </w:rPr>
  </w:style>
  <w:style w:type="table" w:customStyle="1" w:styleId="68">
    <w:name w:val="Таблицы6"/>
    <w:basedOn w:val="aff"/>
    <w:rsid w:val="00F84DE5"/>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paragraph" w:customStyle="1" w:styleId="afffffffff6">
    <w:name w:val="Полужирный + По центру"/>
    <w:basedOn w:val="afffffff6"/>
    <w:rsid w:val="00F84DE5"/>
    <w:pPr>
      <w:ind w:firstLine="0"/>
      <w:jc w:val="center"/>
    </w:pPr>
    <w:rPr>
      <w:bCs/>
      <w:szCs w:val="20"/>
    </w:rPr>
  </w:style>
  <w:style w:type="paragraph" w:customStyle="1" w:styleId="afffffffff7">
    <w:name w:val="Шапка таблицы+курсив"/>
    <w:basedOn w:val="afffe"/>
    <w:link w:val="afffffffff8"/>
    <w:rsid w:val="00F84DE5"/>
    <w:rPr>
      <w:i/>
      <w:lang w:eastAsia="ru-RU"/>
    </w:rPr>
  </w:style>
  <w:style w:type="character" w:customStyle="1" w:styleId="afffffffff8">
    <w:name w:val="Шапка таблицы+курсив Знак"/>
    <w:link w:val="afffffffff7"/>
    <w:rsid w:val="00F84DE5"/>
    <w:rPr>
      <w:rFonts w:ascii="Times New Roman" w:eastAsia="Times New Roman" w:hAnsi="Times New Roman" w:cs="Times New Roman"/>
      <w:i/>
      <w:sz w:val="24"/>
      <w:szCs w:val="24"/>
      <w:lang w:eastAsia="ru-RU"/>
    </w:rPr>
  </w:style>
  <w:style w:type="paragraph" w:customStyle="1" w:styleId="afffffffff9">
    <w:name w:val="Текст в таблицах+полужирный + подчеркивание По центру"/>
    <w:basedOn w:val="affff7"/>
    <w:rsid w:val="00F84DE5"/>
    <w:pPr>
      <w:jc w:val="center"/>
    </w:pPr>
    <w:rPr>
      <w:bCs/>
      <w:szCs w:val="20"/>
      <w:u w:val="single"/>
      <w:lang w:val="x-none" w:eastAsia="x-none"/>
    </w:rPr>
  </w:style>
  <w:style w:type="paragraph" w:customStyle="1" w:styleId="afffffffffa">
    <w:name w:val="Текст в таблицах+полужирный + По центру"/>
    <w:basedOn w:val="affff7"/>
    <w:rsid w:val="00F84DE5"/>
    <w:pPr>
      <w:jc w:val="center"/>
    </w:pPr>
    <w:rPr>
      <w:bCs/>
      <w:szCs w:val="20"/>
      <w:lang w:val="x-none" w:eastAsia="x-none"/>
    </w:rPr>
  </w:style>
  <w:style w:type="paragraph" w:customStyle="1" w:styleId="afffffffffb">
    <w:name w:val="Подчеркивание + курсив"/>
    <w:basedOn w:val="afffffff4"/>
    <w:rsid w:val="00F84DE5"/>
    <w:rPr>
      <w:i/>
      <w:iCs/>
      <w:lang w:val="x-none" w:eastAsia="x-none"/>
    </w:rPr>
  </w:style>
  <w:style w:type="paragraph" w:customStyle="1" w:styleId="144">
    <w:name w:val="Шапка таблицы+курсив + 14 пт"/>
    <w:basedOn w:val="afffffffff7"/>
    <w:link w:val="145"/>
    <w:rsid w:val="00F84DE5"/>
    <w:rPr>
      <w:iCs/>
      <w:sz w:val="28"/>
    </w:rPr>
  </w:style>
  <w:style w:type="character" w:customStyle="1" w:styleId="145">
    <w:name w:val="Шапка таблицы+курсив + 14 пт Знак"/>
    <w:link w:val="144"/>
    <w:rsid w:val="00F84DE5"/>
    <w:rPr>
      <w:rFonts w:ascii="Times New Roman" w:eastAsia="Times New Roman" w:hAnsi="Times New Roman" w:cs="Times New Roman"/>
      <w:i/>
      <w:iCs/>
      <w:sz w:val="28"/>
      <w:szCs w:val="24"/>
      <w:lang w:eastAsia="ru-RU"/>
    </w:rPr>
  </w:style>
  <w:style w:type="paragraph" w:customStyle="1" w:styleId="053">
    <w:name w:val="Текст в таблицах + Слева:  053 см"/>
    <w:basedOn w:val="affff0"/>
    <w:rsid w:val="00F84DE5"/>
    <w:pPr>
      <w:ind w:left="298"/>
    </w:pPr>
    <w:rPr>
      <w:szCs w:val="20"/>
      <w:lang w:val="x-none" w:eastAsia="x-none"/>
    </w:rPr>
  </w:style>
  <w:style w:type="table" w:customStyle="1" w:styleId="500">
    <w:name w:val="Сетка таблицы50"/>
    <w:basedOn w:val="aff"/>
    <w:next w:val="affffffa"/>
    <w:uiPriority w:val="59"/>
    <w:rsid w:val="00F84DE5"/>
    <w:pPr>
      <w:spacing w:after="0" w:line="240" w:lineRule="auto"/>
      <w:ind w:firstLine="709"/>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c">
    <w:name w:val="введение"/>
    <w:basedOn w:val="1b"/>
    <w:next w:val="afd"/>
    <w:rsid w:val="00F84DE5"/>
    <w:pPr>
      <w:keepLines w:val="0"/>
      <w:pageBreakBefore/>
      <w:spacing w:line="240" w:lineRule="auto"/>
    </w:pPr>
    <w:rPr>
      <w:bCs/>
      <w:caps/>
      <w:noProof/>
      <w:kern w:val="32"/>
      <w:szCs w:val="32"/>
      <w:lang w:val="x-none" w:eastAsia="x-none"/>
    </w:rPr>
  </w:style>
  <w:style w:type="paragraph" w:customStyle="1" w:styleId="1ff9">
    <w:name w:val="оглавление1"/>
    <w:basedOn w:val="afd"/>
    <w:rsid w:val="00F84DE5"/>
    <w:pPr>
      <w:spacing w:after="0" w:line="240" w:lineRule="auto"/>
    </w:pPr>
    <w:rPr>
      <w:rFonts w:ascii="Times New Roman" w:eastAsia="Times New Roman" w:hAnsi="Times New Roman" w:cs="Times New Roman"/>
      <w:b/>
      <w:smallCaps/>
      <w:sz w:val="28"/>
      <w:szCs w:val="28"/>
      <w:lang w:eastAsia="ru-RU"/>
    </w:rPr>
  </w:style>
  <w:style w:type="paragraph" w:customStyle="1" w:styleId="1ffa">
    <w:name w:val="заголовок 1"/>
    <w:basedOn w:val="afd"/>
    <w:next w:val="afd"/>
    <w:qFormat/>
    <w:rsid w:val="00F84DE5"/>
    <w:pPr>
      <w:keepNext/>
      <w:spacing w:after="0" w:line="240" w:lineRule="auto"/>
    </w:pPr>
    <w:rPr>
      <w:rFonts w:ascii="Times New Roman" w:eastAsia="Times New Roman" w:hAnsi="Times New Roman" w:cs="Times New Roman"/>
      <w:sz w:val="24"/>
      <w:szCs w:val="20"/>
      <w:lang w:eastAsia="ru-RU"/>
    </w:rPr>
  </w:style>
  <w:style w:type="paragraph" w:customStyle="1" w:styleId="afffffffffd">
    <w:name w:val="Оглавл"/>
    <w:basedOn w:val="afffff3"/>
    <w:rsid w:val="00F84DE5"/>
    <w:pPr>
      <w:spacing w:after="0" w:line="240" w:lineRule="auto"/>
      <w:ind w:left="0"/>
      <w:jc w:val="center"/>
    </w:pPr>
    <w:rPr>
      <w:rFonts w:ascii="Times New Roman" w:eastAsia="Times New Roman" w:hAnsi="Times New Roman" w:cs="Times New Roman"/>
      <w:b/>
      <w:bCs/>
      <w:sz w:val="28"/>
      <w:szCs w:val="20"/>
      <w:lang w:eastAsia="ru-RU"/>
    </w:rPr>
  </w:style>
  <w:style w:type="paragraph" w:customStyle="1" w:styleId="aa">
    <w:name w:val="РПС"/>
    <w:basedOn w:val="afd"/>
    <w:link w:val="afffffffffe"/>
    <w:uiPriority w:val="99"/>
    <w:rsid w:val="00F84DE5"/>
    <w:pPr>
      <w:numPr>
        <w:numId w:val="27"/>
      </w:numPr>
      <w:spacing w:after="0" w:line="360" w:lineRule="auto"/>
      <w:jc w:val="both"/>
    </w:pPr>
    <w:rPr>
      <w:rFonts w:ascii="Times New Roman" w:eastAsia="Times New Roman" w:hAnsi="Times New Roman" w:cs="Times New Roman"/>
      <w:sz w:val="28"/>
      <w:szCs w:val="24"/>
      <w:lang w:val="x-none" w:eastAsia="x-none"/>
    </w:rPr>
  </w:style>
  <w:style w:type="character" w:customStyle="1" w:styleId="affffc">
    <w:name w:val="Название объекта Знак"/>
    <w:link w:val="affffb"/>
    <w:locked/>
    <w:rsid w:val="00F84DE5"/>
    <w:rPr>
      <w:rFonts w:eastAsiaTheme="minorEastAsia"/>
      <w:i/>
      <w:iCs/>
      <w:color w:val="44546A" w:themeColor="text2"/>
      <w:sz w:val="18"/>
      <w:szCs w:val="18"/>
    </w:rPr>
  </w:style>
  <w:style w:type="paragraph" w:customStyle="1" w:styleId="affffffffff">
    <w:name w:val="Номер табл."/>
    <w:basedOn w:val="afd"/>
    <w:qFormat/>
    <w:rsid w:val="00F84DE5"/>
    <w:pPr>
      <w:spacing w:after="0" w:line="240" w:lineRule="auto"/>
      <w:ind w:firstLine="709"/>
      <w:jc w:val="right"/>
    </w:pPr>
    <w:rPr>
      <w:rFonts w:ascii="Times New Roman" w:eastAsia="Times New Roman" w:hAnsi="Times New Roman" w:cs="Times New Roman"/>
      <w:sz w:val="28"/>
      <w:szCs w:val="24"/>
      <w:lang w:eastAsia="ru-RU"/>
    </w:rPr>
  </w:style>
  <w:style w:type="character" w:customStyle="1" w:styleId="affffffffff0">
    <w:name w:val="Маркированный Знак Знак"/>
    <w:rsid w:val="00F84DE5"/>
    <w:rPr>
      <w:sz w:val="28"/>
      <w:szCs w:val="24"/>
      <w:lang w:val="x-none" w:eastAsia="x-none"/>
    </w:rPr>
  </w:style>
  <w:style w:type="character" w:customStyle="1" w:styleId="apple-style-span">
    <w:name w:val="apple-style-span"/>
    <w:rsid w:val="00F84DE5"/>
  </w:style>
  <w:style w:type="paragraph" w:customStyle="1" w:styleId="formattext">
    <w:name w:val="formattext"/>
    <w:rsid w:val="00F84DE5"/>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character" w:customStyle="1" w:styleId="s4">
    <w:name w:val="s4"/>
    <w:rsid w:val="00F84DE5"/>
  </w:style>
  <w:style w:type="paragraph" w:customStyle="1" w:styleId="1ffb">
    <w:name w:val="Знак Знак Знак Знак Знак Знак1 Знак"/>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fff1">
    <w:name w:val="_Обычный Знак"/>
    <w:link w:val="affffffffff2"/>
    <w:uiPriority w:val="99"/>
    <w:locked/>
    <w:rsid w:val="00F84DE5"/>
    <w:rPr>
      <w:sz w:val="24"/>
    </w:rPr>
  </w:style>
  <w:style w:type="paragraph" w:customStyle="1" w:styleId="affffffffff2">
    <w:name w:val="_Обычный"/>
    <w:basedOn w:val="afd"/>
    <w:link w:val="affffffffff1"/>
    <w:rsid w:val="00F84DE5"/>
    <w:pPr>
      <w:spacing w:after="0" w:line="240" w:lineRule="auto"/>
      <w:ind w:firstLine="709"/>
      <w:jc w:val="both"/>
    </w:pPr>
    <w:rPr>
      <w:sz w:val="24"/>
    </w:rPr>
  </w:style>
  <w:style w:type="character" w:customStyle="1" w:styleId="t51">
    <w:name w:val="t51"/>
    <w:rsid w:val="00F84DE5"/>
    <w:rPr>
      <w:rFonts w:ascii="Times New Roman" w:hAnsi="Times New Roman" w:cs="Times New Roman" w:hint="default"/>
      <w:b/>
      <w:bCs/>
      <w:color w:val="884706"/>
      <w:sz w:val="24"/>
      <w:szCs w:val="24"/>
    </w:rPr>
  </w:style>
  <w:style w:type="character" w:customStyle="1" w:styleId="Heading1Char">
    <w:name w:val="Heading 1 Char"/>
    <w:aliases w:val="Заголовок 1 Знак Знак Char,Заголовок 1 Знак Знак Знак Char,новая страница Char,Заголовок 1 Знак1 Знак1 Char,Заголовок 1 Знак Знак Знак Знак Знак1 Char,Заголовок 1 Знак Знак Знак Знак Знак Знак Char,Заголовок 1 Знак1 Знак Знак Char,но Char"/>
    <w:rsid w:val="00F84DE5"/>
    <w:rPr>
      <w:rFonts w:ascii="Cambria" w:eastAsia="Times New Roman" w:hAnsi="Cambria" w:cs="Times New Roman"/>
      <w:b/>
      <w:bCs/>
      <w:kern w:val="32"/>
      <w:sz w:val="32"/>
      <w:szCs w:val="32"/>
      <w:lang w:eastAsia="en-US"/>
    </w:rPr>
  </w:style>
  <w:style w:type="character" w:customStyle="1" w:styleId="BodyTextIndentChar">
    <w:name w:val="Body Text Indent Char"/>
    <w:aliases w:val="Основной текст 1 Char,Нумерованный список !! Char,Надин стиль Char,Основной текст лево Char,Основной текст лево1 Char,Основной текст ле Char,Исторические события Char,Ист события с точкой Char"/>
    <w:locked/>
    <w:rsid w:val="00F84DE5"/>
    <w:rPr>
      <w:rFonts w:ascii="Times New Roman" w:hAnsi="Times New Roman"/>
      <w:sz w:val="20"/>
      <w:lang w:eastAsia="ru-RU"/>
    </w:rPr>
  </w:style>
  <w:style w:type="paragraph" w:customStyle="1" w:styleId="225">
    <w:name w:val="Основной текст 22"/>
    <w:basedOn w:val="afd"/>
    <w:rsid w:val="00F84DE5"/>
    <w:pPr>
      <w:spacing w:after="0" w:line="240" w:lineRule="auto"/>
      <w:jc w:val="both"/>
    </w:pPr>
    <w:rPr>
      <w:rFonts w:ascii="Times New Roman" w:eastAsia="Times New Roman" w:hAnsi="Times New Roman" w:cs="Times New Roman"/>
      <w:szCs w:val="20"/>
      <w:lang w:eastAsia="ru-RU"/>
    </w:rPr>
  </w:style>
  <w:style w:type="paragraph" w:customStyle="1" w:styleId="affffffffff3">
    <w:name w:val="Доклад"/>
    <w:basedOn w:val="afd"/>
    <w:rsid w:val="00F84DE5"/>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fffffff4">
    <w:name w:val="Основной текст с отступом.Нумерованный список !!"/>
    <w:basedOn w:val="afd"/>
    <w:rsid w:val="00F84DE5"/>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3f1">
    <w:name w:val="Оглавление3"/>
    <w:basedOn w:val="afd"/>
    <w:link w:val="3f2"/>
    <w:rsid w:val="00F84DE5"/>
    <w:pPr>
      <w:spacing w:after="0" w:line="240" w:lineRule="auto"/>
      <w:ind w:left="709"/>
    </w:pPr>
    <w:rPr>
      <w:rFonts w:ascii="Times New Roman" w:eastAsia="Times New Roman" w:hAnsi="Times New Roman" w:cs="Times New Roman"/>
      <w:b/>
      <w:i/>
      <w:sz w:val="28"/>
      <w:szCs w:val="20"/>
      <w:lang w:val="x-none" w:eastAsia="x-none"/>
    </w:rPr>
  </w:style>
  <w:style w:type="paragraph" w:styleId="affffffffff5">
    <w:name w:val="endnote text"/>
    <w:basedOn w:val="afd"/>
    <w:link w:val="affffffffff6"/>
    <w:uiPriority w:val="99"/>
    <w:rsid w:val="00F84DE5"/>
    <w:pPr>
      <w:spacing w:after="0" w:line="240" w:lineRule="auto"/>
    </w:pPr>
    <w:rPr>
      <w:rFonts w:ascii="Times New Roman" w:eastAsia="Times New Roman" w:hAnsi="Times New Roman" w:cs="Times New Roman"/>
      <w:sz w:val="20"/>
      <w:szCs w:val="20"/>
      <w:lang w:eastAsia="ru-RU"/>
    </w:rPr>
  </w:style>
  <w:style w:type="character" w:customStyle="1" w:styleId="affffffffff6">
    <w:name w:val="Текст концевой сноски Знак"/>
    <w:basedOn w:val="afe"/>
    <w:link w:val="affffffffff5"/>
    <w:uiPriority w:val="99"/>
    <w:rsid w:val="00F84DE5"/>
    <w:rPr>
      <w:rFonts w:ascii="Times New Roman" w:eastAsia="Times New Roman" w:hAnsi="Times New Roman" w:cs="Times New Roman"/>
      <w:sz w:val="20"/>
      <w:szCs w:val="20"/>
      <w:lang w:eastAsia="ru-RU"/>
    </w:rPr>
  </w:style>
  <w:style w:type="paragraph" w:customStyle="1" w:styleId="146">
    <w:name w:val="Обычный 14 одинарный"/>
    <w:basedOn w:val="afd"/>
    <w:rsid w:val="00F84DE5"/>
    <w:pPr>
      <w:spacing w:after="0" w:line="240" w:lineRule="auto"/>
      <w:jc w:val="both"/>
    </w:pPr>
    <w:rPr>
      <w:rFonts w:ascii="Times New Roman" w:eastAsia="Times New Roman" w:hAnsi="Times New Roman" w:cs="Times New Roman"/>
      <w:sz w:val="28"/>
      <w:szCs w:val="24"/>
      <w:lang w:eastAsia="ru-RU"/>
    </w:rPr>
  </w:style>
  <w:style w:type="paragraph" w:customStyle="1" w:styleId="affffffffff7">
    <w:name w:val="формат"/>
    <w:basedOn w:val="afd"/>
    <w:rsid w:val="00F84DE5"/>
    <w:pPr>
      <w:tabs>
        <w:tab w:val="num" w:pos="1080"/>
      </w:tabs>
      <w:spacing w:after="0" w:line="240" w:lineRule="auto"/>
      <w:ind w:left="1080" w:hanging="1080"/>
      <w:jc w:val="both"/>
    </w:pPr>
    <w:rPr>
      <w:rFonts w:ascii="Times New Roman" w:eastAsia="Times New Roman" w:hAnsi="Times New Roman" w:cs="Times New Roman"/>
      <w:sz w:val="28"/>
      <w:szCs w:val="20"/>
      <w:lang w:eastAsia="ru-RU"/>
    </w:rPr>
  </w:style>
  <w:style w:type="paragraph" w:customStyle="1" w:styleId="S31">
    <w:name w:val="S_Нумерованный_3.1"/>
    <w:basedOn w:val="S1"/>
    <w:link w:val="S310"/>
    <w:autoRedefine/>
    <w:rsid w:val="00F84DE5"/>
    <w:rPr>
      <w:rFonts w:ascii="Times New Roman" w:eastAsia="Times New Roman" w:hAnsi="Times New Roman" w:cs="Times New Roman"/>
      <w:b/>
      <w:szCs w:val="20"/>
      <w:lang w:val="x-none" w:eastAsia="x-none"/>
    </w:rPr>
  </w:style>
  <w:style w:type="character" w:customStyle="1" w:styleId="S2">
    <w:name w:val="S_Обычный Знак"/>
    <w:link w:val="S1"/>
    <w:locked/>
    <w:rsid w:val="00F84DE5"/>
    <w:rPr>
      <w:sz w:val="24"/>
    </w:rPr>
  </w:style>
  <w:style w:type="paragraph" w:customStyle="1" w:styleId="S1">
    <w:name w:val="S_Обычный"/>
    <w:basedOn w:val="afd"/>
    <w:link w:val="S2"/>
    <w:qFormat/>
    <w:rsid w:val="00F84DE5"/>
    <w:pPr>
      <w:spacing w:after="0" w:line="360" w:lineRule="auto"/>
      <w:ind w:firstLine="709"/>
      <w:jc w:val="both"/>
    </w:pPr>
    <w:rPr>
      <w:sz w:val="24"/>
    </w:rPr>
  </w:style>
  <w:style w:type="paragraph" w:customStyle="1" w:styleId="1ffc">
    <w:name w:val="Стиль Слева:  1 см"/>
    <w:basedOn w:val="afd"/>
    <w:rsid w:val="00F84DE5"/>
    <w:pPr>
      <w:spacing w:after="0" w:line="312" w:lineRule="auto"/>
      <w:ind w:left="567" w:firstLine="709"/>
      <w:jc w:val="both"/>
    </w:pPr>
    <w:rPr>
      <w:rFonts w:ascii="Times New Roman" w:eastAsia="Times New Roman" w:hAnsi="Times New Roman" w:cs="Times New Roman"/>
      <w:sz w:val="24"/>
      <w:szCs w:val="20"/>
    </w:rPr>
  </w:style>
  <w:style w:type="paragraph" w:customStyle="1" w:styleId="00">
    <w:name w:val="Стиль Слева:  0"/>
    <w:aliases w:val="5 см"/>
    <w:basedOn w:val="afd"/>
    <w:rsid w:val="00F84DE5"/>
    <w:pPr>
      <w:spacing w:after="0" w:line="312" w:lineRule="auto"/>
      <w:ind w:left="284" w:firstLine="709"/>
      <w:jc w:val="both"/>
    </w:pPr>
    <w:rPr>
      <w:rFonts w:ascii="Times New Roman" w:eastAsia="Times New Roman" w:hAnsi="Times New Roman" w:cs="Times New Roman"/>
      <w:sz w:val="24"/>
      <w:szCs w:val="20"/>
    </w:rPr>
  </w:style>
  <w:style w:type="character" w:customStyle="1" w:styleId="126">
    <w:name w:val="Заголовок_12"/>
    <w:semiHidden/>
    <w:rsid w:val="00F84DE5"/>
    <w:rPr>
      <w:b/>
    </w:rPr>
  </w:style>
  <w:style w:type="paragraph" w:customStyle="1" w:styleId="S30">
    <w:name w:val="S_Заголовок_Текста3"/>
    <w:basedOn w:val="afd"/>
    <w:autoRedefine/>
    <w:rsid w:val="00F84DE5"/>
    <w:pPr>
      <w:tabs>
        <w:tab w:val="num" w:pos="567"/>
      </w:tabs>
      <w:spacing w:after="0" w:line="360" w:lineRule="auto"/>
      <w:ind w:firstLine="288"/>
      <w:jc w:val="center"/>
      <w:outlineLvl w:val="2"/>
    </w:pPr>
    <w:rPr>
      <w:rFonts w:ascii="Times New Roman" w:eastAsia="Times New Roman" w:hAnsi="Times New Roman" w:cs="Times New Roman"/>
      <w:sz w:val="24"/>
      <w:szCs w:val="24"/>
      <w:u w:val="single"/>
      <w:lang w:eastAsia="ru-RU"/>
    </w:rPr>
  </w:style>
  <w:style w:type="paragraph" w:customStyle="1" w:styleId="affffffffff8">
    <w:name w:val="Четвертый уровень"/>
    <w:basedOn w:val="afd"/>
    <w:qFormat/>
    <w:rsid w:val="00F84DE5"/>
    <w:pPr>
      <w:spacing w:before="240" w:after="120" w:line="312" w:lineRule="auto"/>
      <w:ind w:firstLine="709"/>
      <w:jc w:val="both"/>
    </w:pPr>
    <w:rPr>
      <w:rFonts w:ascii="Times New Roman" w:eastAsia="Times New Roman" w:hAnsi="Times New Roman" w:cs="Times New Roman"/>
      <w:b/>
      <w:sz w:val="24"/>
      <w:szCs w:val="24"/>
      <w:lang w:eastAsia="ru-RU"/>
    </w:rPr>
  </w:style>
  <w:style w:type="character" w:customStyle="1" w:styleId="ConsNormal">
    <w:name w:val="ConsNormal Знак"/>
    <w:link w:val="ConsNormal0"/>
    <w:locked/>
    <w:rsid w:val="00F84DE5"/>
    <w:rPr>
      <w:rFonts w:ascii="Arial" w:hAnsi="Arial"/>
      <w:lang w:eastAsia="ru-RU"/>
    </w:rPr>
  </w:style>
  <w:style w:type="paragraph" w:customStyle="1" w:styleId="ConsNormal0">
    <w:name w:val="ConsNormal"/>
    <w:link w:val="ConsNormal"/>
    <w:rsid w:val="00F84DE5"/>
    <w:pPr>
      <w:widowControl w:val="0"/>
      <w:autoSpaceDE w:val="0"/>
      <w:autoSpaceDN w:val="0"/>
      <w:adjustRightInd w:val="0"/>
      <w:spacing w:after="0" w:line="240" w:lineRule="auto"/>
      <w:ind w:firstLine="720"/>
    </w:pPr>
    <w:rPr>
      <w:rFonts w:ascii="Arial" w:hAnsi="Arial"/>
      <w:lang w:eastAsia="ru-RU"/>
    </w:rPr>
  </w:style>
  <w:style w:type="character" w:customStyle="1" w:styleId="S5">
    <w:name w:val="S_Маркированный Знак Знак"/>
    <w:link w:val="S6"/>
    <w:locked/>
    <w:rsid w:val="00F84DE5"/>
    <w:rPr>
      <w:sz w:val="24"/>
    </w:rPr>
  </w:style>
  <w:style w:type="paragraph" w:customStyle="1" w:styleId="S6">
    <w:name w:val="S_Маркированный"/>
    <w:basedOn w:val="afffffa"/>
    <w:link w:val="S5"/>
    <w:autoRedefine/>
    <w:rsid w:val="00F84DE5"/>
    <w:pPr>
      <w:tabs>
        <w:tab w:val="left" w:pos="1260"/>
      </w:tabs>
      <w:spacing w:line="360" w:lineRule="auto"/>
      <w:ind w:left="1021" w:firstLine="0"/>
      <w:jc w:val="both"/>
    </w:pPr>
    <w:rPr>
      <w:rFonts w:asciiTheme="minorHAnsi" w:eastAsiaTheme="minorHAnsi" w:hAnsiTheme="minorHAnsi" w:cstheme="minorBidi"/>
      <w:b w:val="0"/>
      <w:i w:val="0"/>
      <w:sz w:val="24"/>
      <w:szCs w:val="22"/>
      <w:lang w:eastAsia="en-US"/>
    </w:rPr>
  </w:style>
  <w:style w:type="character" w:customStyle="1" w:styleId="ConsNonformat">
    <w:name w:val="ConsNonformat Знак"/>
    <w:link w:val="ConsNonformat0"/>
    <w:locked/>
    <w:rsid w:val="00F84DE5"/>
    <w:rPr>
      <w:rFonts w:ascii="Courier New" w:hAnsi="Courier New" w:cs="Courier New"/>
      <w:lang w:eastAsia="ru-RU"/>
    </w:rPr>
  </w:style>
  <w:style w:type="paragraph" w:customStyle="1" w:styleId="ConsNonformat0">
    <w:name w:val="ConsNonformat"/>
    <w:link w:val="ConsNonformat"/>
    <w:rsid w:val="00F84DE5"/>
    <w:pPr>
      <w:widowControl w:val="0"/>
      <w:autoSpaceDE w:val="0"/>
      <w:autoSpaceDN w:val="0"/>
      <w:adjustRightInd w:val="0"/>
      <w:spacing w:after="0" w:line="240" w:lineRule="auto"/>
    </w:pPr>
    <w:rPr>
      <w:rFonts w:ascii="Courier New" w:hAnsi="Courier New" w:cs="Courier New"/>
      <w:lang w:eastAsia="ru-RU"/>
    </w:rPr>
  </w:style>
  <w:style w:type="paragraph" w:customStyle="1" w:styleId="S20">
    <w:name w:val="S_Заголовок 2"/>
    <w:basedOn w:val="2"/>
    <w:link w:val="S21"/>
    <w:autoRedefine/>
    <w:rsid w:val="00F84DE5"/>
    <w:pPr>
      <w:keepNext w:val="0"/>
      <w:keepLines w:val="0"/>
      <w:numPr>
        <w:ilvl w:val="0"/>
        <w:numId w:val="0"/>
      </w:numPr>
      <w:spacing w:before="0" w:line="360" w:lineRule="auto"/>
    </w:pPr>
    <w:rPr>
      <w:rFonts w:eastAsia="Times New Roman" w:cs="Times New Roman"/>
      <w:sz w:val="24"/>
      <w:szCs w:val="20"/>
      <w:lang w:val="x-none" w:eastAsia="x-none"/>
    </w:rPr>
  </w:style>
  <w:style w:type="character" w:customStyle="1" w:styleId="S21">
    <w:name w:val="S_Заголовок 2 Знак"/>
    <w:link w:val="S20"/>
    <w:locked/>
    <w:rsid w:val="00F84DE5"/>
    <w:rPr>
      <w:rFonts w:ascii="Times New Roman" w:eastAsia="Times New Roman" w:hAnsi="Times New Roman" w:cs="Times New Roman"/>
      <w:b/>
      <w:sz w:val="24"/>
      <w:szCs w:val="20"/>
      <w:lang w:val="x-none" w:eastAsia="x-none"/>
    </w:rPr>
  </w:style>
  <w:style w:type="character" w:customStyle="1" w:styleId="S7">
    <w:name w:val="S_Нумерованный Знак Знак"/>
    <w:link w:val="S8"/>
    <w:locked/>
    <w:rsid w:val="00F84DE5"/>
    <w:rPr>
      <w:b/>
      <w:sz w:val="24"/>
      <w:szCs w:val="24"/>
    </w:rPr>
  </w:style>
  <w:style w:type="paragraph" w:customStyle="1" w:styleId="S8">
    <w:name w:val="S_Нумерованный"/>
    <w:basedOn w:val="afd"/>
    <w:link w:val="S7"/>
    <w:autoRedefine/>
    <w:rsid w:val="00F84DE5"/>
    <w:pPr>
      <w:tabs>
        <w:tab w:val="num" w:pos="1287"/>
      </w:tabs>
      <w:spacing w:after="0" w:line="360" w:lineRule="auto"/>
      <w:ind w:left="323" w:firstLine="397"/>
      <w:jc w:val="both"/>
      <w:outlineLvl w:val="1"/>
    </w:pPr>
    <w:rPr>
      <w:b/>
      <w:sz w:val="24"/>
      <w:szCs w:val="24"/>
    </w:rPr>
  </w:style>
  <w:style w:type="paragraph" w:customStyle="1" w:styleId="S40">
    <w:name w:val="S_Заголовок 4"/>
    <w:basedOn w:val="4"/>
    <w:link w:val="S41"/>
    <w:rsid w:val="00F84DE5"/>
    <w:pPr>
      <w:keepNext w:val="0"/>
      <w:keepLines w:val="0"/>
      <w:numPr>
        <w:ilvl w:val="0"/>
        <w:numId w:val="0"/>
      </w:numPr>
      <w:tabs>
        <w:tab w:val="num" w:pos="3726"/>
      </w:tabs>
      <w:spacing w:before="0" w:line="240" w:lineRule="auto"/>
      <w:ind w:left="3726" w:hanging="720"/>
      <w:jc w:val="both"/>
    </w:pPr>
    <w:rPr>
      <w:rFonts w:eastAsia="Times New Roman" w:cs="Times New Roman"/>
      <w:b w:val="0"/>
      <w:i/>
      <w:iCs w:val="0"/>
      <w:sz w:val="24"/>
      <w:szCs w:val="20"/>
      <w:lang w:val="x-none" w:eastAsia="x-none"/>
    </w:rPr>
  </w:style>
  <w:style w:type="paragraph" w:customStyle="1" w:styleId="S10">
    <w:name w:val="S_Заголовок 1"/>
    <w:basedOn w:val="afd"/>
    <w:autoRedefine/>
    <w:rsid w:val="00F84DE5"/>
    <w:pPr>
      <w:tabs>
        <w:tab w:val="num" w:pos="907"/>
      </w:tabs>
      <w:spacing w:after="0" w:line="360" w:lineRule="auto"/>
      <w:ind w:left="340" w:firstLine="284"/>
      <w:jc w:val="center"/>
    </w:pPr>
    <w:rPr>
      <w:rFonts w:ascii="Times New Roman" w:eastAsia="Times New Roman" w:hAnsi="Times New Roman" w:cs="Times New Roman"/>
      <w:b/>
      <w:caps/>
      <w:sz w:val="24"/>
      <w:szCs w:val="24"/>
      <w:lang w:eastAsia="ru-RU"/>
    </w:rPr>
  </w:style>
  <w:style w:type="paragraph" w:customStyle="1" w:styleId="a6">
    <w:name w:val="Перечисление"/>
    <w:basedOn w:val="aff5"/>
    <w:qFormat/>
    <w:rsid w:val="00F84DE5"/>
    <w:pPr>
      <w:numPr>
        <w:numId w:val="29"/>
      </w:numPr>
      <w:spacing w:after="0" w:line="312" w:lineRule="auto"/>
      <w:contextualSpacing w:val="0"/>
      <w:jc w:val="both"/>
    </w:pPr>
    <w:rPr>
      <w:rFonts w:ascii="Times New Roman" w:eastAsia="Times New Roman" w:hAnsi="Times New Roman" w:cs="Times New Roman"/>
      <w:sz w:val="24"/>
    </w:rPr>
  </w:style>
  <w:style w:type="paragraph" w:customStyle="1" w:styleId="affffffffff9">
    <w:name w:val="Третий уровень"/>
    <w:basedOn w:val="aff5"/>
    <w:qFormat/>
    <w:rsid w:val="00F84DE5"/>
    <w:pPr>
      <w:spacing w:before="120" w:after="0" w:line="312" w:lineRule="auto"/>
      <w:ind w:left="1224" w:hanging="504"/>
      <w:contextualSpacing w:val="0"/>
      <w:jc w:val="both"/>
    </w:pPr>
    <w:rPr>
      <w:rFonts w:ascii="Times New Roman" w:eastAsia="Times New Roman" w:hAnsi="Times New Roman" w:cs="Times New Roman"/>
      <w:i/>
      <w:sz w:val="24"/>
    </w:rPr>
  </w:style>
  <w:style w:type="paragraph" w:customStyle="1" w:styleId="affffffffffa">
    <w:name w:val="Второй уровень"/>
    <w:basedOn w:val="aff5"/>
    <w:qFormat/>
    <w:rsid w:val="00F84DE5"/>
    <w:pPr>
      <w:spacing w:before="120" w:after="120" w:line="312" w:lineRule="auto"/>
      <w:ind w:left="792" w:hanging="432"/>
      <w:contextualSpacing w:val="0"/>
      <w:jc w:val="center"/>
    </w:pPr>
    <w:rPr>
      <w:rFonts w:ascii="Times New Roman" w:eastAsia="Times New Roman" w:hAnsi="Times New Roman" w:cs="Times New Roman"/>
      <w:b/>
      <w:sz w:val="24"/>
    </w:rPr>
  </w:style>
  <w:style w:type="paragraph" w:customStyle="1" w:styleId="affffffffffb">
    <w:name w:val="Первый уровень"/>
    <w:basedOn w:val="aff5"/>
    <w:next w:val="afd"/>
    <w:qFormat/>
    <w:rsid w:val="00F84DE5"/>
    <w:pPr>
      <w:pageBreakBefore/>
      <w:spacing w:after="240" w:line="312" w:lineRule="auto"/>
      <w:ind w:left="360" w:hanging="360"/>
      <w:contextualSpacing w:val="0"/>
      <w:jc w:val="center"/>
    </w:pPr>
    <w:rPr>
      <w:rFonts w:ascii="Times New Roman" w:eastAsia="Times New Roman" w:hAnsi="Times New Roman" w:cs="Times New Roman"/>
      <w:b/>
      <w:sz w:val="28"/>
    </w:rPr>
  </w:style>
  <w:style w:type="character" w:customStyle="1" w:styleId="S310">
    <w:name w:val="S_Нумерованный_3.1 Знак Знак"/>
    <w:link w:val="S31"/>
    <w:locked/>
    <w:rsid w:val="00F84DE5"/>
    <w:rPr>
      <w:rFonts w:ascii="Times New Roman" w:eastAsia="Times New Roman" w:hAnsi="Times New Roman" w:cs="Times New Roman"/>
      <w:b/>
      <w:sz w:val="24"/>
      <w:szCs w:val="20"/>
      <w:lang w:val="x-none" w:eastAsia="x-none"/>
    </w:rPr>
  </w:style>
  <w:style w:type="paragraph" w:customStyle="1" w:styleId="S3">
    <w:name w:val="S_Нумерованный_3"/>
    <w:basedOn w:val="ConsNormal0"/>
    <w:link w:val="S32"/>
    <w:autoRedefine/>
    <w:rsid w:val="00F84DE5"/>
    <w:pPr>
      <w:widowControl/>
      <w:numPr>
        <w:numId w:val="30"/>
      </w:numPr>
      <w:spacing w:line="360" w:lineRule="auto"/>
      <w:jc w:val="both"/>
    </w:pPr>
    <w:rPr>
      <w:sz w:val="24"/>
      <w:szCs w:val="24"/>
      <w:lang w:val="x-none" w:eastAsia="x-none"/>
    </w:rPr>
  </w:style>
  <w:style w:type="character" w:customStyle="1" w:styleId="S32">
    <w:name w:val="S_Нумерованный_3 Знак Знак"/>
    <w:link w:val="S3"/>
    <w:locked/>
    <w:rsid w:val="00F84DE5"/>
    <w:rPr>
      <w:rFonts w:ascii="Arial" w:hAnsi="Arial"/>
      <w:sz w:val="24"/>
      <w:szCs w:val="24"/>
      <w:lang w:val="x-none" w:eastAsia="x-none"/>
    </w:rPr>
  </w:style>
  <w:style w:type="paragraph" w:customStyle="1" w:styleId="af">
    <w:name w:val="Перечисление цифр."/>
    <w:basedOn w:val="afd"/>
    <w:rsid w:val="00F84DE5"/>
    <w:pPr>
      <w:numPr>
        <w:numId w:val="31"/>
      </w:numPr>
      <w:spacing w:after="0" w:line="312" w:lineRule="auto"/>
      <w:jc w:val="both"/>
    </w:pPr>
    <w:rPr>
      <w:rFonts w:ascii="Times New Roman" w:eastAsia="Times New Roman" w:hAnsi="Times New Roman" w:cs="Times New Roman"/>
      <w:sz w:val="24"/>
    </w:rPr>
  </w:style>
  <w:style w:type="paragraph" w:styleId="af0">
    <w:name w:val="Bibliography"/>
    <w:basedOn w:val="afd"/>
    <w:autoRedefine/>
    <w:rsid w:val="00F84DE5"/>
    <w:pPr>
      <w:numPr>
        <w:numId w:val="32"/>
      </w:numPr>
      <w:spacing w:after="0" w:line="312" w:lineRule="auto"/>
      <w:jc w:val="both"/>
    </w:pPr>
    <w:rPr>
      <w:rFonts w:ascii="Times New Roman" w:eastAsia="Times New Roman" w:hAnsi="Times New Roman" w:cs="Arial"/>
      <w:sz w:val="24"/>
    </w:rPr>
  </w:style>
  <w:style w:type="paragraph" w:customStyle="1" w:styleId="affffffffffc">
    <w:name w:val="Нулевой уровень"/>
    <w:basedOn w:val="afd"/>
    <w:next w:val="afd"/>
    <w:rsid w:val="00F84DE5"/>
    <w:pPr>
      <w:spacing w:after="0" w:line="312" w:lineRule="auto"/>
      <w:jc w:val="both"/>
    </w:pPr>
    <w:rPr>
      <w:rFonts w:ascii="Times New Roman" w:eastAsia="Times New Roman" w:hAnsi="Times New Roman" w:cs="Times New Roman"/>
      <w:b/>
      <w:sz w:val="28"/>
      <w:szCs w:val="28"/>
    </w:rPr>
  </w:style>
  <w:style w:type="paragraph" w:customStyle="1" w:styleId="affffffffffd">
    <w:name w:val="Стиль Нулевой уровень + По центру"/>
    <w:basedOn w:val="affffffffffc"/>
    <w:rsid w:val="00F84DE5"/>
    <w:pPr>
      <w:pageBreakBefore/>
      <w:jc w:val="center"/>
    </w:pPr>
    <w:rPr>
      <w:bCs/>
      <w:szCs w:val="20"/>
    </w:rPr>
  </w:style>
  <w:style w:type="paragraph" w:customStyle="1" w:styleId="affffffffffe">
    <w:name w:val="Список маркир"/>
    <w:basedOn w:val="afd"/>
    <w:link w:val="afffffffffff"/>
    <w:semiHidden/>
    <w:rsid w:val="00F84DE5"/>
    <w:pPr>
      <w:spacing w:after="0" w:line="360" w:lineRule="auto"/>
      <w:ind w:firstLine="540"/>
      <w:jc w:val="both"/>
    </w:pPr>
    <w:rPr>
      <w:rFonts w:ascii="Times New Roman" w:eastAsia="Times New Roman" w:hAnsi="Times New Roman" w:cs="Times New Roman"/>
      <w:sz w:val="24"/>
      <w:szCs w:val="20"/>
      <w:lang w:val="x-none" w:eastAsia="x-none"/>
    </w:rPr>
  </w:style>
  <w:style w:type="character" w:customStyle="1" w:styleId="afffffffffff">
    <w:name w:val="Список маркир Знак"/>
    <w:link w:val="affffffffffe"/>
    <w:semiHidden/>
    <w:locked/>
    <w:rsid w:val="00F84DE5"/>
    <w:rPr>
      <w:rFonts w:ascii="Times New Roman" w:eastAsia="Times New Roman" w:hAnsi="Times New Roman" w:cs="Times New Roman"/>
      <w:sz w:val="24"/>
      <w:szCs w:val="20"/>
      <w:lang w:val="x-none" w:eastAsia="x-none"/>
    </w:rPr>
  </w:style>
  <w:style w:type="paragraph" w:customStyle="1" w:styleId="af2">
    <w:name w:val="Список нумерованный Знак"/>
    <w:basedOn w:val="afd"/>
    <w:semiHidden/>
    <w:rsid w:val="00F84DE5"/>
    <w:pPr>
      <w:numPr>
        <w:numId w:val="33"/>
      </w:numPr>
      <w:tabs>
        <w:tab w:val="left" w:pos="1260"/>
      </w:tabs>
      <w:spacing w:after="0" w:line="360" w:lineRule="auto"/>
      <w:jc w:val="both"/>
    </w:pPr>
    <w:rPr>
      <w:rFonts w:ascii="Times New Roman" w:eastAsia="Times New Roman" w:hAnsi="Times New Roman" w:cs="Times New Roman"/>
      <w:sz w:val="24"/>
      <w:szCs w:val="24"/>
      <w:lang w:eastAsia="ru-RU"/>
    </w:rPr>
  </w:style>
  <w:style w:type="paragraph" w:customStyle="1" w:styleId="afffffffffff0">
    <w:name w:val="Список нумерованный"/>
    <w:basedOn w:val="afd"/>
    <w:rsid w:val="00F84DE5"/>
    <w:pPr>
      <w:tabs>
        <w:tab w:val="num" w:pos="153"/>
        <w:tab w:val="left" w:pos="1260"/>
      </w:tabs>
      <w:spacing w:after="0" w:line="360" w:lineRule="auto"/>
      <w:ind w:left="153" w:hanging="153"/>
      <w:jc w:val="both"/>
    </w:pPr>
    <w:rPr>
      <w:rFonts w:ascii="Times New Roman" w:eastAsia="Times New Roman" w:hAnsi="Times New Roman" w:cs="Times New Roman"/>
      <w:sz w:val="24"/>
      <w:szCs w:val="24"/>
      <w:lang w:eastAsia="ru-RU"/>
    </w:rPr>
  </w:style>
  <w:style w:type="paragraph" w:customStyle="1" w:styleId="afffffffffff1">
    <w:name w:val="том"/>
    <w:basedOn w:val="ConsNonformat0"/>
    <w:semiHidden/>
    <w:rsid w:val="00F84DE5"/>
    <w:pPr>
      <w:widowControl/>
      <w:spacing w:line="360" w:lineRule="auto"/>
      <w:ind w:firstLine="720"/>
      <w:jc w:val="both"/>
    </w:pPr>
    <w:rPr>
      <w:rFonts w:ascii="Times New Roman" w:hAnsi="Times New Roman" w:cs="Times New Roman"/>
      <w:b/>
      <w:sz w:val="28"/>
      <w:szCs w:val="24"/>
    </w:rPr>
  </w:style>
  <w:style w:type="paragraph" w:customStyle="1" w:styleId="ConsPlusNonformat">
    <w:name w:val="ConsPlusNonformat"/>
    <w:uiPriority w:val="99"/>
    <w:rsid w:val="00F84DE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Cell">
    <w:name w:val="ConsCell"/>
    <w:rsid w:val="00F84DE5"/>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1a">
    <w:name w:val="Заголовок 1.1"/>
    <w:basedOn w:val="afd"/>
    <w:semiHidden/>
    <w:rsid w:val="00F84DE5"/>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afffffffffff2">
    <w:name w:val="Статья"/>
    <w:basedOn w:val="afd"/>
    <w:link w:val="afffffffffff3"/>
    <w:semiHidden/>
    <w:rsid w:val="00F84DE5"/>
    <w:pPr>
      <w:spacing w:after="0" w:line="360" w:lineRule="auto"/>
      <w:ind w:firstLine="567"/>
    </w:pPr>
    <w:rPr>
      <w:rFonts w:ascii="Times New Roman" w:eastAsia="Times New Roman" w:hAnsi="Times New Roman" w:cs="Times New Roman"/>
      <w:sz w:val="24"/>
      <w:szCs w:val="20"/>
      <w:lang w:val="x-none" w:eastAsia="x-none"/>
    </w:rPr>
  </w:style>
  <w:style w:type="character" w:customStyle="1" w:styleId="afffffffffff3">
    <w:name w:val="Статья Знак"/>
    <w:link w:val="afffffffffff2"/>
    <w:semiHidden/>
    <w:locked/>
    <w:rsid w:val="00F84DE5"/>
    <w:rPr>
      <w:rFonts w:ascii="Times New Roman" w:eastAsia="Times New Roman" w:hAnsi="Times New Roman" w:cs="Times New Roman"/>
      <w:sz w:val="24"/>
      <w:szCs w:val="20"/>
      <w:lang w:val="x-none" w:eastAsia="x-none"/>
    </w:rPr>
  </w:style>
  <w:style w:type="paragraph" w:customStyle="1" w:styleId="xl22">
    <w:name w:val="xl22"/>
    <w:basedOn w:val="afd"/>
    <w:rsid w:val="00F84DE5"/>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afffffffffff4">
    <w:name w:val="Обычный в таблице"/>
    <w:basedOn w:val="afd"/>
    <w:link w:val="afffffffffff5"/>
    <w:rsid w:val="00F84DE5"/>
    <w:pPr>
      <w:spacing w:after="0" w:line="360" w:lineRule="auto"/>
      <w:ind w:hanging="6"/>
      <w:jc w:val="center"/>
    </w:pPr>
    <w:rPr>
      <w:rFonts w:ascii="Times New Roman" w:eastAsia="Times New Roman" w:hAnsi="Times New Roman" w:cs="Times New Roman"/>
      <w:sz w:val="24"/>
      <w:szCs w:val="20"/>
      <w:lang w:val="x-none" w:eastAsia="x-none"/>
    </w:rPr>
  </w:style>
  <w:style w:type="paragraph" w:customStyle="1" w:styleId="S9">
    <w:name w:val="S_Обычный в таблице"/>
    <w:basedOn w:val="afd"/>
    <w:link w:val="Sa"/>
    <w:rsid w:val="00F84DE5"/>
    <w:pPr>
      <w:spacing w:after="0" w:line="360" w:lineRule="auto"/>
      <w:jc w:val="center"/>
    </w:pPr>
    <w:rPr>
      <w:rFonts w:ascii="Times New Roman" w:eastAsia="Times New Roman" w:hAnsi="Times New Roman" w:cs="Times New Roman"/>
      <w:sz w:val="24"/>
      <w:szCs w:val="20"/>
      <w:lang w:val="x-none" w:eastAsia="x-none"/>
    </w:rPr>
  </w:style>
  <w:style w:type="character" w:customStyle="1" w:styleId="Sa">
    <w:name w:val="S_Обычный в таблице Знак"/>
    <w:link w:val="S9"/>
    <w:locked/>
    <w:rsid w:val="00F84DE5"/>
    <w:rPr>
      <w:rFonts w:ascii="Times New Roman" w:eastAsia="Times New Roman" w:hAnsi="Times New Roman" w:cs="Times New Roman"/>
      <w:sz w:val="24"/>
      <w:szCs w:val="20"/>
      <w:lang w:val="x-none" w:eastAsia="x-none"/>
    </w:rPr>
  </w:style>
  <w:style w:type="character" w:customStyle="1" w:styleId="afffffffffff5">
    <w:name w:val="Обычный в таблице Знак"/>
    <w:link w:val="afffffffffff4"/>
    <w:locked/>
    <w:rsid w:val="00F84DE5"/>
    <w:rPr>
      <w:rFonts w:ascii="Times New Roman" w:eastAsia="Times New Roman" w:hAnsi="Times New Roman" w:cs="Times New Roman"/>
      <w:sz w:val="24"/>
      <w:szCs w:val="20"/>
      <w:lang w:val="x-none" w:eastAsia="x-none"/>
    </w:rPr>
  </w:style>
  <w:style w:type="character" w:customStyle="1" w:styleId="1ffd">
    <w:name w:val="Заголовок 1 Знак Знак Знак Знак"/>
    <w:semiHidden/>
    <w:rsid w:val="00F84DE5"/>
    <w:rPr>
      <w:sz w:val="28"/>
      <w:lang w:val="ru-RU" w:eastAsia="ru-RU"/>
    </w:rPr>
  </w:style>
  <w:style w:type="character" w:customStyle="1" w:styleId="127">
    <w:name w:val="Знак1 Знак Знак Знак2"/>
    <w:locked/>
    <w:rsid w:val="00F84DE5"/>
    <w:rPr>
      <w:sz w:val="24"/>
      <w:lang w:val="ru-RU" w:eastAsia="ru-RU"/>
    </w:rPr>
  </w:style>
  <w:style w:type="paragraph" w:customStyle="1" w:styleId="afffffffffff6">
    <w:name w:val="Îáû÷íûé"/>
    <w:rsid w:val="00F84DE5"/>
    <w:pPr>
      <w:spacing w:after="0" w:line="240" w:lineRule="auto"/>
    </w:pPr>
    <w:rPr>
      <w:rFonts w:ascii="Times New Roman" w:eastAsia="Times New Roman" w:hAnsi="Times New Roman" w:cs="Times New Roman"/>
      <w:sz w:val="20"/>
      <w:szCs w:val="20"/>
      <w:lang w:val="en-US" w:eastAsia="ru-RU"/>
    </w:rPr>
  </w:style>
  <w:style w:type="paragraph" w:customStyle="1" w:styleId="afffffffffff7">
    <w:name w:val="Заглавие раздела"/>
    <w:basedOn w:val="2"/>
    <w:semiHidden/>
    <w:rsid w:val="00F84DE5"/>
    <w:pPr>
      <w:keepNext w:val="0"/>
      <w:keepLines w:val="0"/>
      <w:numPr>
        <w:ilvl w:val="0"/>
        <w:numId w:val="0"/>
      </w:numPr>
      <w:tabs>
        <w:tab w:val="num" w:pos="555"/>
        <w:tab w:val="num" w:pos="1789"/>
      </w:tabs>
      <w:spacing w:before="0" w:after="240" w:line="360" w:lineRule="auto"/>
      <w:ind w:left="1789" w:hanging="360"/>
    </w:pPr>
    <w:rPr>
      <w:rFonts w:eastAsia="Times New Roman" w:cs="Times New Roman"/>
      <w:i/>
      <w:iCs/>
      <w:sz w:val="24"/>
      <w:szCs w:val="24"/>
    </w:rPr>
  </w:style>
  <w:style w:type="character" w:customStyle="1" w:styleId="173">
    <w:name w:val="Знак Знак17"/>
    <w:semiHidden/>
    <w:locked/>
    <w:rsid w:val="00F84DE5"/>
    <w:rPr>
      <w:sz w:val="16"/>
      <w:lang w:val="ru-RU" w:eastAsia="ru-RU"/>
    </w:rPr>
  </w:style>
  <w:style w:type="paragraph" w:customStyle="1" w:styleId="1ffe">
    <w:name w:val="Заголовок_1 Знак"/>
    <w:basedOn w:val="afd"/>
    <w:link w:val="1fff"/>
    <w:semiHidden/>
    <w:rsid w:val="00F84DE5"/>
    <w:pPr>
      <w:spacing w:after="0" w:line="360" w:lineRule="auto"/>
      <w:ind w:firstLine="709"/>
      <w:jc w:val="center"/>
    </w:pPr>
    <w:rPr>
      <w:rFonts w:ascii="Times New Roman" w:eastAsia="Times New Roman" w:hAnsi="Times New Roman" w:cs="Times New Roman"/>
      <w:b/>
      <w:caps/>
      <w:sz w:val="24"/>
      <w:szCs w:val="20"/>
      <w:lang w:val="x-none" w:eastAsia="x-none"/>
    </w:rPr>
  </w:style>
  <w:style w:type="character" w:customStyle="1" w:styleId="1fff">
    <w:name w:val="Заголовок_1 Знак Знак"/>
    <w:link w:val="1ffe"/>
    <w:semiHidden/>
    <w:locked/>
    <w:rsid w:val="00F84DE5"/>
    <w:rPr>
      <w:rFonts w:ascii="Times New Roman" w:eastAsia="Times New Roman" w:hAnsi="Times New Roman" w:cs="Times New Roman"/>
      <w:b/>
      <w:caps/>
      <w:sz w:val="24"/>
      <w:szCs w:val="20"/>
      <w:lang w:val="x-none" w:eastAsia="x-none"/>
    </w:rPr>
  </w:style>
  <w:style w:type="paragraph" w:customStyle="1" w:styleId="afffffffffff8">
    <w:name w:val="Неразрывный основной текст"/>
    <w:basedOn w:val="aff8"/>
    <w:semiHidden/>
    <w:rsid w:val="00F84DE5"/>
    <w:pPr>
      <w:keepNext/>
      <w:spacing w:after="240" w:line="240" w:lineRule="atLeast"/>
      <w:ind w:left="1080" w:firstLine="709"/>
      <w:jc w:val="both"/>
    </w:pPr>
    <w:rPr>
      <w:rFonts w:ascii="Arial" w:hAnsi="Arial" w:cs="Arial"/>
      <w:spacing w:val="-5"/>
      <w:szCs w:val="20"/>
      <w:lang w:eastAsia="en-US"/>
    </w:rPr>
  </w:style>
  <w:style w:type="paragraph" w:customStyle="1" w:styleId="afffffffffff9">
    <w:name w:val="Рисунок"/>
    <w:basedOn w:val="afd"/>
    <w:next w:val="affffb"/>
    <w:semiHidden/>
    <w:rsid w:val="00F84DE5"/>
    <w:pPr>
      <w:keepNext/>
      <w:spacing w:after="0" w:line="360" w:lineRule="auto"/>
      <w:ind w:left="1080" w:firstLine="709"/>
      <w:jc w:val="both"/>
    </w:pPr>
    <w:rPr>
      <w:rFonts w:ascii="Arial" w:eastAsia="Times New Roman" w:hAnsi="Arial" w:cs="Arial"/>
      <w:spacing w:val="-5"/>
      <w:sz w:val="20"/>
      <w:szCs w:val="20"/>
    </w:rPr>
  </w:style>
  <w:style w:type="paragraph" w:customStyle="1" w:styleId="afffffffffffa">
    <w:name w:val="Название части"/>
    <w:basedOn w:val="afd"/>
    <w:semiHidden/>
    <w:rsid w:val="00F84DE5"/>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ffffffb">
    <w:name w:val="Подзаголовок главы"/>
    <w:basedOn w:val="affffff0"/>
    <w:semiHidden/>
    <w:rsid w:val="00F84DE5"/>
    <w:pPr>
      <w:keepNext/>
      <w:keepLines/>
      <w:numPr>
        <w:ilvl w:val="0"/>
      </w:numPr>
      <w:spacing w:before="60" w:after="120" w:line="340" w:lineRule="atLeast"/>
      <w:ind w:firstLine="709"/>
    </w:pPr>
    <w:rPr>
      <w:rFonts w:ascii="Arial" w:eastAsia="Times New Roman" w:hAnsi="Arial" w:cs="Times New Roman"/>
      <w:color w:val="auto"/>
      <w:spacing w:val="-16"/>
      <w:kern w:val="28"/>
      <w:sz w:val="32"/>
      <w:szCs w:val="32"/>
      <w:lang w:val="x-none"/>
    </w:rPr>
  </w:style>
  <w:style w:type="paragraph" w:customStyle="1" w:styleId="afffffffffffc">
    <w:name w:val="Название предприятия"/>
    <w:basedOn w:val="afd"/>
    <w:semiHidden/>
    <w:rsid w:val="00F84DE5"/>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7">
    <w:name w:val="Маркированный_1"/>
    <w:basedOn w:val="afd"/>
    <w:link w:val="1fff0"/>
    <w:semiHidden/>
    <w:rsid w:val="00F84DE5"/>
    <w:pPr>
      <w:numPr>
        <w:ilvl w:val="1"/>
        <w:numId w:val="36"/>
      </w:numPr>
      <w:tabs>
        <w:tab w:val="left" w:pos="900"/>
      </w:tabs>
      <w:spacing w:after="0" w:line="360" w:lineRule="auto"/>
      <w:ind w:left="0" w:firstLine="720"/>
      <w:jc w:val="both"/>
    </w:pPr>
    <w:rPr>
      <w:rFonts w:ascii="Calibri" w:eastAsia="Times New Roman" w:hAnsi="Calibri" w:cs="Times New Roman"/>
      <w:sz w:val="24"/>
      <w:szCs w:val="24"/>
      <w:lang w:val="x-none"/>
    </w:rPr>
  </w:style>
  <w:style w:type="character" w:customStyle="1" w:styleId="1fff0">
    <w:name w:val="Маркированный_1 Знак"/>
    <w:link w:val="17"/>
    <w:semiHidden/>
    <w:locked/>
    <w:rsid w:val="00F84DE5"/>
    <w:rPr>
      <w:rFonts w:ascii="Calibri" w:eastAsia="Times New Roman" w:hAnsi="Calibri" w:cs="Times New Roman"/>
      <w:sz w:val="24"/>
      <w:szCs w:val="24"/>
      <w:lang w:val="x-none"/>
    </w:rPr>
  </w:style>
  <w:style w:type="paragraph" w:customStyle="1" w:styleId="afffffffffffd">
    <w:name w:val="Текст таблицы"/>
    <w:basedOn w:val="afd"/>
    <w:semiHidden/>
    <w:rsid w:val="00F84DE5"/>
    <w:pPr>
      <w:spacing w:before="60" w:after="0" w:line="360" w:lineRule="auto"/>
      <w:ind w:firstLine="709"/>
      <w:jc w:val="both"/>
    </w:pPr>
    <w:rPr>
      <w:rFonts w:ascii="Arial" w:eastAsia="Times New Roman" w:hAnsi="Arial" w:cs="Arial"/>
      <w:spacing w:val="-5"/>
      <w:sz w:val="16"/>
      <w:szCs w:val="16"/>
    </w:rPr>
  </w:style>
  <w:style w:type="paragraph" w:customStyle="1" w:styleId="afffffffffffe">
    <w:name w:val="Подчеркнутый"/>
    <w:basedOn w:val="afd"/>
    <w:link w:val="affffffffffff"/>
    <w:semiHidden/>
    <w:rsid w:val="00F84DE5"/>
    <w:pPr>
      <w:spacing w:after="0" w:line="360" w:lineRule="auto"/>
      <w:ind w:firstLine="709"/>
      <w:jc w:val="both"/>
    </w:pPr>
    <w:rPr>
      <w:rFonts w:ascii="Times New Roman" w:eastAsia="Times New Roman" w:hAnsi="Times New Roman" w:cs="Times New Roman"/>
      <w:sz w:val="24"/>
      <w:szCs w:val="20"/>
      <w:u w:val="single"/>
      <w:lang w:val="x-none" w:eastAsia="x-none"/>
    </w:rPr>
  </w:style>
  <w:style w:type="character" w:customStyle="1" w:styleId="affffffffffff">
    <w:name w:val="Подчеркнутый Знак"/>
    <w:link w:val="afffffffffffe"/>
    <w:semiHidden/>
    <w:locked/>
    <w:rsid w:val="00F84DE5"/>
    <w:rPr>
      <w:rFonts w:ascii="Times New Roman" w:eastAsia="Times New Roman" w:hAnsi="Times New Roman" w:cs="Times New Roman"/>
      <w:sz w:val="24"/>
      <w:szCs w:val="20"/>
      <w:u w:val="single"/>
      <w:lang w:val="x-none" w:eastAsia="x-none"/>
    </w:rPr>
  </w:style>
  <w:style w:type="paragraph" w:customStyle="1" w:styleId="affffffffffff0">
    <w:name w:val="Название документа"/>
    <w:basedOn w:val="afd"/>
    <w:semiHidden/>
    <w:rsid w:val="00F84DE5"/>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fffffff1">
    <w:name w:val="Нижний колонтитул (четный)"/>
    <w:basedOn w:val="aff3"/>
    <w:semiHidden/>
    <w:rsid w:val="00F84DE5"/>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ffffff2">
    <w:name w:val="Нижний колонтитул (первый)"/>
    <w:basedOn w:val="aff3"/>
    <w:semiHidden/>
    <w:rsid w:val="00F84DE5"/>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ffffff3">
    <w:name w:val="Нижний колонтитул (нечетный)"/>
    <w:basedOn w:val="aff3"/>
    <w:semiHidden/>
    <w:rsid w:val="00F84DE5"/>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fffffff4">
    <w:name w:val="line number"/>
    <w:rsid w:val="00F84DE5"/>
    <w:rPr>
      <w:sz w:val="18"/>
    </w:rPr>
  </w:style>
  <w:style w:type="paragraph" w:styleId="2f7">
    <w:name w:val="List 2"/>
    <w:basedOn w:val="afffffffff1"/>
    <w:rsid w:val="00F84DE5"/>
    <w:pPr>
      <w:spacing w:after="240" w:line="240" w:lineRule="atLeast"/>
      <w:ind w:left="1800" w:hanging="360"/>
      <w:contextualSpacing w:val="0"/>
      <w:jc w:val="both"/>
    </w:pPr>
    <w:rPr>
      <w:rFonts w:ascii="Arial" w:hAnsi="Arial" w:cs="Arial"/>
      <w:spacing w:val="-5"/>
      <w:sz w:val="20"/>
      <w:lang w:eastAsia="en-US"/>
    </w:rPr>
  </w:style>
  <w:style w:type="paragraph" w:styleId="3f3">
    <w:name w:val="List 3"/>
    <w:basedOn w:val="afffffffff1"/>
    <w:rsid w:val="00F84DE5"/>
    <w:pPr>
      <w:spacing w:after="240" w:line="240" w:lineRule="atLeast"/>
      <w:ind w:left="2160" w:hanging="360"/>
      <w:contextualSpacing w:val="0"/>
      <w:jc w:val="both"/>
    </w:pPr>
    <w:rPr>
      <w:rFonts w:ascii="Arial" w:hAnsi="Arial" w:cs="Arial"/>
      <w:spacing w:val="-5"/>
      <w:sz w:val="20"/>
      <w:lang w:eastAsia="en-US"/>
    </w:rPr>
  </w:style>
  <w:style w:type="paragraph" w:styleId="4a">
    <w:name w:val="List 4"/>
    <w:basedOn w:val="afffffffff1"/>
    <w:rsid w:val="00F84DE5"/>
    <w:pPr>
      <w:spacing w:after="240" w:line="240" w:lineRule="atLeast"/>
      <w:ind w:left="2520" w:hanging="360"/>
      <w:contextualSpacing w:val="0"/>
      <w:jc w:val="both"/>
    </w:pPr>
    <w:rPr>
      <w:rFonts w:ascii="Arial" w:hAnsi="Arial" w:cs="Arial"/>
      <w:spacing w:val="-5"/>
      <w:sz w:val="20"/>
      <w:lang w:eastAsia="en-US"/>
    </w:rPr>
  </w:style>
  <w:style w:type="paragraph" w:styleId="5b">
    <w:name w:val="List 5"/>
    <w:basedOn w:val="afffffffff1"/>
    <w:rsid w:val="00F84DE5"/>
    <w:pPr>
      <w:spacing w:after="240" w:line="240" w:lineRule="atLeast"/>
      <w:ind w:left="2880" w:hanging="360"/>
      <w:contextualSpacing w:val="0"/>
      <w:jc w:val="both"/>
    </w:pPr>
    <w:rPr>
      <w:rFonts w:ascii="Arial" w:hAnsi="Arial" w:cs="Arial"/>
      <w:spacing w:val="-5"/>
      <w:sz w:val="20"/>
      <w:lang w:eastAsia="en-US"/>
    </w:rPr>
  </w:style>
  <w:style w:type="paragraph" w:styleId="2f8">
    <w:name w:val="List Bullet 2"/>
    <w:basedOn w:val="afd"/>
    <w:autoRedefine/>
    <w:rsid w:val="00F84DE5"/>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f4">
    <w:name w:val="List Bullet 3"/>
    <w:basedOn w:val="afd"/>
    <w:autoRedefine/>
    <w:rsid w:val="00F84DE5"/>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b">
    <w:name w:val="List Bullet 4"/>
    <w:basedOn w:val="afd"/>
    <w:autoRedefine/>
    <w:rsid w:val="00F84DE5"/>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c">
    <w:name w:val="List Bullet 5"/>
    <w:basedOn w:val="afd"/>
    <w:autoRedefine/>
    <w:rsid w:val="00F84DE5"/>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2f9">
    <w:name w:val="List Continue 2"/>
    <w:basedOn w:val="afffffffff0"/>
    <w:rsid w:val="00F84DE5"/>
    <w:pPr>
      <w:spacing w:after="240" w:line="240" w:lineRule="atLeast"/>
      <w:ind w:left="2160"/>
      <w:jc w:val="both"/>
    </w:pPr>
    <w:rPr>
      <w:rFonts w:ascii="Arial" w:hAnsi="Arial" w:cs="Arial"/>
      <w:spacing w:val="-5"/>
      <w:sz w:val="20"/>
      <w:lang w:eastAsia="en-US"/>
    </w:rPr>
  </w:style>
  <w:style w:type="paragraph" w:styleId="3f5">
    <w:name w:val="List Continue 3"/>
    <w:basedOn w:val="afffffffff0"/>
    <w:rsid w:val="00F84DE5"/>
    <w:pPr>
      <w:spacing w:after="240" w:line="240" w:lineRule="atLeast"/>
      <w:ind w:left="2520"/>
      <w:jc w:val="both"/>
    </w:pPr>
    <w:rPr>
      <w:rFonts w:ascii="Arial" w:hAnsi="Arial" w:cs="Arial"/>
      <w:spacing w:val="-5"/>
      <w:sz w:val="20"/>
      <w:lang w:eastAsia="en-US"/>
    </w:rPr>
  </w:style>
  <w:style w:type="paragraph" w:styleId="4c">
    <w:name w:val="List Continue 4"/>
    <w:basedOn w:val="afffffffff0"/>
    <w:rsid w:val="00F84DE5"/>
    <w:pPr>
      <w:spacing w:after="240" w:line="240" w:lineRule="atLeast"/>
      <w:ind w:left="2880"/>
      <w:jc w:val="both"/>
    </w:pPr>
    <w:rPr>
      <w:rFonts w:ascii="Arial" w:hAnsi="Arial" w:cs="Arial"/>
      <w:spacing w:val="-5"/>
      <w:sz w:val="20"/>
      <w:lang w:eastAsia="en-US"/>
    </w:rPr>
  </w:style>
  <w:style w:type="paragraph" w:styleId="5d">
    <w:name w:val="List Continue 5"/>
    <w:basedOn w:val="afffffffff0"/>
    <w:rsid w:val="00F84DE5"/>
    <w:pPr>
      <w:spacing w:after="240" w:line="240" w:lineRule="atLeast"/>
      <w:ind w:left="3240"/>
      <w:jc w:val="both"/>
    </w:pPr>
    <w:rPr>
      <w:rFonts w:ascii="Arial" w:hAnsi="Arial" w:cs="Arial"/>
      <w:spacing w:val="-5"/>
      <w:sz w:val="20"/>
      <w:lang w:eastAsia="en-US"/>
    </w:rPr>
  </w:style>
  <w:style w:type="paragraph" w:styleId="3f6">
    <w:name w:val="List Number 3"/>
    <w:basedOn w:val="afffffffff4"/>
    <w:rsid w:val="00F84DE5"/>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d">
    <w:name w:val="List Number 4"/>
    <w:basedOn w:val="afffffffff4"/>
    <w:rsid w:val="00F84DE5"/>
    <w:pPr>
      <w:spacing w:before="0" w:beforeAutospacing="0" w:after="240" w:afterAutospacing="0" w:line="240" w:lineRule="atLeast"/>
      <w:ind w:left="2520" w:hanging="360"/>
    </w:pPr>
    <w:rPr>
      <w:rFonts w:ascii="Arial" w:hAnsi="Arial" w:cs="Arial"/>
      <w:spacing w:val="-5"/>
      <w:sz w:val="20"/>
      <w:szCs w:val="20"/>
      <w:lang w:eastAsia="en-US"/>
    </w:rPr>
  </w:style>
  <w:style w:type="paragraph" w:styleId="5e">
    <w:name w:val="List Number 5"/>
    <w:basedOn w:val="afffffffff4"/>
    <w:rsid w:val="00F84DE5"/>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fffff5">
    <w:name w:val="Normal Indent"/>
    <w:basedOn w:val="afd"/>
    <w:rsid w:val="00F84DE5"/>
    <w:pPr>
      <w:spacing w:after="0" w:line="360" w:lineRule="auto"/>
      <w:ind w:left="1440" w:firstLine="709"/>
      <w:jc w:val="both"/>
    </w:pPr>
    <w:rPr>
      <w:rFonts w:ascii="Arial" w:eastAsia="Times New Roman" w:hAnsi="Arial" w:cs="Arial"/>
      <w:spacing w:val="-5"/>
      <w:sz w:val="20"/>
      <w:szCs w:val="20"/>
    </w:rPr>
  </w:style>
  <w:style w:type="paragraph" w:customStyle="1" w:styleId="affffffffffff6">
    <w:name w:val="Подзаголовок части"/>
    <w:basedOn w:val="afd"/>
    <w:next w:val="aff8"/>
    <w:semiHidden/>
    <w:rsid w:val="00F84DE5"/>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fffffff7">
    <w:name w:val="Обратный адрес"/>
    <w:basedOn w:val="afd"/>
    <w:semiHidden/>
    <w:rsid w:val="00F84DE5"/>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fffffff8">
    <w:name w:val="Название раздела"/>
    <w:basedOn w:val="afd"/>
    <w:next w:val="aff8"/>
    <w:semiHidden/>
    <w:rsid w:val="00F84DE5"/>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f9">
    <w:name w:val="Подзаголовок титульного листа"/>
    <w:basedOn w:val="afd"/>
    <w:next w:val="aff8"/>
    <w:semiHidden/>
    <w:rsid w:val="00F84DE5"/>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ffffffa">
    <w:name w:val="Надстрочный"/>
    <w:semiHidden/>
    <w:rsid w:val="00F84DE5"/>
    <w:rPr>
      <w:b/>
      <w:vertAlign w:val="superscript"/>
    </w:rPr>
  </w:style>
  <w:style w:type="character" w:styleId="HTML1">
    <w:name w:val="HTML Sample"/>
    <w:rsid w:val="00F84DE5"/>
    <w:rPr>
      <w:rFonts w:ascii="Courier New" w:hAnsi="Courier New"/>
      <w:lang w:val="ru-RU"/>
    </w:rPr>
  </w:style>
  <w:style w:type="paragraph" w:styleId="2fa">
    <w:name w:val="envelope return"/>
    <w:basedOn w:val="afd"/>
    <w:rsid w:val="00F84DE5"/>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F84DE5"/>
    <w:rPr>
      <w:i/>
      <w:lang w:val="ru-RU"/>
    </w:rPr>
  </w:style>
  <w:style w:type="character" w:styleId="HTML3">
    <w:name w:val="HTML Variable"/>
    <w:rsid w:val="00F84DE5"/>
    <w:rPr>
      <w:i/>
      <w:lang w:val="ru-RU"/>
    </w:rPr>
  </w:style>
  <w:style w:type="character" w:styleId="HTML4">
    <w:name w:val="HTML Typewriter"/>
    <w:rsid w:val="00F84DE5"/>
    <w:rPr>
      <w:rFonts w:ascii="Courier New" w:hAnsi="Courier New"/>
      <w:sz w:val="20"/>
      <w:lang w:val="ru-RU"/>
    </w:rPr>
  </w:style>
  <w:style w:type="paragraph" w:styleId="affffffffffffb">
    <w:name w:val="Signature"/>
    <w:basedOn w:val="afd"/>
    <w:link w:val="affffffffffffc"/>
    <w:rsid w:val="00F84DE5"/>
    <w:pPr>
      <w:spacing w:after="0" w:line="360" w:lineRule="auto"/>
      <w:ind w:left="4252" w:firstLine="709"/>
      <w:jc w:val="both"/>
    </w:pPr>
    <w:rPr>
      <w:rFonts w:ascii="Arial" w:eastAsia="Times New Roman" w:hAnsi="Arial" w:cs="Times New Roman"/>
      <w:spacing w:val="-5"/>
      <w:sz w:val="20"/>
      <w:szCs w:val="20"/>
      <w:lang w:val="x-none"/>
    </w:rPr>
  </w:style>
  <w:style w:type="character" w:customStyle="1" w:styleId="affffffffffffc">
    <w:name w:val="Подпись Знак"/>
    <w:basedOn w:val="afe"/>
    <w:link w:val="affffffffffffb"/>
    <w:rsid w:val="00F84DE5"/>
    <w:rPr>
      <w:rFonts w:ascii="Arial" w:eastAsia="Times New Roman" w:hAnsi="Arial" w:cs="Times New Roman"/>
      <w:spacing w:val="-5"/>
      <w:sz w:val="20"/>
      <w:szCs w:val="20"/>
      <w:lang w:val="x-none"/>
    </w:rPr>
  </w:style>
  <w:style w:type="paragraph" w:styleId="affffffffffffd">
    <w:name w:val="Salutation"/>
    <w:basedOn w:val="afd"/>
    <w:next w:val="afd"/>
    <w:link w:val="affffffffffffe"/>
    <w:rsid w:val="00F84DE5"/>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fffffffe">
    <w:name w:val="Приветствие Знак"/>
    <w:basedOn w:val="afe"/>
    <w:link w:val="affffffffffffd"/>
    <w:rsid w:val="00F84DE5"/>
    <w:rPr>
      <w:rFonts w:ascii="Arial" w:eastAsia="Times New Roman" w:hAnsi="Arial" w:cs="Times New Roman"/>
      <w:spacing w:val="-5"/>
      <w:sz w:val="20"/>
      <w:szCs w:val="20"/>
      <w:lang w:val="x-none"/>
    </w:rPr>
  </w:style>
  <w:style w:type="paragraph" w:styleId="afffffffffffff">
    <w:name w:val="Closing"/>
    <w:basedOn w:val="afd"/>
    <w:link w:val="afffffffffffff0"/>
    <w:rsid w:val="00F84DE5"/>
    <w:pPr>
      <w:spacing w:after="0" w:line="360" w:lineRule="auto"/>
      <w:ind w:left="4252" w:firstLine="709"/>
      <w:jc w:val="both"/>
    </w:pPr>
    <w:rPr>
      <w:rFonts w:ascii="Arial" w:eastAsia="Times New Roman" w:hAnsi="Arial" w:cs="Times New Roman"/>
      <w:spacing w:val="-5"/>
      <w:sz w:val="20"/>
      <w:szCs w:val="20"/>
      <w:lang w:val="x-none"/>
    </w:rPr>
  </w:style>
  <w:style w:type="character" w:customStyle="1" w:styleId="afffffffffffff0">
    <w:name w:val="Прощание Знак"/>
    <w:basedOn w:val="afe"/>
    <w:link w:val="afffffffffffff"/>
    <w:rsid w:val="00F84DE5"/>
    <w:rPr>
      <w:rFonts w:ascii="Arial" w:eastAsia="Times New Roman" w:hAnsi="Arial" w:cs="Times New Roman"/>
      <w:spacing w:val="-5"/>
      <w:sz w:val="20"/>
      <w:szCs w:val="20"/>
      <w:lang w:val="x-none"/>
    </w:rPr>
  </w:style>
  <w:style w:type="paragraph" w:styleId="afffffffffffff1">
    <w:name w:val="E-mail Signature"/>
    <w:basedOn w:val="afd"/>
    <w:link w:val="afffffffffffff2"/>
    <w:rsid w:val="00F84DE5"/>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ffffffff2">
    <w:name w:val="Электронная подпись Знак"/>
    <w:basedOn w:val="afe"/>
    <w:link w:val="afffffffffffff1"/>
    <w:rsid w:val="00F84DE5"/>
    <w:rPr>
      <w:rFonts w:ascii="Arial" w:eastAsia="Times New Roman" w:hAnsi="Arial" w:cs="Times New Roman"/>
      <w:spacing w:val="-5"/>
      <w:sz w:val="20"/>
      <w:szCs w:val="20"/>
      <w:lang w:val="x-none"/>
    </w:rPr>
  </w:style>
  <w:style w:type="character" w:customStyle="1" w:styleId="1fff1">
    <w:name w:val="Заголовок_1 Знак Знак Знак"/>
    <w:semiHidden/>
    <w:rsid w:val="00F84DE5"/>
    <w:rPr>
      <w:b/>
      <w:caps/>
      <w:sz w:val="24"/>
      <w:lang w:val="ru-RU" w:eastAsia="ru-RU"/>
    </w:rPr>
  </w:style>
  <w:style w:type="character" w:styleId="afffffffffffff3">
    <w:name w:val="annotation reference"/>
    <w:uiPriority w:val="99"/>
    <w:rsid w:val="00F84DE5"/>
    <w:rPr>
      <w:sz w:val="16"/>
    </w:rPr>
  </w:style>
  <w:style w:type="paragraph" w:styleId="afffffffffffff4">
    <w:name w:val="annotation text"/>
    <w:basedOn w:val="afd"/>
    <w:link w:val="afffffffffffff5"/>
    <w:uiPriority w:val="99"/>
    <w:rsid w:val="00F84DE5"/>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ffffffff5">
    <w:name w:val="Текст примечания Знак"/>
    <w:basedOn w:val="afe"/>
    <w:link w:val="afffffffffffff4"/>
    <w:uiPriority w:val="99"/>
    <w:rsid w:val="00F84DE5"/>
    <w:rPr>
      <w:rFonts w:ascii="Times New Roman" w:eastAsia="Times New Roman" w:hAnsi="Times New Roman" w:cs="Times New Roman"/>
      <w:sz w:val="20"/>
      <w:szCs w:val="20"/>
      <w:lang w:eastAsia="ru-RU"/>
    </w:rPr>
  </w:style>
  <w:style w:type="paragraph" w:styleId="afffffffffffff6">
    <w:name w:val="annotation subject"/>
    <w:basedOn w:val="afffffffffffff4"/>
    <w:next w:val="afffffffffffff4"/>
    <w:link w:val="afffffffffffff7"/>
    <w:uiPriority w:val="99"/>
    <w:rsid w:val="00F84DE5"/>
    <w:rPr>
      <w:b/>
      <w:bCs/>
      <w:lang w:val="x-none" w:eastAsia="x-none"/>
    </w:rPr>
  </w:style>
  <w:style w:type="character" w:customStyle="1" w:styleId="afffffffffffff7">
    <w:name w:val="Тема примечания Знак"/>
    <w:basedOn w:val="afffffffffffff5"/>
    <w:link w:val="afffffffffffff6"/>
    <w:uiPriority w:val="99"/>
    <w:rsid w:val="00F84DE5"/>
    <w:rPr>
      <w:rFonts w:ascii="Times New Roman" w:eastAsia="Times New Roman" w:hAnsi="Times New Roman" w:cs="Times New Roman"/>
      <w:b/>
      <w:bCs/>
      <w:sz w:val="20"/>
      <w:szCs w:val="20"/>
      <w:lang w:val="x-none" w:eastAsia="x-none"/>
    </w:rPr>
  </w:style>
  <w:style w:type="paragraph" w:customStyle="1" w:styleId="1fff2">
    <w:name w:val="Заголовок1"/>
    <w:basedOn w:val="afd"/>
    <w:uiPriority w:val="99"/>
    <w:rsid w:val="00F84DE5"/>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character" w:customStyle="1" w:styleId="253">
    <w:name w:val="Знак Знак25"/>
    <w:locked/>
    <w:rsid w:val="00F84DE5"/>
    <w:rPr>
      <w:rFonts w:ascii="Tahoma" w:hAnsi="Tahoma"/>
      <w:lang w:val="ru-RU" w:eastAsia="ru-RU"/>
    </w:rPr>
  </w:style>
  <w:style w:type="paragraph" w:customStyle="1" w:styleId="afffffffffffff8">
    <w:name w:val="База заголовка"/>
    <w:basedOn w:val="afd"/>
    <w:next w:val="aff8"/>
    <w:semiHidden/>
    <w:rsid w:val="00F84DE5"/>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fffffff9">
    <w:name w:val="Цитаты"/>
    <w:basedOn w:val="afd"/>
    <w:semiHidden/>
    <w:rsid w:val="00F84DE5"/>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fa">
    <w:name w:val="Заголовок части"/>
    <w:basedOn w:val="afd"/>
    <w:semiHidden/>
    <w:rsid w:val="00F84DE5"/>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fb">
    <w:name w:val="Заголовок главы"/>
    <w:basedOn w:val="afd"/>
    <w:semiHidden/>
    <w:rsid w:val="00F84DE5"/>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fffffffc">
    <w:name w:val="База сноски"/>
    <w:basedOn w:val="afd"/>
    <w:semiHidden/>
    <w:rsid w:val="00F84DE5"/>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ffffffd">
    <w:name w:val="Заголовок титульного листа"/>
    <w:basedOn w:val="afffffffffffff8"/>
    <w:next w:val="afd"/>
    <w:semiHidden/>
    <w:rsid w:val="00F84DE5"/>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e">
    <w:name w:val="База верхнего колонтитула"/>
    <w:basedOn w:val="afd"/>
    <w:semiHidden/>
    <w:rsid w:val="00F84DE5"/>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fffffff">
    <w:name w:val="Верхний колонтитул (четный)"/>
    <w:basedOn w:val="aff1"/>
    <w:semiHidden/>
    <w:rsid w:val="00F84DE5"/>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lang w:val="x-none"/>
    </w:rPr>
  </w:style>
  <w:style w:type="paragraph" w:customStyle="1" w:styleId="affffffffffffff0">
    <w:name w:val="Верхний колонтитул (первый)"/>
    <w:basedOn w:val="aff1"/>
    <w:semiHidden/>
    <w:rsid w:val="00F84DE5"/>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lang w:val="x-none"/>
    </w:rPr>
  </w:style>
  <w:style w:type="paragraph" w:customStyle="1" w:styleId="affffffffffffff1">
    <w:name w:val="Верхний колонтитул (нечетный)"/>
    <w:basedOn w:val="aff1"/>
    <w:semiHidden/>
    <w:rsid w:val="00F84DE5"/>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lang w:val="x-none"/>
    </w:rPr>
  </w:style>
  <w:style w:type="paragraph" w:customStyle="1" w:styleId="affffffffffffff2">
    <w:name w:val="База указателя"/>
    <w:basedOn w:val="afd"/>
    <w:semiHidden/>
    <w:rsid w:val="00F84DE5"/>
    <w:pPr>
      <w:spacing w:after="0" w:line="240" w:lineRule="atLeast"/>
      <w:ind w:left="360" w:hanging="360"/>
      <w:jc w:val="both"/>
    </w:pPr>
    <w:rPr>
      <w:rFonts w:ascii="Arial" w:eastAsia="Times New Roman" w:hAnsi="Arial" w:cs="Arial"/>
      <w:spacing w:val="-5"/>
      <w:sz w:val="18"/>
      <w:szCs w:val="18"/>
    </w:rPr>
  </w:style>
  <w:style w:type="character" w:customStyle="1" w:styleId="affffffffffffff3">
    <w:name w:val="Вступление"/>
    <w:semiHidden/>
    <w:rsid w:val="00F84DE5"/>
    <w:rPr>
      <w:rFonts w:ascii="Arial Black" w:hAnsi="Arial Black"/>
      <w:spacing w:val="-4"/>
      <w:sz w:val="18"/>
    </w:rPr>
  </w:style>
  <w:style w:type="paragraph" w:styleId="affffffffffffff4">
    <w:name w:val="Message Header"/>
    <w:basedOn w:val="aff8"/>
    <w:link w:val="affffffffffffff5"/>
    <w:rsid w:val="00F84DE5"/>
    <w:pPr>
      <w:keepLines/>
      <w:tabs>
        <w:tab w:val="left" w:pos="3600"/>
        <w:tab w:val="left" w:pos="4680"/>
      </w:tabs>
      <w:spacing w:line="280" w:lineRule="exact"/>
      <w:ind w:left="1080" w:right="2160" w:hanging="1080"/>
      <w:jc w:val="both"/>
    </w:pPr>
    <w:rPr>
      <w:rFonts w:ascii="Arial" w:hAnsi="Arial"/>
      <w:sz w:val="22"/>
      <w:szCs w:val="22"/>
      <w:lang w:val="x-none" w:eastAsia="en-US"/>
    </w:rPr>
  </w:style>
  <w:style w:type="character" w:customStyle="1" w:styleId="affffffffffffff5">
    <w:name w:val="Шапка Знак"/>
    <w:basedOn w:val="afe"/>
    <w:link w:val="affffffffffffff4"/>
    <w:rsid w:val="00F84DE5"/>
    <w:rPr>
      <w:rFonts w:ascii="Arial" w:eastAsia="Times New Roman" w:hAnsi="Arial" w:cs="Times New Roman"/>
      <w:lang w:val="x-none"/>
    </w:rPr>
  </w:style>
  <w:style w:type="character" w:customStyle="1" w:styleId="affffffffffffff6">
    <w:name w:val="Девиз"/>
    <w:semiHidden/>
    <w:rsid w:val="00F84DE5"/>
    <w:rPr>
      <w:i/>
      <w:spacing w:val="-6"/>
      <w:sz w:val="24"/>
      <w:lang w:val="ru-RU"/>
    </w:rPr>
  </w:style>
  <w:style w:type="paragraph" w:customStyle="1" w:styleId="affffffffffffff7">
    <w:name w:val="База оглавления"/>
    <w:basedOn w:val="afd"/>
    <w:semiHidden/>
    <w:rsid w:val="00F84DE5"/>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fd"/>
    <w:link w:val="HTML6"/>
    <w:rsid w:val="00F84DE5"/>
    <w:pPr>
      <w:spacing w:after="0" w:line="360" w:lineRule="auto"/>
      <w:ind w:left="1080" w:firstLine="709"/>
      <w:jc w:val="both"/>
    </w:pPr>
    <w:rPr>
      <w:rFonts w:ascii="Arial" w:eastAsia="Times New Roman" w:hAnsi="Arial" w:cs="Times New Roman"/>
      <w:i/>
      <w:iCs/>
      <w:spacing w:val="-5"/>
      <w:sz w:val="20"/>
      <w:szCs w:val="20"/>
      <w:lang w:val="x-none"/>
    </w:rPr>
  </w:style>
  <w:style w:type="character" w:customStyle="1" w:styleId="HTML6">
    <w:name w:val="Адрес HTML Знак"/>
    <w:basedOn w:val="afe"/>
    <w:link w:val="HTML5"/>
    <w:rsid w:val="00F84DE5"/>
    <w:rPr>
      <w:rFonts w:ascii="Arial" w:eastAsia="Times New Roman" w:hAnsi="Arial" w:cs="Times New Roman"/>
      <w:i/>
      <w:iCs/>
      <w:spacing w:val="-5"/>
      <w:sz w:val="20"/>
      <w:szCs w:val="20"/>
      <w:lang w:val="x-none"/>
    </w:rPr>
  </w:style>
  <w:style w:type="paragraph" w:styleId="affffffffffffff8">
    <w:name w:val="envelope address"/>
    <w:basedOn w:val="afd"/>
    <w:rsid w:val="00F84DE5"/>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F84DE5"/>
    <w:rPr>
      <w:lang w:val="ru-RU"/>
    </w:rPr>
  </w:style>
  <w:style w:type="paragraph" w:styleId="affffffffffffff9">
    <w:name w:val="Date"/>
    <w:basedOn w:val="afd"/>
    <w:next w:val="afd"/>
    <w:link w:val="affffffffffffffa"/>
    <w:rsid w:val="00F84DE5"/>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fffffffffa">
    <w:name w:val="Дата Знак"/>
    <w:basedOn w:val="afe"/>
    <w:link w:val="affffffffffffff9"/>
    <w:rsid w:val="00F84DE5"/>
    <w:rPr>
      <w:rFonts w:ascii="Arial" w:eastAsia="Times New Roman" w:hAnsi="Arial" w:cs="Times New Roman"/>
      <w:spacing w:val="-5"/>
      <w:sz w:val="20"/>
      <w:szCs w:val="20"/>
      <w:lang w:val="x-none"/>
    </w:rPr>
  </w:style>
  <w:style w:type="paragraph" w:styleId="affffffffffffffb">
    <w:name w:val="Note Heading"/>
    <w:basedOn w:val="afd"/>
    <w:next w:val="afd"/>
    <w:link w:val="affffffffffffffc"/>
    <w:rsid w:val="00F84DE5"/>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fffffffffc">
    <w:name w:val="Заголовок записки Знак"/>
    <w:basedOn w:val="afe"/>
    <w:link w:val="affffffffffffffb"/>
    <w:rsid w:val="00F84DE5"/>
    <w:rPr>
      <w:rFonts w:ascii="Arial" w:eastAsia="Times New Roman" w:hAnsi="Arial" w:cs="Times New Roman"/>
      <w:spacing w:val="-5"/>
      <w:sz w:val="20"/>
      <w:szCs w:val="20"/>
      <w:lang w:val="x-none"/>
    </w:rPr>
  </w:style>
  <w:style w:type="character" w:styleId="HTML8">
    <w:name w:val="HTML Keyboard"/>
    <w:rsid w:val="00F84DE5"/>
    <w:rPr>
      <w:rFonts w:ascii="Courier New" w:hAnsi="Courier New"/>
      <w:sz w:val="20"/>
      <w:lang w:val="ru-RU"/>
    </w:rPr>
  </w:style>
  <w:style w:type="character" w:styleId="HTML9">
    <w:name w:val="HTML Code"/>
    <w:rsid w:val="00F84DE5"/>
    <w:rPr>
      <w:rFonts w:ascii="Courier New" w:hAnsi="Courier New"/>
      <w:sz w:val="20"/>
      <w:lang w:val="ru-RU"/>
    </w:rPr>
  </w:style>
  <w:style w:type="paragraph" w:styleId="2fb">
    <w:name w:val="Body Text First Indent 2"/>
    <w:basedOn w:val="afffff3"/>
    <w:link w:val="2fc"/>
    <w:rsid w:val="00F84DE5"/>
    <w:pPr>
      <w:spacing w:line="360" w:lineRule="auto"/>
      <w:ind w:firstLine="210"/>
    </w:pPr>
    <w:rPr>
      <w:rFonts w:ascii="Arial" w:eastAsia="Times New Roman" w:hAnsi="Arial" w:cs="Arial"/>
      <w:spacing w:val="-5"/>
      <w:sz w:val="28"/>
      <w:szCs w:val="24"/>
    </w:rPr>
  </w:style>
  <w:style w:type="character" w:customStyle="1" w:styleId="2fc">
    <w:name w:val="Красная строка 2 Знак"/>
    <w:basedOn w:val="afffff4"/>
    <w:link w:val="2fb"/>
    <w:rsid w:val="00F84DE5"/>
    <w:rPr>
      <w:rFonts w:ascii="Arial" w:eastAsia="Times New Roman" w:hAnsi="Arial" w:cs="Arial"/>
      <w:spacing w:val="-5"/>
      <w:sz w:val="28"/>
      <w:szCs w:val="24"/>
    </w:rPr>
  </w:style>
  <w:style w:type="character" w:styleId="HTMLa">
    <w:name w:val="HTML Cite"/>
    <w:rsid w:val="00F84DE5"/>
    <w:rPr>
      <w:i/>
      <w:lang w:val="ru-RU"/>
    </w:rPr>
  </w:style>
  <w:style w:type="paragraph" w:customStyle="1" w:styleId="Caption1">
    <w:name w:val="Caption1"/>
    <w:basedOn w:val="afd"/>
    <w:semiHidden/>
    <w:rsid w:val="00F84DE5"/>
    <w:pPr>
      <w:spacing w:after="0" w:line="360" w:lineRule="auto"/>
      <w:ind w:left="1080" w:firstLine="709"/>
      <w:jc w:val="both"/>
    </w:pPr>
    <w:rPr>
      <w:rFonts w:ascii="Arial" w:eastAsia="Times New Roman" w:hAnsi="Arial" w:cs="Arial"/>
      <w:spacing w:val="-5"/>
      <w:sz w:val="20"/>
      <w:szCs w:val="20"/>
      <w:lang w:eastAsia="ru-RU"/>
    </w:rPr>
  </w:style>
  <w:style w:type="paragraph" w:styleId="5f">
    <w:name w:val="toc 5"/>
    <w:basedOn w:val="afd"/>
    <w:next w:val="afd"/>
    <w:autoRedefine/>
    <w:uiPriority w:val="99"/>
    <w:qFormat/>
    <w:rsid w:val="00F84DE5"/>
    <w:pPr>
      <w:spacing w:after="0" w:line="276" w:lineRule="auto"/>
      <w:ind w:left="880"/>
    </w:pPr>
    <w:rPr>
      <w:rFonts w:ascii="Times New Roman" w:eastAsia="Times New Roman" w:hAnsi="Times New Roman" w:cs="Times New Roman"/>
      <w:sz w:val="18"/>
      <w:szCs w:val="18"/>
    </w:rPr>
  </w:style>
  <w:style w:type="paragraph" w:styleId="77">
    <w:name w:val="toc 7"/>
    <w:basedOn w:val="afd"/>
    <w:next w:val="afd"/>
    <w:autoRedefine/>
    <w:uiPriority w:val="99"/>
    <w:rsid w:val="00F84DE5"/>
    <w:pPr>
      <w:spacing w:after="0" w:line="276" w:lineRule="auto"/>
      <w:ind w:left="1320"/>
    </w:pPr>
    <w:rPr>
      <w:rFonts w:ascii="Times New Roman" w:eastAsia="Times New Roman" w:hAnsi="Times New Roman" w:cs="Times New Roman"/>
      <w:sz w:val="18"/>
      <w:szCs w:val="18"/>
    </w:rPr>
  </w:style>
  <w:style w:type="paragraph" w:styleId="86">
    <w:name w:val="toc 8"/>
    <w:basedOn w:val="afd"/>
    <w:next w:val="afd"/>
    <w:autoRedefine/>
    <w:uiPriority w:val="99"/>
    <w:rsid w:val="00F84DE5"/>
    <w:pPr>
      <w:spacing w:after="0" w:line="276" w:lineRule="auto"/>
      <w:ind w:left="1540"/>
    </w:pPr>
    <w:rPr>
      <w:rFonts w:ascii="Times New Roman" w:eastAsia="Times New Roman" w:hAnsi="Times New Roman" w:cs="Times New Roman"/>
      <w:sz w:val="18"/>
      <w:szCs w:val="18"/>
    </w:rPr>
  </w:style>
  <w:style w:type="paragraph" w:styleId="96">
    <w:name w:val="toc 9"/>
    <w:basedOn w:val="afd"/>
    <w:next w:val="afd"/>
    <w:autoRedefine/>
    <w:uiPriority w:val="99"/>
    <w:rsid w:val="00F84DE5"/>
    <w:pPr>
      <w:spacing w:after="0" w:line="276" w:lineRule="auto"/>
      <w:ind w:left="1760"/>
    </w:pPr>
    <w:rPr>
      <w:rFonts w:ascii="Times New Roman" w:eastAsia="Times New Roman" w:hAnsi="Times New Roman" w:cs="Times New Roman"/>
      <w:sz w:val="18"/>
      <w:szCs w:val="18"/>
    </w:rPr>
  </w:style>
  <w:style w:type="paragraph" w:customStyle="1" w:styleId="128">
    <w:name w:val="Цитата12"/>
    <w:basedOn w:val="afd"/>
    <w:uiPriority w:val="99"/>
    <w:rsid w:val="00F84DE5"/>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ff3">
    <w:name w:val="Маркированный список1"/>
    <w:basedOn w:val="afd"/>
    <w:semiHidden/>
    <w:rsid w:val="00F84DE5"/>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ff4">
    <w:name w:val="Нумерованный список1"/>
    <w:basedOn w:val="afd"/>
    <w:rsid w:val="00F84DE5"/>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ff"/>
    <w:uiPriority w:val="99"/>
    <w:rsid w:val="00F84DE5"/>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ff"/>
    <w:uiPriority w:val="99"/>
    <w:rsid w:val="00F84DE5"/>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ff"/>
    <w:uiPriority w:val="99"/>
    <w:rsid w:val="00F84DE5"/>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fffffd">
    <w:name w:val="Table Elegant"/>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5">
    <w:name w:val="Table Subtle 1"/>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d">
    <w:name w:val="Table Subtle 2"/>
    <w:basedOn w:val="aff"/>
    <w:uiPriority w:val="99"/>
    <w:rsid w:val="00F84DE5"/>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6">
    <w:name w:val="Table Classic 1"/>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e">
    <w:name w:val="Table Classic 2"/>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7">
    <w:name w:val="Table Classic 3"/>
    <w:basedOn w:val="aff"/>
    <w:uiPriority w:val="99"/>
    <w:rsid w:val="00F84DE5"/>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e">
    <w:name w:val="Table Classic 4"/>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7">
    <w:name w:val="Table 3D effects 1"/>
    <w:basedOn w:val="aff"/>
    <w:uiPriority w:val="99"/>
    <w:rsid w:val="00F84DE5"/>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
    <w:name w:val="Table 3D effects 2"/>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8">
    <w:name w:val="Table 3D effects 3"/>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8">
    <w:name w:val="Table Simple 1"/>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0">
    <w:name w:val="Table Simple 2"/>
    <w:basedOn w:val="aff"/>
    <w:uiPriority w:val="99"/>
    <w:rsid w:val="00F84DE5"/>
    <w:pPr>
      <w:spacing w:after="0" w:line="240" w:lineRule="auto"/>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9">
    <w:name w:val="Table Simple 3"/>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f9">
    <w:name w:val="Table Grid 1"/>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1">
    <w:name w:val="Table Grid 2"/>
    <w:basedOn w:val="aff"/>
    <w:uiPriority w:val="99"/>
    <w:rsid w:val="00F84DE5"/>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a">
    <w:name w:val="Table Grid 3"/>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
    <w:name w:val="Table Grid 4"/>
    <w:basedOn w:val="aff"/>
    <w:uiPriority w:val="99"/>
    <w:rsid w:val="00F84DE5"/>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f0">
    <w:name w:val="Table Grid 5"/>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9">
    <w:name w:val="Table Grid 6"/>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8">
    <w:name w:val="Table Grid 7"/>
    <w:basedOn w:val="aff"/>
    <w:uiPriority w:val="99"/>
    <w:rsid w:val="00F84DE5"/>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7">
    <w:name w:val="Table Grid 8"/>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e">
    <w:name w:val="Table Contemporary"/>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ffffff">
    <w:name w:val="Table Professional"/>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a">
    <w:name w:val="Table Columns 1"/>
    <w:basedOn w:val="aff"/>
    <w:uiPriority w:val="99"/>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2">
    <w:name w:val="Table Columns 2"/>
    <w:basedOn w:val="aff"/>
    <w:rsid w:val="00F84DE5"/>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b">
    <w:name w:val="Table Columns 3"/>
    <w:basedOn w:val="aff"/>
    <w:uiPriority w:val="99"/>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0">
    <w:name w:val="Table Columns 4"/>
    <w:basedOn w:val="aff"/>
    <w:uiPriority w:val="99"/>
    <w:rsid w:val="00F84DE5"/>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1">
    <w:name w:val="Table Columns 5"/>
    <w:basedOn w:val="aff"/>
    <w:uiPriority w:val="99"/>
    <w:rsid w:val="00F84DE5"/>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1">
    <w:name w:val="Table List 2"/>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ff"/>
    <w:uiPriority w:val="99"/>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ffffff0">
    <w:name w:val="Table Theme"/>
    <w:basedOn w:val="aff"/>
    <w:rsid w:val="00F84DE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b">
    <w:name w:val="Table Colorful 1"/>
    <w:basedOn w:val="aff"/>
    <w:uiPriority w:val="99"/>
    <w:rsid w:val="00F84DE5"/>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3">
    <w:name w:val="Table Colorful 2"/>
    <w:basedOn w:val="aff"/>
    <w:uiPriority w:val="99"/>
    <w:rsid w:val="00F84DE5"/>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c">
    <w:name w:val="Table Colorful 3"/>
    <w:basedOn w:val="aff"/>
    <w:uiPriority w:val="99"/>
    <w:rsid w:val="00F84DE5"/>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customStyle="1" w:styleId="afffffffffffffff1">
    <w:name w:val="Знак Знак Знак"/>
    <w:semiHidden/>
    <w:rsid w:val="00F84DE5"/>
    <w:rPr>
      <w:sz w:val="24"/>
      <w:u w:val="single"/>
      <w:lang w:val="ru-RU" w:eastAsia="ru-RU"/>
    </w:rPr>
  </w:style>
  <w:style w:type="paragraph" w:customStyle="1" w:styleId="afffffffffffffff2">
    <w:name w:val="Таблица"/>
    <w:basedOn w:val="afd"/>
    <w:link w:val="afffffffffffffff3"/>
    <w:qFormat/>
    <w:rsid w:val="00F84DE5"/>
    <w:pPr>
      <w:spacing w:after="0" w:line="240" w:lineRule="auto"/>
      <w:jc w:val="both"/>
    </w:pPr>
    <w:rPr>
      <w:rFonts w:ascii="Times New Roman" w:eastAsia="Times New Roman" w:hAnsi="Times New Roman" w:cs="Times New Roman"/>
      <w:sz w:val="24"/>
      <w:szCs w:val="24"/>
      <w:lang w:val="x-none" w:eastAsia="x-none"/>
    </w:rPr>
  </w:style>
  <w:style w:type="character" w:customStyle="1" w:styleId="1fffc">
    <w:name w:val="Заголовок_1"/>
    <w:rsid w:val="00F84DE5"/>
    <w:rPr>
      <w:caps/>
    </w:rPr>
  </w:style>
  <w:style w:type="character" w:customStyle="1" w:styleId="1fffd">
    <w:name w:val="Маркированный_1 Знак Знак"/>
    <w:semiHidden/>
    <w:rsid w:val="00F84DE5"/>
    <w:rPr>
      <w:sz w:val="24"/>
      <w:lang w:val="ru-RU" w:eastAsia="ru-RU"/>
    </w:rPr>
  </w:style>
  <w:style w:type="character" w:customStyle="1" w:styleId="afffffffffffffff4">
    <w:name w:val="Подчеркнутый Знак Знак"/>
    <w:semiHidden/>
    <w:rsid w:val="00F84DE5"/>
    <w:rPr>
      <w:sz w:val="24"/>
      <w:u w:val="single"/>
      <w:lang w:val="ru-RU" w:eastAsia="ru-RU"/>
    </w:rPr>
  </w:style>
  <w:style w:type="paragraph" w:customStyle="1" w:styleId="1fffe">
    <w:name w:val="текст 1"/>
    <w:basedOn w:val="afd"/>
    <w:next w:val="afd"/>
    <w:semiHidden/>
    <w:rsid w:val="00F84DE5"/>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ffffffff5">
    <w:name w:val="Заголовок таблици"/>
    <w:basedOn w:val="1fffe"/>
    <w:semiHidden/>
    <w:rsid w:val="00F84DE5"/>
    <w:rPr>
      <w:sz w:val="22"/>
    </w:rPr>
  </w:style>
  <w:style w:type="paragraph" w:customStyle="1" w:styleId="afffffffffffffff6">
    <w:name w:val="Номер таблици"/>
    <w:basedOn w:val="afd"/>
    <w:next w:val="afd"/>
    <w:semiHidden/>
    <w:rsid w:val="00F84DE5"/>
    <w:pPr>
      <w:spacing w:after="0" w:line="240" w:lineRule="auto"/>
      <w:jc w:val="right"/>
    </w:pPr>
    <w:rPr>
      <w:rFonts w:ascii="Times New Roman" w:eastAsia="Times New Roman" w:hAnsi="Times New Roman" w:cs="Times New Roman"/>
      <w:b/>
      <w:sz w:val="20"/>
      <w:szCs w:val="24"/>
      <w:lang w:eastAsia="ru-RU"/>
    </w:rPr>
  </w:style>
  <w:style w:type="paragraph" w:customStyle="1" w:styleId="afffffffffffffff7">
    <w:name w:val="Приложение"/>
    <w:basedOn w:val="afd"/>
    <w:next w:val="afd"/>
    <w:semiHidden/>
    <w:rsid w:val="00F84DE5"/>
    <w:pPr>
      <w:spacing w:after="0" w:line="240" w:lineRule="auto"/>
      <w:jc w:val="right"/>
    </w:pPr>
    <w:rPr>
      <w:rFonts w:ascii="Times New Roman" w:eastAsia="Times New Roman" w:hAnsi="Times New Roman" w:cs="Times New Roman"/>
      <w:sz w:val="20"/>
      <w:szCs w:val="24"/>
      <w:lang w:eastAsia="ru-RU"/>
    </w:rPr>
  </w:style>
  <w:style w:type="paragraph" w:customStyle="1" w:styleId="afffffffffffffff8">
    <w:name w:val="Обычный по таблице"/>
    <w:basedOn w:val="afd"/>
    <w:semiHidden/>
    <w:rsid w:val="00F84DE5"/>
    <w:pPr>
      <w:spacing w:after="0" w:line="240" w:lineRule="auto"/>
    </w:pPr>
    <w:rPr>
      <w:rFonts w:ascii="Times New Roman" w:eastAsia="Times New Roman" w:hAnsi="Times New Roman" w:cs="Times New Roman"/>
      <w:sz w:val="24"/>
      <w:szCs w:val="24"/>
      <w:lang w:eastAsia="ru-RU"/>
    </w:rPr>
  </w:style>
  <w:style w:type="character" w:customStyle="1" w:styleId="1ffff">
    <w:name w:val="Знак Знак1"/>
    <w:rsid w:val="00F84DE5"/>
    <w:rPr>
      <w:sz w:val="24"/>
      <w:u w:val="single"/>
      <w:lang w:val="ru-RU" w:eastAsia="ru-RU"/>
    </w:rPr>
  </w:style>
  <w:style w:type="character" w:customStyle="1" w:styleId="1ffff0">
    <w:name w:val="Маркированный_1 Знак Знак Знак"/>
    <w:semiHidden/>
    <w:rsid w:val="00F84DE5"/>
    <w:rPr>
      <w:sz w:val="24"/>
      <w:lang w:val="ru-RU" w:eastAsia="ru-RU"/>
    </w:rPr>
  </w:style>
  <w:style w:type="character" w:customStyle="1" w:styleId="afffffffffffffff9">
    <w:name w:val="Знак Знак Знак Знак"/>
    <w:semiHidden/>
    <w:rsid w:val="00F84DE5"/>
    <w:rPr>
      <w:sz w:val="24"/>
      <w:lang w:val="ru-RU" w:eastAsia="ru-RU"/>
    </w:rPr>
  </w:style>
  <w:style w:type="paragraph" w:customStyle="1" w:styleId="xl23">
    <w:name w:val="xl23"/>
    <w:basedOn w:val="afd"/>
    <w:rsid w:val="00F84DE5"/>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ffffffffffa">
    <w:name w:val="Подчеркнутый Знак Знак Знак"/>
    <w:semiHidden/>
    <w:rsid w:val="00F84DE5"/>
    <w:rPr>
      <w:sz w:val="24"/>
      <w:u w:val="single"/>
      <w:lang w:val="ru-RU" w:eastAsia="ru-RU"/>
    </w:rPr>
  </w:style>
  <w:style w:type="character" w:customStyle="1" w:styleId="1ffff1">
    <w:name w:val="Маркированный_1 Знак Знак Знак Знак"/>
    <w:semiHidden/>
    <w:rsid w:val="00F84DE5"/>
    <w:rPr>
      <w:sz w:val="24"/>
      <w:lang w:val="ru-RU" w:eastAsia="ru-RU"/>
    </w:rPr>
  </w:style>
  <w:style w:type="character" w:customStyle="1" w:styleId="1ffff2">
    <w:name w:val="Подчеркнутый Знак Знак1"/>
    <w:semiHidden/>
    <w:rsid w:val="00F84DE5"/>
    <w:rPr>
      <w:sz w:val="24"/>
      <w:u w:val="single"/>
      <w:lang w:val="ru-RU" w:eastAsia="ru-RU"/>
    </w:rPr>
  </w:style>
  <w:style w:type="paragraph" w:customStyle="1" w:styleId="S33">
    <w:name w:val="S_Нмерованный_3"/>
    <w:basedOn w:val="3"/>
    <w:link w:val="S34"/>
    <w:autoRedefine/>
    <w:rsid w:val="00F84DE5"/>
    <w:pPr>
      <w:keepNext w:val="0"/>
      <w:numPr>
        <w:ilvl w:val="0"/>
        <w:numId w:val="0"/>
      </w:numPr>
      <w:spacing w:before="0" w:after="0" w:line="360" w:lineRule="auto"/>
    </w:pPr>
    <w:rPr>
      <w:rFonts w:cs="Times New Roman"/>
      <w:i/>
      <w:color w:val="auto"/>
      <w:sz w:val="24"/>
      <w:lang w:val="x-none" w:eastAsia="en-US"/>
    </w:rPr>
  </w:style>
  <w:style w:type="character" w:customStyle="1" w:styleId="S41">
    <w:name w:val="S_Заголовок 4 Знак"/>
    <w:link w:val="S40"/>
    <w:locked/>
    <w:rsid w:val="00F84DE5"/>
    <w:rPr>
      <w:rFonts w:ascii="Times New Roman" w:eastAsia="Times New Roman" w:hAnsi="Times New Roman" w:cs="Times New Roman"/>
      <w:i/>
      <w:sz w:val="24"/>
      <w:szCs w:val="20"/>
      <w:lang w:val="x-none" w:eastAsia="x-none"/>
    </w:rPr>
  </w:style>
  <w:style w:type="paragraph" w:customStyle="1" w:styleId="Sb">
    <w:name w:val="S_Титульный"/>
    <w:basedOn w:val="afffffffffffffd"/>
    <w:rsid w:val="00F84DE5"/>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b">
    <w:name w:val="Маркированный_1 Знак1"/>
    <w:semiHidden/>
    <w:rsid w:val="00F84DE5"/>
  </w:style>
  <w:style w:type="character" w:customStyle="1" w:styleId="S34">
    <w:name w:val="S_Нмерованный_3 Знак Знак"/>
    <w:link w:val="S33"/>
    <w:locked/>
    <w:rsid w:val="00F84DE5"/>
    <w:rPr>
      <w:rFonts w:ascii="Times New Roman" w:eastAsia="Times New Roman" w:hAnsi="Times New Roman" w:cs="Times New Roman"/>
      <w:sz w:val="24"/>
      <w:szCs w:val="24"/>
      <w:lang w:val="x-none"/>
    </w:rPr>
  </w:style>
  <w:style w:type="character" w:customStyle="1" w:styleId="1ffff3">
    <w:name w:val="Заголовок_1 Знак Знак Знак Знак"/>
    <w:semiHidden/>
    <w:rsid w:val="00F84DE5"/>
    <w:rPr>
      <w:b/>
      <w:caps/>
      <w:sz w:val="24"/>
      <w:lang w:val="ru-RU" w:eastAsia="ru-RU"/>
    </w:rPr>
  </w:style>
  <w:style w:type="paragraph" w:customStyle="1" w:styleId="19">
    <w:name w:val="Таблица 1 + Обычный"/>
    <w:basedOn w:val="afd"/>
    <w:autoRedefine/>
    <w:semiHidden/>
    <w:rsid w:val="00F84DE5"/>
    <w:pPr>
      <w:numPr>
        <w:numId w:val="43"/>
      </w:numPr>
      <w:spacing w:after="0" w:line="360" w:lineRule="auto"/>
      <w:jc w:val="right"/>
    </w:pPr>
    <w:rPr>
      <w:rFonts w:ascii="Times New Roman" w:eastAsia="Times New Roman" w:hAnsi="Times New Roman" w:cs="Times New Roman"/>
      <w:sz w:val="24"/>
      <w:szCs w:val="24"/>
      <w:lang w:eastAsia="ru-RU"/>
    </w:rPr>
  </w:style>
  <w:style w:type="paragraph" w:customStyle="1" w:styleId="afffffffffffffffb">
    <w:name w:val="Заголовок таблицы + Обычный"/>
    <w:basedOn w:val="afd"/>
    <w:link w:val="afffffffffffffffc"/>
    <w:autoRedefine/>
    <w:semiHidden/>
    <w:rsid w:val="00F84DE5"/>
    <w:pPr>
      <w:spacing w:after="0" w:line="360" w:lineRule="auto"/>
      <w:ind w:firstLine="720"/>
      <w:jc w:val="center"/>
    </w:pPr>
    <w:rPr>
      <w:rFonts w:ascii="Times New Roman" w:eastAsia="Times New Roman" w:hAnsi="Times New Roman" w:cs="Times New Roman"/>
      <w:sz w:val="24"/>
      <w:szCs w:val="20"/>
      <w:u w:val="single"/>
      <w:lang w:val="x-none" w:eastAsia="x-none"/>
    </w:rPr>
  </w:style>
  <w:style w:type="character" w:customStyle="1" w:styleId="3fd">
    <w:name w:val="Знак3 Знак Знак Знак"/>
    <w:semiHidden/>
    <w:rsid w:val="00F84DE5"/>
    <w:rPr>
      <w:b/>
      <w:sz w:val="24"/>
      <w:u w:val="single"/>
      <w:lang w:val="ru-RU" w:eastAsia="ru-RU"/>
    </w:rPr>
  </w:style>
  <w:style w:type="paragraph" w:customStyle="1" w:styleId="12">
    <w:name w:val="Рисунок 1 + Обычный"/>
    <w:basedOn w:val="19"/>
    <w:autoRedefine/>
    <w:semiHidden/>
    <w:rsid w:val="00F84DE5"/>
    <w:pPr>
      <w:numPr>
        <w:numId w:val="42"/>
      </w:numPr>
    </w:pPr>
    <w:rPr>
      <w:lang w:val="en-US"/>
    </w:rPr>
  </w:style>
  <w:style w:type="character" w:customStyle="1" w:styleId="afffffffffffffffc">
    <w:name w:val="Заголовок таблицы + Обычный Знак"/>
    <w:link w:val="afffffffffffffffb"/>
    <w:semiHidden/>
    <w:locked/>
    <w:rsid w:val="00F84DE5"/>
    <w:rPr>
      <w:rFonts w:ascii="Times New Roman" w:eastAsia="Times New Roman" w:hAnsi="Times New Roman" w:cs="Times New Roman"/>
      <w:sz w:val="24"/>
      <w:szCs w:val="20"/>
      <w:u w:val="single"/>
      <w:lang w:val="x-none" w:eastAsia="x-none"/>
    </w:rPr>
  </w:style>
  <w:style w:type="character" w:customStyle="1" w:styleId="afffffffffffffffd">
    <w:name w:val="Обычный в таблице Знак Знак"/>
    <w:semiHidden/>
    <w:rsid w:val="00F84DE5"/>
    <w:rPr>
      <w:sz w:val="24"/>
      <w:lang w:val="ru-RU" w:eastAsia="ru-RU"/>
    </w:rPr>
  </w:style>
  <w:style w:type="character" w:customStyle="1" w:styleId="afffffffffffffffe">
    <w:name w:val="Подчеркнутый Знак Знак Знак Знак"/>
    <w:semiHidden/>
    <w:rsid w:val="00F84DE5"/>
    <w:rPr>
      <w:sz w:val="24"/>
      <w:u w:val="single"/>
      <w:lang w:val="ru-RU" w:eastAsia="ru-RU"/>
    </w:rPr>
  </w:style>
  <w:style w:type="character" w:customStyle="1" w:styleId="1ffff4">
    <w:name w:val="Маркированный_1 Знак Знак Знак Знак Знак"/>
    <w:semiHidden/>
    <w:rsid w:val="00F84DE5"/>
    <w:rPr>
      <w:sz w:val="24"/>
      <w:lang w:val="ru-RU" w:eastAsia="ru-RU"/>
    </w:rPr>
  </w:style>
  <w:style w:type="character" w:customStyle="1" w:styleId="2ff4">
    <w:name w:val="Знак2 Знак Знак Знак"/>
    <w:semiHidden/>
    <w:rsid w:val="00F84DE5"/>
    <w:rPr>
      <w:b/>
      <w:sz w:val="24"/>
      <w:lang w:val="ru-RU" w:eastAsia="ru-RU"/>
    </w:rPr>
  </w:style>
  <w:style w:type="character" w:customStyle="1" w:styleId="1ffff5">
    <w:name w:val="Знак1 Знак Знак Знак"/>
    <w:rsid w:val="00F84DE5"/>
    <w:rPr>
      <w:sz w:val="24"/>
      <w:lang w:val="ru-RU" w:eastAsia="ru-RU"/>
    </w:rPr>
  </w:style>
  <w:style w:type="character" w:customStyle="1" w:styleId="1ffff6">
    <w:name w:val="Заголовок_1 Знак Знак Знак Знак Знак"/>
    <w:semiHidden/>
    <w:rsid w:val="00F84DE5"/>
    <w:rPr>
      <w:b/>
      <w:caps/>
      <w:sz w:val="24"/>
      <w:lang w:val="ru-RU" w:eastAsia="ru-RU"/>
    </w:rPr>
  </w:style>
  <w:style w:type="paragraph" w:customStyle="1" w:styleId="affffffffffffffff">
    <w:name w:val="В таблице"/>
    <w:basedOn w:val="afd"/>
    <w:semiHidden/>
    <w:rsid w:val="00F84DE5"/>
    <w:pPr>
      <w:spacing w:after="0" w:line="360" w:lineRule="auto"/>
      <w:jc w:val="center"/>
    </w:pPr>
    <w:rPr>
      <w:rFonts w:ascii="Times New Roman" w:eastAsia="Times New Roman" w:hAnsi="Times New Roman" w:cs="Times New Roman"/>
      <w:sz w:val="24"/>
      <w:szCs w:val="24"/>
      <w:lang w:eastAsia="ru-RU"/>
    </w:rPr>
  </w:style>
  <w:style w:type="paragraph" w:customStyle="1" w:styleId="Sc">
    <w:name w:val="S_Заголовок таблицы"/>
    <w:basedOn w:val="afd"/>
    <w:rsid w:val="00F84DE5"/>
    <w:pPr>
      <w:spacing w:after="0" w:line="360" w:lineRule="auto"/>
      <w:ind w:firstLine="709"/>
      <w:jc w:val="center"/>
    </w:pPr>
    <w:rPr>
      <w:rFonts w:ascii="Times New Roman" w:eastAsia="Times New Roman" w:hAnsi="Times New Roman" w:cs="Times New Roman"/>
      <w:sz w:val="24"/>
      <w:szCs w:val="24"/>
      <w:u w:val="single"/>
      <w:lang w:eastAsia="ru-RU"/>
    </w:rPr>
  </w:style>
  <w:style w:type="paragraph" w:customStyle="1" w:styleId="Sd">
    <w:name w:val="S_Обычный с подчеркиванием"/>
    <w:basedOn w:val="afd"/>
    <w:link w:val="Se"/>
    <w:rsid w:val="00F84DE5"/>
    <w:pPr>
      <w:spacing w:after="0" w:line="360" w:lineRule="auto"/>
      <w:ind w:firstLine="709"/>
      <w:jc w:val="both"/>
    </w:pPr>
    <w:rPr>
      <w:rFonts w:ascii="Times New Roman" w:eastAsia="Times New Roman" w:hAnsi="Times New Roman" w:cs="Times New Roman"/>
      <w:sz w:val="24"/>
      <w:szCs w:val="20"/>
      <w:u w:val="single"/>
      <w:lang w:val="x-none" w:eastAsia="x-none"/>
    </w:rPr>
  </w:style>
  <w:style w:type="character" w:customStyle="1" w:styleId="Se">
    <w:name w:val="S_Обычный с подчеркиванием Знак"/>
    <w:link w:val="Sd"/>
    <w:locked/>
    <w:rsid w:val="00F84DE5"/>
    <w:rPr>
      <w:rFonts w:ascii="Times New Roman" w:eastAsia="Times New Roman" w:hAnsi="Times New Roman" w:cs="Times New Roman"/>
      <w:sz w:val="24"/>
      <w:szCs w:val="20"/>
      <w:u w:val="single"/>
      <w:lang w:val="x-none" w:eastAsia="x-none"/>
    </w:rPr>
  </w:style>
  <w:style w:type="paragraph" w:customStyle="1" w:styleId="S0">
    <w:name w:val="S_рисунок"/>
    <w:basedOn w:val="afd"/>
    <w:rsid w:val="00F84DE5"/>
    <w:pPr>
      <w:numPr>
        <w:numId w:val="44"/>
      </w:numPr>
      <w:tabs>
        <w:tab w:val="num" w:pos="360"/>
      </w:tabs>
      <w:spacing w:after="0" w:line="360" w:lineRule="auto"/>
      <w:ind w:left="0" w:firstLine="0"/>
      <w:jc w:val="right"/>
    </w:pPr>
    <w:rPr>
      <w:rFonts w:ascii="Times New Roman" w:eastAsia="Times New Roman" w:hAnsi="Times New Roman" w:cs="Times New Roman"/>
      <w:sz w:val="24"/>
      <w:szCs w:val="24"/>
      <w:lang w:eastAsia="ru-RU"/>
    </w:rPr>
  </w:style>
  <w:style w:type="paragraph" w:customStyle="1" w:styleId="S">
    <w:name w:val="S_Таблица"/>
    <w:basedOn w:val="afd"/>
    <w:rsid w:val="00F84DE5"/>
    <w:pPr>
      <w:numPr>
        <w:numId w:val="45"/>
      </w:numPr>
      <w:tabs>
        <w:tab w:val="clear" w:pos="1440"/>
        <w:tab w:val="num" w:pos="360"/>
      </w:tabs>
      <w:spacing w:after="0" w:line="360" w:lineRule="auto"/>
      <w:ind w:left="0" w:right="-158" w:firstLine="0"/>
      <w:jc w:val="right"/>
    </w:pPr>
    <w:rPr>
      <w:rFonts w:ascii="Times New Roman" w:eastAsia="Times New Roman" w:hAnsi="Times New Roman" w:cs="Times New Roman"/>
      <w:sz w:val="24"/>
      <w:szCs w:val="24"/>
      <w:lang w:eastAsia="ru-RU"/>
    </w:rPr>
  </w:style>
  <w:style w:type="paragraph" w:customStyle="1" w:styleId="1ffff7">
    <w:name w:val="Заголов1"/>
    <w:basedOn w:val="ConsPlusTitle"/>
    <w:semiHidden/>
    <w:rsid w:val="00F84DE5"/>
    <w:pPr>
      <w:widowControl/>
      <w:adjustRightInd w:val="0"/>
      <w:spacing w:line="360" w:lineRule="auto"/>
      <w:jc w:val="center"/>
    </w:pPr>
    <w:rPr>
      <w:rFonts w:eastAsia="Times New Roman"/>
      <w:bCs/>
      <w:sz w:val="28"/>
      <w:szCs w:val="28"/>
    </w:rPr>
  </w:style>
  <w:style w:type="paragraph" w:customStyle="1" w:styleId="S22">
    <w:name w:val="S_Нумерованный_2"/>
    <w:basedOn w:val="afd"/>
    <w:autoRedefine/>
    <w:rsid w:val="00F84DE5"/>
    <w:pPr>
      <w:tabs>
        <w:tab w:val="num" w:pos="1021"/>
      </w:tabs>
      <w:spacing w:after="0" w:line="360" w:lineRule="auto"/>
      <w:ind w:firstLine="737"/>
      <w:jc w:val="both"/>
    </w:pPr>
    <w:rPr>
      <w:rFonts w:ascii="Times New Roman" w:eastAsia="Times New Roman" w:hAnsi="Times New Roman" w:cs="Arial"/>
      <w:sz w:val="24"/>
      <w:szCs w:val="24"/>
      <w:lang w:eastAsia="ru-RU"/>
    </w:rPr>
  </w:style>
  <w:style w:type="paragraph" w:customStyle="1" w:styleId="Sf">
    <w:name w:val="S_Список литературы"/>
    <w:basedOn w:val="S1"/>
    <w:autoRedefine/>
    <w:rsid w:val="00F84DE5"/>
    <w:pPr>
      <w:tabs>
        <w:tab w:val="num" w:pos="1134"/>
      </w:tabs>
      <w:ind w:firstLine="794"/>
    </w:pPr>
    <w:rPr>
      <w:rFonts w:cs="Arial"/>
    </w:rPr>
  </w:style>
  <w:style w:type="paragraph" w:customStyle="1" w:styleId="22">
    <w:name w:val="обычный 22"/>
    <w:basedOn w:val="S1"/>
    <w:qFormat/>
    <w:rsid w:val="00F84DE5"/>
    <w:pPr>
      <w:numPr>
        <w:numId w:val="46"/>
      </w:numPr>
      <w:tabs>
        <w:tab w:val="num" w:pos="1815"/>
      </w:tabs>
      <w:ind w:left="0" w:firstLine="709"/>
    </w:pPr>
  </w:style>
  <w:style w:type="paragraph" w:customStyle="1" w:styleId="2ff5">
    <w:name w:val="обычный 2"/>
    <w:basedOn w:val="22"/>
    <w:qFormat/>
    <w:rsid w:val="00F84DE5"/>
    <w:pPr>
      <w:numPr>
        <w:numId w:val="0"/>
      </w:numPr>
      <w:ind w:firstLine="709"/>
    </w:pPr>
  </w:style>
  <w:style w:type="paragraph" w:customStyle="1" w:styleId="23">
    <w:name w:val="обычный 23"/>
    <w:basedOn w:val="22"/>
    <w:qFormat/>
    <w:rsid w:val="00F84DE5"/>
    <w:pPr>
      <w:numPr>
        <w:numId w:val="47"/>
      </w:numPr>
      <w:ind w:left="1211"/>
    </w:pPr>
  </w:style>
  <w:style w:type="paragraph" w:customStyle="1" w:styleId="affffffffffffffff0">
    <w:name w:val="Подпись к рисунку"/>
    <w:basedOn w:val="afd"/>
    <w:next w:val="afd"/>
    <w:rsid w:val="00F84DE5"/>
    <w:pPr>
      <w:spacing w:after="120" w:line="312" w:lineRule="auto"/>
      <w:jc w:val="center"/>
    </w:pPr>
    <w:rPr>
      <w:rFonts w:ascii="Times New Roman" w:eastAsia="Times New Roman" w:hAnsi="Times New Roman" w:cs="Times New Roman"/>
      <w:sz w:val="24"/>
    </w:rPr>
  </w:style>
  <w:style w:type="character" w:customStyle="1" w:styleId="11c">
    <w:name w:val="Знак11"/>
    <w:semiHidden/>
    <w:rsid w:val="00F84DE5"/>
    <w:rPr>
      <w:rFonts w:ascii="Arial" w:hAnsi="Arial"/>
      <w:b/>
      <w:i/>
      <w:sz w:val="28"/>
      <w:lang w:val="ru-RU" w:eastAsia="ru-RU"/>
    </w:rPr>
  </w:style>
  <w:style w:type="paragraph" w:customStyle="1" w:styleId="2222">
    <w:name w:val="Основной текст 222"/>
    <w:basedOn w:val="afd"/>
    <w:uiPriority w:val="99"/>
    <w:rsid w:val="00F84DE5"/>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2ff6">
    <w:name w:val="Цитата2"/>
    <w:basedOn w:val="afd"/>
    <w:rsid w:val="00F84DE5"/>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2ff7">
    <w:name w:val="Маркированный список2"/>
    <w:basedOn w:val="afd"/>
    <w:semiHidden/>
    <w:rsid w:val="00F84DE5"/>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2ff8">
    <w:name w:val="Нумерованный список2"/>
    <w:basedOn w:val="afd"/>
    <w:semiHidden/>
    <w:rsid w:val="00F84DE5"/>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character" w:customStyle="1" w:styleId="1ffff8">
    <w:name w:val="Знак Знак Знак1"/>
    <w:semiHidden/>
    <w:rsid w:val="00F84DE5"/>
    <w:rPr>
      <w:sz w:val="24"/>
      <w:u w:val="single"/>
      <w:lang w:val="ru-RU" w:eastAsia="ru-RU"/>
    </w:rPr>
  </w:style>
  <w:style w:type="character" w:customStyle="1" w:styleId="11d">
    <w:name w:val="Знак Знак11"/>
    <w:rsid w:val="00F84DE5"/>
    <w:rPr>
      <w:sz w:val="24"/>
      <w:u w:val="single"/>
      <w:lang w:val="ru-RU" w:eastAsia="ru-RU"/>
    </w:rPr>
  </w:style>
  <w:style w:type="character" w:customStyle="1" w:styleId="1ffff9">
    <w:name w:val="Знак Знак Знак Знак1"/>
    <w:semiHidden/>
    <w:rsid w:val="00F84DE5"/>
    <w:rPr>
      <w:sz w:val="24"/>
      <w:lang w:val="ru-RU" w:eastAsia="ru-RU"/>
    </w:rPr>
  </w:style>
  <w:style w:type="character" w:customStyle="1" w:styleId="317">
    <w:name w:val="Знак3 Знак Знак Знак1"/>
    <w:semiHidden/>
    <w:rsid w:val="00F84DE5"/>
    <w:rPr>
      <w:b/>
      <w:sz w:val="24"/>
      <w:u w:val="single"/>
      <w:lang w:val="ru-RU" w:eastAsia="ru-RU"/>
    </w:rPr>
  </w:style>
  <w:style w:type="character" w:customStyle="1" w:styleId="21a">
    <w:name w:val="Знак2 Знак Знак Знак1"/>
    <w:semiHidden/>
    <w:rsid w:val="00F84DE5"/>
    <w:rPr>
      <w:b/>
      <w:sz w:val="24"/>
      <w:lang w:val="ru-RU" w:eastAsia="ru-RU"/>
    </w:rPr>
  </w:style>
  <w:style w:type="character" w:customStyle="1" w:styleId="11e">
    <w:name w:val="Знак1 Знак Знак Знак1"/>
    <w:rsid w:val="00F84DE5"/>
    <w:rPr>
      <w:sz w:val="24"/>
      <w:lang w:val="ru-RU" w:eastAsia="ru-RU"/>
    </w:rPr>
  </w:style>
  <w:style w:type="character" w:customStyle="1" w:styleId="Normal">
    <w:name w:val="Normal Знак"/>
    <w:link w:val="1fd"/>
    <w:locked/>
    <w:rsid w:val="00F84DE5"/>
    <w:rPr>
      <w:rFonts w:ascii="Courier New" w:eastAsia="Times New Roman" w:hAnsi="Courier New" w:cs="Times New Roman"/>
      <w:snapToGrid w:val="0"/>
      <w:sz w:val="20"/>
      <w:szCs w:val="20"/>
      <w:lang w:eastAsia="ru-RU"/>
    </w:rPr>
  </w:style>
  <w:style w:type="paragraph" w:customStyle="1" w:styleId="affffffffffffffff1">
    <w:name w:val="ГРАД Основной текст"/>
    <w:basedOn w:val="afd"/>
    <w:rsid w:val="00F84DE5"/>
    <w:pPr>
      <w:tabs>
        <w:tab w:val="left" w:pos="540"/>
        <w:tab w:val="left" w:pos="1080"/>
        <w:tab w:val="left" w:pos="1260"/>
        <w:tab w:val="left" w:pos="1620"/>
      </w:tabs>
      <w:spacing w:after="0" w:line="360" w:lineRule="auto"/>
      <w:ind w:firstLine="709"/>
      <w:jc w:val="both"/>
    </w:pPr>
    <w:rPr>
      <w:rFonts w:ascii="Times New Roman" w:eastAsia="Times New Roman" w:hAnsi="Times New Roman" w:cs="Times New Roman"/>
      <w:bCs/>
      <w:spacing w:val="4"/>
      <w:sz w:val="24"/>
      <w:szCs w:val="24"/>
      <w:lang w:eastAsia="ru-RU"/>
    </w:rPr>
  </w:style>
  <w:style w:type="paragraph" w:customStyle="1" w:styleId="afa">
    <w:name w:val="ГРАД Список маркированный"/>
    <w:basedOn w:val="afffffa"/>
    <w:rsid w:val="00F84DE5"/>
    <w:pPr>
      <w:numPr>
        <w:numId w:val="49"/>
      </w:numPr>
      <w:tabs>
        <w:tab w:val="left" w:pos="900"/>
        <w:tab w:val="left" w:pos="1080"/>
      </w:tabs>
      <w:spacing w:line="360" w:lineRule="auto"/>
      <w:jc w:val="both"/>
    </w:pPr>
    <w:rPr>
      <w:b w:val="0"/>
      <w:i w:val="0"/>
      <w:spacing w:val="-1"/>
      <w:sz w:val="24"/>
      <w:szCs w:val="24"/>
    </w:rPr>
  </w:style>
  <w:style w:type="paragraph" w:customStyle="1" w:styleId="affffffffffffffff2">
    <w:name w:val="Нормал для ПЗ"/>
    <w:basedOn w:val="afd"/>
    <w:rsid w:val="00F84DE5"/>
    <w:pPr>
      <w:spacing w:after="0" w:line="312" w:lineRule="auto"/>
      <w:ind w:firstLine="709"/>
      <w:jc w:val="both"/>
    </w:pPr>
    <w:rPr>
      <w:rFonts w:ascii="Times New Roman" w:eastAsia="Times New Roman" w:hAnsi="Times New Roman" w:cs="Times New Roman"/>
      <w:sz w:val="24"/>
      <w:szCs w:val="24"/>
      <w:lang w:eastAsia="ru-RU"/>
    </w:rPr>
  </w:style>
  <w:style w:type="paragraph" w:customStyle="1" w:styleId="-0">
    <w:name w:val="Стиль абзаца - основа"/>
    <w:basedOn w:val="afd"/>
    <w:link w:val="-9"/>
    <w:rsid w:val="00F84DE5"/>
    <w:pPr>
      <w:tabs>
        <w:tab w:val="left" w:pos="912"/>
      </w:tabs>
      <w:suppressAutoHyphens/>
      <w:overflowPunct w:val="0"/>
      <w:autoSpaceDE w:val="0"/>
      <w:autoSpaceDN w:val="0"/>
      <w:adjustRightInd w:val="0"/>
      <w:spacing w:after="0" w:line="240" w:lineRule="auto"/>
      <w:ind w:firstLine="539"/>
      <w:jc w:val="both"/>
    </w:pPr>
    <w:rPr>
      <w:rFonts w:ascii="Times New Roman" w:eastAsia="Times New Roman" w:hAnsi="Times New Roman" w:cs="Times New Roman"/>
      <w:sz w:val="20"/>
      <w:szCs w:val="20"/>
      <w:lang w:eastAsia="ru-RU"/>
    </w:rPr>
  </w:style>
  <w:style w:type="character" w:customStyle="1" w:styleId="-9">
    <w:name w:val="Стиль абзаца - основа Знак"/>
    <w:link w:val="-0"/>
    <w:locked/>
    <w:rsid w:val="00F84DE5"/>
    <w:rPr>
      <w:rFonts w:ascii="Times New Roman" w:eastAsia="Times New Roman" w:hAnsi="Times New Roman" w:cs="Times New Roman"/>
      <w:sz w:val="20"/>
      <w:szCs w:val="20"/>
      <w:lang w:eastAsia="ru-RU"/>
    </w:rPr>
  </w:style>
  <w:style w:type="character" w:styleId="affffffffffffffff3">
    <w:name w:val="Placeholder Text"/>
    <w:uiPriority w:val="99"/>
    <w:semiHidden/>
    <w:rsid w:val="00F84DE5"/>
    <w:rPr>
      <w:color w:val="808080"/>
    </w:rPr>
  </w:style>
  <w:style w:type="paragraph" w:customStyle="1" w:styleId="1a">
    <w:name w:val="Заголовок 1а"/>
    <w:basedOn w:val="afd"/>
    <w:link w:val="1ffffa"/>
    <w:qFormat/>
    <w:rsid w:val="00F84DE5"/>
    <w:pPr>
      <w:pageBreakBefore/>
      <w:numPr>
        <w:numId w:val="51"/>
      </w:numPr>
      <w:spacing w:before="240" w:after="120" w:line="240" w:lineRule="auto"/>
      <w:jc w:val="both"/>
      <w:outlineLvl w:val="0"/>
    </w:pPr>
    <w:rPr>
      <w:rFonts w:ascii="Times New Roman" w:eastAsia="Times New Roman" w:hAnsi="Times New Roman" w:cs="Times New Roman"/>
      <w:b/>
      <w:bCs/>
      <w:sz w:val="28"/>
      <w:szCs w:val="20"/>
      <w:lang w:val="x-none" w:eastAsia="x-none"/>
    </w:rPr>
  </w:style>
  <w:style w:type="paragraph" w:customStyle="1" w:styleId="24">
    <w:name w:val="Заголовок 2а"/>
    <w:basedOn w:val="afd"/>
    <w:link w:val="2ff9"/>
    <w:qFormat/>
    <w:rsid w:val="00F84DE5"/>
    <w:pPr>
      <w:numPr>
        <w:ilvl w:val="1"/>
        <w:numId w:val="51"/>
      </w:numPr>
      <w:spacing w:before="120" w:after="120" w:line="240" w:lineRule="auto"/>
      <w:jc w:val="both"/>
      <w:outlineLvl w:val="1"/>
    </w:pPr>
    <w:rPr>
      <w:rFonts w:ascii="Calibri" w:eastAsia="Times New Roman" w:hAnsi="Calibri" w:cs="Times New Roman"/>
      <w:b/>
      <w:sz w:val="28"/>
      <w:szCs w:val="24"/>
      <w:lang w:val="x-none"/>
    </w:rPr>
  </w:style>
  <w:style w:type="paragraph" w:customStyle="1" w:styleId="3fe">
    <w:name w:val="Заголовок 3а"/>
    <w:basedOn w:val="afd"/>
    <w:link w:val="3ff"/>
    <w:qFormat/>
    <w:rsid w:val="00F84DE5"/>
    <w:pPr>
      <w:spacing w:before="120" w:after="120" w:line="240" w:lineRule="auto"/>
      <w:outlineLvl w:val="2"/>
    </w:pPr>
    <w:rPr>
      <w:rFonts w:ascii="Times New Roman" w:eastAsia="Times New Roman" w:hAnsi="Times New Roman" w:cs="Times New Roman"/>
      <w:b/>
      <w:i/>
      <w:sz w:val="28"/>
      <w:szCs w:val="24"/>
      <w:lang w:val="x-none" w:eastAsia="x-none"/>
    </w:rPr>
  </w:style>
  <w:style w:type="paragraph" w:customStyle="1" w:styleId="BodyTextIndent31">
    <w:name w:val="Body Text Indent 31"/>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1ffffb">
    <w:name w:val="Заг_1"/>
    <w:basedOn w:val="2"/>
    <w:qFormat/>
    <w:rsid w:val="00F84DE5"/>
    <w:pPr>
      <w:keepLines w:val="0"/>
      <w:numPr>
        <w:ilvl w:val="0"/>
        <w:numId w:val="0"/>
      </w:numPr>
      <w:tabs>
        <w:tab w:val="num" w:pos="432"/>
      </w:tabs>
      <w:spacing w:before="240" w:after="120" w:line="240" w:lineRule="auto"/>
      <w:ind w:firstLine="709"/>
      <w:jc w:val="both"/>
    </w:pPr>
    <w:rPr>
      <w:rFonts w:eastAsia="Times New Roman" w:cs="Times New Roman"/>
      <w:smallCaps/>
      <w:szCs w:val="20"/>
    </w:rPr>
  </w:style>
  <w:style w:type="character" w:customStyle="1" w:styleId="2ff9">
    <w:name w:val="Заголовок 2а Знак"/>
    <w:link w:val="24"/>
    <w:locked/>
    <w:rsid w:val="00F84DE5"/>
    <w:rPr>
      <w:rFonts w:ascii="Calibri" w:eastAsia="Times New Roman" w:hAnsi="Calibri" w:cs="Times New Roman"/>
      <w:b/>
      <w:sz w:val="28"/>
      <w:szCs w:val="24"/>
      <w:lang w:val="x-none"/>
    </w:rPr>
  </w:style>
  <w:style w:type="paragraph" w:customStyle="1" w:styleId="6a">
    <w:name w:val="заголовок 6"/>
    <w:basedOn w:val="afd"/>
    <w:next w:val="afd"/>
    <w:uiPriority w:val="99"/>
    <w:rsid w:val="00F84DE5"/>
    <w:pPr>
      <w:keepNext/>
      <w:spacing w:after="0" w:line="360" w:lineRule="auto"/>
      <w:ind w:firstLine="567"/>
      <w:jc w:val="center"/>
    </w:pPr>
    <w:rPr>
      <w:rFonts w:ascii="Times New Roman" w:eastAsia="Times New Roman" w:hAnsi="Times New Roman" w:cs="Times New Roman"/>
      <w:b/>
      <w:sz w:val="24"/>
      <w:szCs w:val="20"/>
      <w:lang w:eastAsia="ru-RU"/>
    </w:rPr>
  </w:style>
  <w:style w:type="paragraph" w:customStyle="1" w:styleId="-a">
    <w:name w:val="УГТП-Текст Знак Знак"/>
    <w:basedOn w:val="afd"/>
    <w:uiPriority w:val="99"/>
    <w:rsid w:val="00F84DE5"/>
    <w:pPr>
      <w:spacing w:after="0" w:line="240" w:lineRule="auto"/>
      <w:ind w:left="284" w:right="284" w:firstLine="851"/>
      <w:jc w:val="both"/>
    </w:pPr>
    <w:rPr>
      <w:rFonts w:ascii="Arial" w:eastAsia="Times New Roman" w:hAnsi="Arial" w:cs="Arial"/>
      <w:bCs/>
      <w:sz w:val="24"/>
      <w:szCs w:val="28"/>
      <w:lang w:eastAsia="ru-RU"/>
    </w:rPr>
  </w:style>
  <w:style w:type="paragraph" w:customStyle="1" w:styleId="15">
    <w:name w:val="1"/>
    <w:basedOn w:val="afd"/>
    <w:next w:val="afffff7"/>
    <w:rsid w:val="00F84DE5"/>
    <w:pPr>
      <w:numPr>
        <w:numId w:val="52"/>
      </w:numPr>
      <w:spacing w:before="100" w:beforeAutospacing="1" w:after="100" w:afterAutospacing="1" w:line="240" w:lineRule="auto"/>
      <w:ind w:left="0" w:firstLine="0"/>
    </w:pPr>
    <w:rPr>
      <w:rFonts w:ascii="Times New Roman" w:eastAsia="Times New Roman" w:hAnsi="Times New Roman" w:cs="Times New Roman"/>
      <w:sz w:val="24"/>
      <w:szCs w:val="24"/>
      <w:lang w:eastAsia="ru-RU"/>
    </w:rPr>
  </w:style>
  <w:style w:type="paragraph" w:customStyle="1" w:styleId="affffffffffffffff4">
    <w:name w:val="Осн"/>
    <w:basedOn w:val="afd"/>
    <w:rsid w:val="00F84DE5"/>
    <w:pPr>
      <w:widowControl w:val="0"/>
      <w:spacing w:after="0" w:line="240" w:lineRule="auto"/>
      <w:ind w:firstLine="567"/>
      <w:jc w:val="both"/>
    </w:pPr>
    <w:rPr>
      <w:rFonts w:ascii="Times New Roman" w:eastAsia="Times New Roman" w:hAnsi="Times New Roman" w:cs="Times New Roman"/>
      <w:sz w:val="28"/>
      <w:szCs w:val="20"/>
      <w:lang w:eastAsia="ru-RU"/>
    </w:rPr>
  </w:style>
  <w:style w:type="paragraph" w:customStyle="1" w:styleId="2ffa">
    <w:name w:val="Заголовок 2 + не курсив"/>
    <w:basedOn w:val="2"/>
    <w:uiPriority w:val="99"/>
    <w:rsid w:val="00F84DE5"/>
    <w:pPr>
      <w:keepLines w:val="0"/>
      <w:numPr>
        <w:ilvl w:val="0"/>
        <w:numId w:val="0"/>
      </w:numPr>
      <w:spacing w:before="0" w:after="120" w:line="240" w:lineRule="auto"/>
    </w:pPr>
    <w:rPr>
      <w:rFonts w:eastAsia="Times New Roman" w:cs="Arial"/>
      <w:b w:val="0"/>
      <w:bCs/>
      <w:szCs w:val="28"/>
      <w:lang w:eastAsia="ru-RU"/>
    </w:rPr>
  </w:style>
  <w:style w:type="paragraph" w:customStyle="1" w:styleId="1ffffc">
    <w:name w:val="Обычный + Первая строка:  1"/>
    <w:aliases w:val="25 см,Основной текст с отступом.об1 + По ширине,Первая строка:  1"/>
    <w:basedOn w:val="afd"/>
    <w:rsid w:val="00F84DE5"/>
    <w:pPr>
      <w:spacing w:after="0" w:line="240" w:lineRule="auto"/>
      <w:ind w:firstLine="709"/>
    </w:pPr>
    <w:rPr>
      <w:rFonts w:ascii="Times New Roman" w:eastAsia="Times New Roman" w:hAnsi="Times New Roman" w:cs="Times New Roman"/>
      <w:sz w:val="24"/>
      <w:szCs w:val="24"/>
      <w:lang w:eastAsia="ru-RU"/>
    </w:rPr>
  </w:style>
  <w:style w:type="paragraph" w:customStyle="1" w:styleId="3ff0">
    <w:name w:val="Заголовок_3_уровень"/>
    <w:basedOn w:val="afd"/>
    <w:link w:val="3ff1"/>
    <w:rsid w:val="00F84DE5"/>
    <w:pPr>
      <w:widowControl w:val="0"/>
      <w:autoSpaceDE w:val="0"/>
      <w:autoSpaceDN w:val="0"/>
      <w:adjustRightInd w:val="0"/>
      <w:spacing w:before="120" w:after="0" w:line="240" w:lineRule="auto"/>
      <w:ind w:left="720" w:hanging="720"/>
      <w:jc w:val="both"/>
    </w:pPr>
    <w:rPr>
      <w:rFonts w:ascii="Times New Roman" w:eastAsia="Times New Roman" w:hAnsi="Times New Roman" w:cs="Times New Roman"/>
      <w:b/>
      <w:sz w:val="24"/>
      <w:szCs w:val="24"/>
      <w:lang w:val="x-none" w:eastAsia="x-none"/>
    </w:rPr>
  </w:style>
  <w:style w:type="character" w:customStyle="1" w:styleId="3ff1">
    <w:name w:val="Заголовок_3_уровень Знак"/>
    <w:link w:val="3ff0"/>
    <w:locked/>
    <w:rsid w:val="00F84DE5"/>
    <w:rPr>
      <w:rFonts w:ascii="Times New Roman" w:eastAsia="Times New Roman" w:hAnsi="Times New Roman" w:cs="Times New Roman"/>
      <w:b/>
      <w:sz w:val="24"/>
      <w:szCs w:val="24"/>
      <w:lang w:val="x-none" w:eastAsia="x-none"/>
    </w:rPr>
  </w:style>
  <w:style w:type="paragraph" w:customStyle="1" w:styleId="affffffffffffffff5">
    <w:name w:val="заголовок_табл"/>
    <w:basedOn w:val="1b"/>
    <w:link w:val="affffffffffffffff6"/>
    <w:qFormat/>
    <w:rsid w:val="00F84DE5"/>
    <w:pPr>
      <w:keepLines w:val="0"/>
      <w:spacing w:line="240" w:lineRule="auto"/>
    </w:pPr>
    <w:rPr>
      <w:bCs/>
      <w:i/>
      <w:kern w:val="32"/>
      <w:lang w:val="x-none" w:eastAsia="x-none"/>
    </w:rPr>
  </w:style>
  <w:style w:type="character" w:customStyle="1" w:styleId="affffffffffffffff6">
    <w:name w:val="заголовок_табл Знак"/>
    <w:link w:val="affffffffffffffff5"/>
    <w:locked/>
    <w:rsid w:val="00F84DE5"/>
    <w:rPr>
      <w:rFonts w:ascii="Times New Roman" w:eastAsia="Times New Roman" w:hAnsi="Times New Roman" w:cs="Times New Roman"/>
      <w:b/>
      <w:bCs/>
      <w:i/>
      <w:kern w:val="32"/>
      <w:sz w:val="28"/>
      <w:szCs w:val="28"/>
      <w:lang w:val="x-none" w:eastAsia="x-none"/>
    </w:rPr>
  </w:style>
  <w:style w:type="paragraph" w:customStyle="1" w:styleId="Heading">
    <w:name w:val="Heading"/>
    <w:rsid w:val="00F84DE5"/>
    <w:pPr>
      <w:autoSpaceDE w:val="0"/>
      <w:autoSpaceDN w:val="0"/>
      <w:adjustRightInd w:val="0"/>
      <w:spacing w:after="0" w:line="240" w:lineRule="auto"/>
    </w:pPr>
    <w:rPr>
      <w:rFonts w:ascii="Arial" w:eastAsia="Times New Roman" w:hAnsi="Arial" w:cs="Arial"/>
      <w:b/>
      <w:bCs/>
      <w:lang w:eastAsia="ru-RU"/>
    </w:rPr>
  </w:style>
  <w:style w:type="character" w:customStyle="1" w:styleId="affffffffffffffff7">
    <w:name w:val="таб Знак"/>
    <w:locked/>
    <w:rsid w:val="00F84DE5"/>
    <w:rPr>
      <w:sz w:val="28"/>
      <w:lang w:val="x-none" w:eastAsia="x-none"/>
    </w:rPr>
  </w:style>
  <w:style w:type="paragraph" w:customStyle="1" w:styleId="affffffffffffffff8">
    <w:name w:val="Нормальный (таблица)"/>
    <w:basedOn w:val="afd"/>
    <w:next w:val="afd"/>
    <w:rsid w:val="00F84DE5"/>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2ffb">
    <w:name w:val="Абзац списка2"/>
    <w:basedOn w:val="afd"/>
    <w:rsid w:val="00F84DE5"/>
    <w:pPr>
      <w:spacing w:after="0" w:line="240" w:lineRule="auto"/>
      <w:ind w:left="720"/>
    </w:pPr>
    <w:rPr>
      <w:rFonts w:ascii="Calibri" w:eastAsia="Times New Roman" w:hAnsi="Calibri" w:cs="Times New Roman"/>
      <w:szCs w:val="24"/>
      <w:lang w:eastAsia="ru-RU"/>
    </w:rPr>
  </w:style>
  <w:style w:type="paragraph" w:customStyle="1" w:styleId="affffffffffffffff9">
    <w:name w:val="НАЗВАНИЕ ПРИЛОЖЕНИЯ"/>
    <w:basedOn w:val="afd"/>
    <w:next w:val="afd"/>
    <w:rsid w:val="00F84DE5"/>
    <w:pPr>
      <w:spacing w:after="120" w:line="360" w:lineRule="auto"/>
      <w:jc w:val="center"/>
      <w:outlineLvl w:val="0"/>
    </w:pPr>
    <w:rPr>
      <w:rFonts w:ascii="Arial" w:eastAsia="Times New Roman" w:hAnsi="Arial" w:cs="Times New Roman"/>
      <w:b/>
      <w:caps/>
      <w:sz w:val="20"/>
      <w:szCs w:val="24"/>
      <w:lang w:eastAsia="ru-RU"/>
    </w:rPr>
  </w:style>
  <w:style w:type="paragraph" w:customStyle="1" w:styleId="affffffffffffffffa">
    <w:name w:val="название"/>
    <w:basedOn w:val="afffff3"/>
    <w:link w:val="affffffffffffffffb"/>
    <w:rsid w:val="00F84DE5"/>
    <w:pPr>
      <w:spacing w:line="240" w:lineRule="auto"/>
      <w:ind w:left="0"/>
      <w:contextualSpacing/>
      <w:jc w:val="center"/>
    </w:pPr>
    <w:rPr>
      <w:rFonts w:ascii="Times New Roman" w:eastAsia="Times New Roman" w:hAnsi="Times New Roman" w:cs="Times New Roman"/>
      <w:i/>
      <w:iCs/>
      <w:sz w:val="28"/>
      <w:szCs w:val="20"/>
      <w:lang w:val="x-none" w:eastAsia="x-none"/>
    </w:rPr>
  </w:style>
  <w:style w:type="character" w:customStyle="1" w:styleId="affffffffffffffffb">
    <w:name w:val="название Знак"/>
    <w:link w:val="affffffffffffffffa"/>
    <w:uiPriority w:val="99"/>
    <w:locked/>
    <w:rsid w:val="00F84DE5"/>
    <w:rPr>
      <w:rFonts w:ascii="Times New Roman" w:eastAsia="Times New Roman" w:hAnsi="Times New Roman" w:cs="Times New Roman"/>
      <w:i/>
      <w:iCs/>
      <w:sz w:val="28"/>
      <w:szCs w:val="20"/>
      <w:lang w:val="x-none" w:eastAsia="x-none"/>
    </w:rPr>
  </w:style>
  <w:style w:type="character" w:customStyle="1" w:styleId="147">
    <w:name w:val="Основной текст + 14 пт"/>
    <w:aliases w:val="Черный,По ширине,Первая строка:  1 см,После:  0 пт Знак Знак Знак Знак"/>
    <w:rsid w:val="00F84DE5"/>
    <w:rPr>
      <w:rFonts w:cs="Times New Roman"/>
      <w:sz w:val="28"/>
      <w:lang w:val="ru-RU" w:eastAsia="ru-RU" w:bidi="ar-SA"/>
    </w:rPr>
  </w:style>
  <w:style w:type="paragraph" w:customStyle="1" w:styleId="5f2">
    <w:name w:val="Стиль5"/>
    <w:basedOn w:val="1f9"/>
    <w:link w:val="5f3"/>
    <w:uiPriority w:val="99"/>
    <w:qFormat/>
    <w:rsid w:val="00F84DE5"/>
    <w:pPr>
      <w:tabs>
        <w:tab w:val="clear" w:pos="9781"/>
        <w:tab w:val="left" w:pos="142"/>
        <w:tab w:val="left" w:pos="9072"/>
        <w:tab w:val="right" w:leader="dot" w:pos="9912"/>
      </w:tabs>
      <w:spacing w:before="120" w:after="120" w:line="276" w:lineRule="auto"/>
      <w:ind w:left="709" w:right="849" w:firstLine="11"/>
      <w:jc w:val="center"/>
    </w:pPr>
    <w:rPr>
      <w:rFonts w:eastAsia="Times New Roman" w:cs="Times New Roman"/>
      <w:b/>
      <w:bCs/>
      <w:caps/>
      <w:noProof w:val="0"/>
      <w:sz w:val="24"/>
      <w:szCs w:val="24"/>
      <w:lang w:val="x-none" w:eastAsia="en-US"/>
    </w:rPr>
  </w:style>
  <w:style w:type="character" w:customStyle="1" w:styleId="5f3">
    <w:name w:val="Стиль5 Знак"/>
    <w:link w:val="5f2"/>
    <w:uiPriority w:val="99"/>
    <w:locked/>
    <w:rsid w:val="00F84DE5"/>
    <w:rPr>
      <w:rFonts w:ascii="Times New Roman" w:eastAsia="Times New Roman" w:hAnsi="Times New Roman" w:cs="Times New Roman"/>
      <w:bCs/>
      <w:caps/>
      <w:sz w:val="24"/>
      <w:szCs w:val="24"/>
      <w:lang w:val="x-none"/>
    </w:rPr>
  </w:style>
  <w:style w:type="paragraph" w:customStyle="1" w:styleId="a4">
    <w:name w:val="список"/>
    <w:basedOn w:val="afd"/>
    <w:rsid w:val="00F84DE5"/>
    <w:pPr>
      <w:numPr>
        <w:numId w:val="53"/>
      </w:numPr>
      <w:spacing w:after="0" w:line="240" w:lineRule="auto"/>
      <w:jc w:val="both"/>
    </w:pPr>
    <w:rPr>
      <w:rFonts w:ascii="Times New Roman" w:eastAsia="Times New Roman" w:hAnsi="Times New Roman" w:cs="Times New Roman"/>
      <w:sz w:val="28"/>
      <w:szCs w:val="24"/>
      <w:lang w:eastAsia="ru-RU"/>
    </w:rPr>
  </w:style>
  <w:style w:type="character" w:customStyle="1" w:styleId="Heading1Char10">
    <w:name w:val="Heading 1 Char10"/>
    <w:aliases w:val="Заголовок 1 Знак Знак Char10,Заголовок 1 Знак Знак Знак Char10,новая страница Char10,Заголовок 1 Знак1 Знак1 Char10,Заголовок 1 Знак Знак Знак Знак Знак1 Char10,Заголовок 1 Знак Знак Знак Знак Знак Знак Char10,но Cha,Heading 1 Char14"/>
    <w:uiPriority w:val="9"/>
    <w:rsid w:val="00F84DE5"/>
    <w:rPr>
      <w:rFonts w:ascii="Cambria" w:hAnsi="Cambria" w:cs="Times New Roman"/>
      <w:b/>
      <w:bCs/>
      <w:kern w:val="32"/>
      <w:sz w:val="32"/>
      <w:szCs w:val="32"/>
    </w:rPr>
  </w:style>
  <w:style w:type="character" w:customStyle="1" w:styleId="Heading1Char9">
    <w:name w:val="Heading 1 Char9"/>
    <w:aliases w:val="Заголовок 1 Знак Знак Char9,Заголовок 1 Знак Знак Знак Char9,новая страница Char9,Заголовок 1 Знак1 Знак1 Char9,Заголовок 1 Знак Знак Знак Знак Знак1 Char9,Заголовок 1 Знак Знак Знак Знак Знак Знак Char9,Заголовок 1 Знак1 Знак Знак Char8"/>
    <w:uiPriority w:val="99"/>
    <w:locked/>
    <w:rsid w:val="00F84DE5"/>
    <w:rPr>
      <w:rFonts w:ascii="Cambria" w:hAnsi="Cambria" w:cs="Times New Roman"/>
      <w:b/>
      <w:bCs/>
      <w:kern w:val="32"/>
      <w:sz w:val="32"/>
      <w:szCs w:val="32"/>
    </w:rPr>
  </w:style>
  <w:style w:type="character" w:customStyle="1" w:styleId="Heading1Char8">
    <w:name w:val="Heading 1 Char8"/>
    <w:aliases w:val="Заголовок 1 Знак Знак Char8,Заголовок 1 Знак Знак Знак Char8,новая страница Char8,Заголовок 1 Знак1 Знак1 Char8,Заголовок 1 Знак Знак Знак Знак Знак1 Char8,Заголовок 1 Знак Знак Знак Знак Знак Знак Char8,Заголовок 1 Знак1 Знак Знак Char7"/>
    <w:uiPriority w:val="99"/>
    <w:locked/>
    <w:rsid w:val="00F84DE5"/>
    <w:rPr>
      <w:rFonts w:ascii="Cambria" w:hAnsi="Cambria" w:cs="Times New Roman"/>
      <w:b/>
      <w:bCs/>
      <w:kern w:val="32"/>
      <w:sz w:val="32"/>
      <w:szCs w:val="32"/>
    </w:rPr>
  </w:style>
  <w:style w:type="character" w:customStyle="1" w:styleId="Heading1Char7">
    <w:name w:val="Heading 1 Char7"/>
    <w:aliases w:val="Заголовок 1 Знак Знак Char7,Заголовок 1 Знак Знак Знак Char7,новая страница Char7,Заголовок 1 Знак1 Знак1 Char7,Заголовок 1 Знак Знак Знак Знак Знак1 Char7,Заголовок 1 Знак Знак Знак Знак Знак Знак Char7,Заголовок 1 Знак1 Знак Знак Char6"/>
    <w:uiPriority w:val="99"/>
    <w:locked/>
    <w:rsid w:val="00F84DE5"/>
    <w:rPr>
      <w:rFonts w:ascii="Cambria" w:hAnsi="Cambria" w:cs="Times New Roman"/>
      <w:b/>
      <w:bCs/>
      <w:kern w:val="32"/>
      <w:sz w:val="32"/>
      <w:szCs w:val="32"/>
    </w:rPr>
  </w:style>
  <w:style w:type="character" w:customStyle="1" w:styleId="Heading1Char6">
    <w:name w:val="Heading 1 Char6"/>
    <w:aliases w:val="Заголовок 1 Знак Знак Char6,Заголовок 1 Знак Знак Знак Char6,новая страница Char6,Заголовок 1 Знак1 Знак1 Char6,Заголовок 1 Знак Знак Знак Знак Знак1 Char6,Заголовок 1 Знак Знак Знак Знак Знак Знак Char6,Заголовок 1 Знак1 Знак Знак Char5"/>
    <w:uiPriority w:val="99"/>
    <w:locked/>
    <w:rsid w:val="00F84DE5"/>
    <w:rPr>
      <w:rFonts w:ascii="Cambria" w:hAnsi="Cambria" w:cs="Times New Roman"/>
      <w:b/>
      <w:bCs/>
      <w:kern w:val="32"/>
      <w:sz w:val="32"/>
      <w:szCs w:val="32"/>
    </w:rPr>
  </w:style>
  <w:style w:type="character" w:customStyle="1" w:styleId="Heading1Char5">
    <w:name w:val="Heading 1 Char5"/>
    <w:aliases w:val="Заголовок 1 Знак Знак Char5,Заголовок 1 Знак Знак Знак Char5,новая страница Char5,Заголовок 1 Знак1 Знак1 Char5,Заголовок 1 Знак Знак Знак Знак Знак1 Char5,Заголовок 1 Знак Знак Знак Знак Знак Знак Char5,Заголовок 1 Знак1 Знак Знак Char4"/>
    <w:uiPriority w:val="99"/>
    <w:locked/>
    <w:rsid w:val="00F84DE5"/>
    <w:rPr>
      <w:rFonts w:ascii="Cambria" w:hAnsi="Cambria" w:cs="Times New Roman"/>
      <w:b/>
      <w:bCs/>
      <w:kern w:val="32"/>
      <w:sz w:val="32"/>
      <w:szCs w:val="32"/>
    </w:rPr>
  </w:style>
  <w:style w:type="character" w:customStyle="1" w:styleId="Heading1Char4">
    <w:name w:val="Heading 1 Char4"/>
    <w:aliases w:val="Заголовок 1 Знак Знак Char4,Заголовок 1 Знак Знак Знак Char4,новая страница Char4,Заголовок 1 Знак1 Знак1 Char4,Заголовок 1 Знак Знак Знак Знак Знак1 Char4,Заголовок 1 Знак Знак Знак Знак Знак Знак Char4,Заголовок 1 Знак1 Знак Знак Char3"/>
    <w:uiPriority w:val="99"/>
    <w:locked/>
    <w:rsid w:val="00F84DE5"/>
    <w:rPr>
      <w:rFonts w:ascii="Cambria" w:hAnsi="Cambria" w:cs="Times New Roman"/>
      <w:b/>
      <w:bCs/>
      <w:kern w:val="32"/>
      <w:sz w:val="32"/>
      <w:szCs w:val="32"/>
    </w:rPr>
  </w:style>
  <w:style w:type="character" w:customStyle="1" w:styleId="Heading1Char3">
    <w:name w:val="Heading 1 Char3"/>
    <w:aliases w:val="Заголовок 1 Знак Знак Char3,Заголовок 1 Знак Знак Знак Char3,новая страница Char3,Заголовок 1 Знак1 Знак1 Char3,Заголовок 1 Знак Знак Знак Знак Знак1 Char3,Заголовок 1 Знак Знак Знак Знак Знак Знак Char3,Заголовок 1 Знак1 Знак Знак Char2"/>
    <w:uiPriority w:val="99"/>
    <w:locked/>
    <w:rsid w:val="00F84DE5"/>
    <w:rPr>
      <w:rFonts w:ascii="Cambria" w:hAnsi="Cambria" w:cs="Times New Roman"/>
      <w:b/>
      <w:bCs/>
      <w:kern w:val="32"/>
      <w:sz w:val="32"/>
      <w:szCs w:val="32"/>
    </w:rPr>
  </w:style>
  <w:style w:type="character" w:customStyle="1" w:styleId="Heading1Char2">
    <w:name w:val="Heading 1 Char2"/>
    <w:aliases w:val="Заголовок 1 Знак Знак Char2,Заголовок 1 Знак Знак Знак Char2,новая страница Char2,Заголовок 1 Знак1 Знак1 Char2,Заголовок 1 Знак Знак Знак Знак Знак1 Char2,Заголовок 1 Знак Знак Знак Знак Знак Знак Char2,Заголовок 1 Знак1 Знак Знак Char1"/>
    <w:uiPriority w:val="99"/>
    <w:locked/>
    <w:rsid w:val="00F84DE5"/>
    <w:rPr>
      <w:rFonts w:ascii="Cambria" w:hAnsi="Cambria" w:cs="Times New Roman"/>
      <w:b/>
      <w:bCs/>
      <w:kern w:val="32"/>
      <w:sz w:val="32"/>
      <w:szCs w:val="32"/>
    </w:rPr>
  </w:style>
  <w:style w:type="paragraph" w:customStyle="1" w:styleId="Caption11">
    <w:name w:val="Caption11"/>
    <w:basedOn w:val="afd"/>
    <w:uiPriority w:val="99"/>
    <w:semiHidden/>
    <w:rsid w:val="00F84DE5"/>
    <w:pPr>
      <w:spacing w:after="0" w:line="360" w:lineRule="auto"/>
      <w:ind w:left="1080" w:firstLine="709"/>
      <w:jc w:val="both"/>
    </w:pPr>
    <w:rPr>
      <w:rFonts w:ascii="Arial" w:eastAsia="Times New Roman" w:hAnsi="Arial" w:cs="Arial"/>
      <w:spacing w:val="-5"/>
      <w:sz w:val="20"/>
      <w:szCs w:val="20"/>
      <w:lang w:eastAsia="ru-RU"/>
    </w:rPr>
  </w:style>
  <w:style w:type="paragraph" w:customStyle="1" w:styleId="11f">
    <w:name w:val="Цитата11"/>
    <w:basedOn w:val="afd"/>
    <w:rsid w:val="00F84DE5"/>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2213">
    <w:name w:val="Основной текст 221"/>
    <w:basedOn w:val="afd"/>
    <w:uiPriority w:val="99"/>
    <w:rsid w:val="00F84DE5"/>
    <w:pPr>
      <w:spacing w:after="0" w:line="360" w:lineRule="auto"/>
      <w:ind w:left="426" w:hanging="426"/>
      <w:jc w:val="both"/>
    </w:pPr>
    <w:rPr>
      <w:rFonts w:ascii="Times New Roman" w:eastAsia="Times New Roman" w:hAnsi="Times New Roman" w:cs="Times New Roman"/>
      <w:b/>
      <w:sz w:val="28"/>
      <w:szCs w:val="20"/>
      <w:lang w:eastAsia="ru-RU"/>
    </w:rPr>
  </w:style>
  <w:style w:type="character" w:customStyle="1" w:styleId="1413">
    <w:name w:val="Основной текст + 14 пт1"/>
    <w:aliases w:val="Черный1,По ширине1,Первая строка:  1 см1,После:  0 пт Знак Знак Знак Знак1,Обычный + 10 пт1,По ширине Знак Знак Знак Знак,Обычный + Черный1,Первая строка:  01,11 см Знак Знак"/>
    <w:rsid w:val="00F84DE5"/>
    <w:rPr>
      <w:rFonts w:cs="Times New Roman"/>
      <w:sz w:val="28"/>
      <w:lang w:val="ru-RU" w:eastAsia="ru-RU" w:bidi="ar-SA"/>
    </w:rPr>
  </w:style>
  <w:style w:type="character" w:customStyle="1" w:styleId="1ff">
    <w:name w:val="Оглавление1 Знак"/>
    <w:link w:val="10"/>
    <w:locked/>
    <w:rsid w:val="00F84DE5"/>
    <w:rPr>
      <w:rFonts w:ascii="Times New Roman" w:eastAsia="Times New Roman" w:hAnsi="Times New Roman" w:cs="Times New Roman"/>
      <w:b/>
      <w:smallCaps/>
      <w:color w:val="000000"/>
      <w:sz w:val="28"/>
      <w:szCs w:val="28"/>
      <w:lang w:eastAsia="ru-RU"/>
    </w:rPr>
  </w:style>
  <w:style w:type="numbering" w:customStyle="1" w:styleId="a1">
    <w:name w:val="Стиль маркированный"/>
    <w:rsid w:val="00F84DE5"/>
    <w:pPr>
      <w:numPr>
        <w:numId w:val="50"/>
      </w:numPr>
    </w:pPr>
  </w:style>
  <w:style w:type="numbering" w:customStyle="1" w:styleId="1ai2">
    <w:name w:val="1 / a / i2"/>
    <w:rsid w:val="00F84DE5"/>
    <w:pPr>
      <w:numPr>
        <w:numId w:val="21"/>
      </w:numPr>
    </w:pPr>
  </w:style>
  <w:style w:type="numbering" w:styleId="a2">
    <w:name w:val="Outline List 3"/>
    <w:basedOn w:val="aff0"/>
    <w:uiPriority w:val="99"/>
    <w:unhideWhenUsed/>
    <w:rsid w:val="00F84DE5"/>
    <w:pPr>
      <w:numPr>
        <w:numId w:val="48"/>
      </w:numPr>
    </w:pPr>
  </w:style>
  <w:style w:type="numbering" w:customStyle="1" w:styleId="20">
    <w:name w:val="Статья / Раздел2"/>
    <w:rsid w:val="00F84DE5"/>
    <w:pPr>
      <w:numPr>
        <w:numId w:val="39"/>
      </w:numPr>
    </w:pPr>
  </w:style>
  <w:style w:type="numbering" w:customStyle="1" w:styleId="14">
    <w:name w:val="Статья / Раздел1"/>
    <w:rsid w:val="00F84DE5"/>
    <w:pPr>
      <w:numPr>
        <w:numId w:val="41"/>
      </w:numPr>
    </w:pPr>
  </w:style>
  <w:style w:type="numbering" w:customStyle="1" w:styleId="1ai1">
    <w:name w:val="1 / a / i1"/>
    <w:rsid w:val="00F84DE5"/>
    <w:pPr>
      <w:numPr>
        <w:numId w:val="22"/>
      </w:numPr>
    </w:pPr>
  </w:style>
  <w:style w:type="numbering" w:styleId="1ai">
    <w:name w:val="Outline List 1"/>
    <w:basedOn w:val="aff0"/>
    <w:uiPriority w:val="99"/>
    <w:unhideWhenUsed/>
    <w:rsid w:val="00F84DE5"/>
    <w:pPr>
      <w:numPr>
        <w:numId w:val="34"/>
      </w:numPr>
    </w:pPr>
  </w:style>
  <w:style w:type="numbering" w:customStyle="1" w:styleId="1111111">
    <w:name w:val="1 / 1.1 / 1.1.11"/>
    <w:rsid w:val="00F84DE5"/>
    <w:pPr>
      <w:numPr>
        <w:numId w:val="35"/>
      </w:numPr>
    </w:pPr>
  </w:style>
  <w:style w:type="numbering" w:styleId="111111">
    <w:name w:val="Outline List 2"/>
    <w:basedOn w:val="aff0"/>
    <w:unhideWhenUsed/>
    <w:rsid w:val="00F84DE5"/>
    <w:pPr>
      <w:numPr>
        <w:numId w:val="33"/>
      </w:numPr>
    </w:pPr>
  </w:style>
  <w:style w:type="numbering" w:customStyle="1" w:styleId="1111112">
    <w:name w:val="1 / 1.1 / 1.1.12"/>
    <w:rsid w:val="00F84DE5"/>
    <w:pPr>
      <w:numPr>
        <w:numId w:val="20"/>
      </w:numPr>
    </w:pPr>
  </w:style>
  <w:style w:type="paragraph" w:customStyle="1" w:styleId="2ffc">
    <w:name w:val="Оглавление2"/>
    <w:basedOn w:val="afd"/>
    <w:link w:val="2ffd"/>
    <w:rsid w:val="00F84DE5"/>
    <w:pPr>
      <w:spacing w:after="0" w:line="240" w:lineRule="auto"/>
      <w:ind w:left="1163" w:hanging="454"/>
    </w:pPr>
    <w:rPr>
      <w:rFonts w:ascii="Times New Roman" w:eastAsia="Times New Roman" w:hAnsi="Times New Roman" w:cs="Times New Roman"/>
      <w:b/>
      <w:sz w:val="28"/>
      <w:szCs w:val="24"/>
      <w:lang w:val="x-none"/>
    </w:rPr>
  </w:style>
  <w:style w:type="character" w:customStyle="1" w:styleId="2ffd">
    <w:name w:val="Оглавление2 Знак"/>
    <w:link w:val="2ffc"/>
    <w:rsid w:val="00F84DE5"/>
    <w:rPr>
      <w:rFonts w:ascii="Times New Roman" w:eastAsia="Times New Roman" w:hAnsi="Times New Roman" w:cs="Times New Roman"/>
      <w:b/>
      <w:sz w:val="28"/>
      <w:szCs w:val="24"/>
      <w:lang w:val="x-none"/>
    </w:rPr>
  </w:style>
  <w:style w:type="paragraph" w:customStyle="1" w:styleId="Eiia">
    <w:name w:val="Eiia"/>
    <w:basedOn w:val="afffff3"/>
    <w:rsid w:val="00F84DE5"/>
    <w:pPr>
      <w:spacing w:after="0" w:line="240" w:lineRule="atLeast"/>
      <w:ind w:left="0"/>
      <w:jc w:val="both"/>
    </w:pPr>
    <w:rPr>
      <w:rFonts w:ascii="Arial" w:eastAsia="Times New Roman" w:hAnsi="Arial" w:cs="Times New Roman"/>
      <w:sz w:val="24"/>
      <w:szCs w:val="20"/>
      <w:lang w:eastAsia="ru-RU"/>
    </w:rPr>
  </w:style>
  <w:style w:type="paragraph" w:customStyle="1" w:styleId="affffffffffffffffc">
    <w:name w:val="Обычный сжат межстрочн"/>
    <w:basedOn w:val="afd"/>
    <w:rsid w:val="00F84DE5"/>
    <w:pPr>
      <w:widowControl w:val="0"/>
      <w:overflowPunct w:val="0"/>
      <w:autoSpaceDE w:val="0"/>
      <w:autoSpaceDN w:val="0"/>
      <w:adjustRightInd w:val="0"/>
      <w:spacing w:after="0" w:line="224" w:lineRule="atLeast"/>
      <w:ind w:firstLine="284"/>
      <w:jc w:val="both"/>
      <w:textAlignment w:val="baseline"/>
    </w:pPr>
    <w:rPr>
      <w:rFonts w:ascii="Times New Roman" w:eastAsia="Times New Roman" w:hAnsi="Times New Roman" w:cs="Times New Roman"/>
      <w:sz w:val="20"/>
      <w:szCs w:val="20"/>
      <w:lang w:eastAsia="ru-RU"/>
    </w:rPr>
  </w:style>
  <w:style w:type="paragraph" w:customStyle="1" w:styleId="Normal10">
    <w:name w:val="Normal1"/>
    <w:rsid w:val="00F84DE5"/>
    <w:pPr>
      <w:spacing w:after="0" w:line="240" w:lineRule="auto"/>
    </w:pPr>
    <w:rPr>
      <w:rFonts w:ascii="Times New Roman" w:eastAsia="Times New Roman" w:hAnsi="Times New Roman" w:cs="Times New Roman"/>
      <w:sz w:val="24"/>
      <w:szCs w:val="20"/>
      <w:lang w:eastAsia="ru-RU"/>
    </w:rPr>
  </w:style>
  <w:style w:type="paragraph" w:customStyle="1" w:styleId="Title11">
    <w:name w:val="Title1"/>
    <w:basedOn w:val="Normal10"/>
    <w:rsid w:val="00F84DE5"/>
    <w:pPr>
      <w:widowControl w:val="0"/>
      <w:spacing w:before="100" w:after="100" w:line="360" w:lineRule="auto"/>
      <w:ind w:firstLine="720"/>
      <w:jc w:val="center"/>
    </w:pPr>
  </w:style>
  <w:style w:type="paragraph" w:customStyle="1" w:styleId="BodyTextIndent21">
    <w:name w:val="Body Text Indent 21"/>
    <w:basedOn w:val="afd"/>
    <w:rsid w:val="00F84DE5"/>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BlockText1">
    <w:name w:val="Block Text1"/>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affffffffffffffffd">
    <w:name w:val="Внутренний адрес"/>
    <w:basedOn w:val="afd"/>
    <w:rsid w:val="00F84DE5"/>
    <w:pPr>
      <w:spacing w:after="0" w:line="240" w:lineRule="auto"/>
      <w:jc w:val="both"/>
    </w:pPr>
    <w:rPr>
      <w:rFonts w:ascii="Times New Roman" w:eastAsia="Times New Roman" w:hAnsi="Times New Roman" w:cs="Times New Roman"/>
      <w:sz w:val="28"/>
      <w:szCs w:val="20"/>
      <w:lang w:val="en-US" w:eastAsia="ru-RU"/>
    </w:rPr>
  </w:style>
  <w:style w:type="paragraph" w:customStyle="1" w:styleId="BodyText31">
    <w:name w:val="Body Text 31"/>
    <w:basedOn w:val="afd"/>
    <w:rsid w:val="00F84DE5"/>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0"/>
      <w:lang w:eastAsia="ru-RU"/>
    </w:rPr>
  </w:style>
  <w:style w:type="paragraph" w:customStyle="1" w:styleId="1ffffd">
    <w:name w:val="Îñíîâíîé òåêñò ñ îòñòóïîì.îá1"/>
    <w:basedOn w:val="afd"/>
    <w:rsid w:val="00F84DE5"/>
    <w:pPr>
      <w:spacing w:after="0" w:line="240" w:lineRule="auto"/>
      <w:ind w:firstLine="851"/>
      <w:jc w:val="both"/>
    </w:pPr>
    <w:rPr>
      <w:rFonts w:ascii="Times New Roman" w:eastAsia="Times New Roman" w:hAnsi="Times New Roman" w:cs="Times New Roman"/>
      <w:sz w:val="20"/>
      <w:szCs w:val="20"/>
      <w:lang w:eastAsia="ru-RU"/>
    </w:rPr>
  </w:style>
  <w:style w:type="paragraph" w:customStyle="1" w:styleId="4f1">
    <w:name w:val="Îñíîâíîé òåêñò 4"/>
    <w:basedOn w:val="afd"/>
    <w:rsid w:val="00F84DE5"/>
    <w:pPr>
      <w:spacing w:after="120" w:line="240" w:lineRule="auto"/>
      <w:ind w:left="283" w:firstLine="720"/>
      <w:jc w:val="both"/>
    </w:pPr>
    <w:rPr>
      <w:rFonts w:ascii="Arial" w:eastAsia="Times New Roman" w:hAnsi="Arial" w:cs="Times New Roman"/>
      <w:sz w:val="23"/>
      <w:szCs w:val="20"/>
      <w:lang w:eastAsia="ru-RU"/>
    </w:rPr>
  </w:style>
  <w:style w:type="paragraph" w:styleId="1ffffe">
    <w:name w:val="index 1"/>
    <w:basedOn w:val="afd"/>
    <w:next w:val="afd"/>
    <w:autoRedefine/>
    <w:rsid w:val="00F84DE5"/>
    <w:pPr>
      <w:spacing w:after="0" w:line="276" w:lineRule="auto"/>
      <w:ind w:left="220" w:hanging="220"/>
    </w:pPr>
    <w:rPr>
      <w:rFonts w:ascii="Times New Roman" w:eastAsia="Times New Roman" w:hAnsi="Times New Roman" w:cs="Times New Roman"/>
      <w:sz w:val="20"/>
      <w:szCs w:val="20"/>
    </w:rPr>
  </w:style>
  <w:style w:type="paragraph" w:customStyle="1" w:styleId="Preformat">
    <w:name w:val="Preformat"/>
    <w:rsid w:val="00F84DE5"/>
    <w:pPr>
      <w:spacing w:after="0" w:line="240" w:lineRule="auto"/>
    </w:pPr>
    <w:rPr>
      <w:rFonts w:ascii="Courier New" w:eastAsia="Times New Roman" w:hAnsi="Courier New" w:cs="Times New Roman"/>
      <w:sz w:val="20"/>
      <w:szCs w:val="20"/>
      <w:lang w:eastAsia="ru-RU"/>
    </w:rPr>
  </w:style>
  <w:style w:type="paragraph" w:customStyle="1" w:styleId="Context">
    <w:name w:val="Context"/>
    <w:rsid w:val="00F84DE5"/>
    <w:pPr>
      <w:spacing w:after="0" w:line="240" w:lineRule="auto"/>
    </w:pPr>
    <w:rPr>
      <w:rFonts w:ascii="Arial" w:eastAsia="Times New Roman" w:hAnsi="Arial" w:cs="Times New Roman"/>
      <w:sz w:val="18"/>
      <w:szCs w:val="20"/>
      <w:lang w:eastAsia="ru-RU"/>
    </w:rPr>
  </w:style>
  <w:style w:type="paragraph" w:customStyle="1" w:styleId="affffffffffffffffe">
    <w:name w:val="табличный"/>
    <w:basedOn w:val="afd"/>
    <w:rsid w:val="00F84DE5"/>
    <w:pPr>
      <w:spacing w:after="0" w:line="240" w:lineRule="auto"/>
      <w:jc w:val="both"/>
    </w:pPr>
    <w:rPr>
      <w:rFonts w:ascii="Times New Roman" w:eastAsia="Times New Roman" w:hAnsi="Times New Roman" w:cs="Times New Roman"/>
      <w:sz w:val="18"/>
      <w:szCs w:val="20"/>
      <w:lang w:eastAsia="ru-RU"/>
    </w:rPr>
  </w:style>
  <w:style w:type="paragraph" w:customStyle="1" w:styleId="afffffffffffffffff">
    <w:name w:val="Список определений"/>
    <w:basedOn w:val="afd"/>
    <w:next w:val="afd"/>
    <w:rsid w:val="00F84DE5"/>
    <w:pPr>
      <w:spacing w:after="0" w:line="240" w:lineRule="auto"/>
      <w:ind w:left="360"/>
    </w:pPr>
    <w:rPr>
      <w:rFonts w:ascii="Times New Roman" w:eastAsia="Times New Roman" w:hAnsi="Times New Roman" w:cs="Times New Roman"/>
      <w:sz w:val="24"/>
      <w:szCs w:val="20"/>
      <w:lang w:eastAsia="ru-RU"/>
    </w:rPr>
  </w:style>
  <w:style w:type="paragraph" w:customStyle="1" w:styleId="H3">
    <w:name w:val="H3"/>
    <w:basedOn w:val="afd"/>
    <w:next w:val="afd"/>
    <w:rsid w:val="00F84DE5"/>
    <w:pPr>
      <w:keepNext/>
      <w:spacing w:before="100" w:after="100" w:line="240" w:lineRule="auto"/>
      <w:outlineLvl w:val="3"/>
    </w:pPr>
    <w:rPr>
      <w:rFonts w:ascii="Times New Roman" w:eastAsia="Times New Roman" w:hAnsi="Times New Roman" w:cs="Times New Roman"/>
      <w:b/>
      <w:sz w:val="28"/>
      <w:szCs w:val="20"/>
      <w:lang w:eastAsia="ru-RU"/>
    </w:rPr>
  </w:style>
  <w:style w:type="paragraph" w:customStyle="1" w:styleId="Index">
    <w:name w:val="Index"/>
    <w:basedOn w:val="afd"/>
    <w:rsid w:val="00F84DE5"/>
    <w:pPr>
      <w:widowControl w:val="0"/>
      <w:spacing w:after="0" w:line="240" w:lineRule="auto"/>
    </w:pPr>
    <w:rPr>
      <w:rFonts w:ascii="Arial" w:eastAsia="Times New Roman" w:hAnsi="Arial" w:cs="Times New Roman"/>
      <w:sz w:val="24"/>
      <w:szCs w:val="20"/>
      <w:lang w:eastAsia="ru-RU"/>
    </w:rPr>
  </w:style>
  <w:style w:type="paragraph" w:customStyle="1" w:styleId="caaieiaie1">
    <w:name w:val="caaieiaie 1"/>
    <w:basedOn w:val="afd"/>
    <w:next w:val="afd"/>
    <w:rsid w:val="00F84DE5"/>
    <w:pPr>
      <w:keepNext/>
      <w:spacing w:after="0" w:line="240" w:lineRule="auto"/>
      <w:ind w:left="1353" w:right="425"/>
    </w:pPr>
    <w:rPr>
      <w:rFonts w:ascii="Times New Roman" w:eastAsia="Times New Roman" w:hAnsi="Times New Roman" w:cs="Times New Roman"/>
      <w:sz w:val="28"/>
      <w:szCs w:val="20"/>
      <w:lang w:eastAsia="ru-RU"/>
    </w:rPr>
  </w:style>
  <w:style w:type="paragraph" w:customStyle="1" w:styleId="BodyTextIndent1">
    <w:name w:val="Body Text Indent1"/>
    <w:basedOn w:val="afd"/>
    <w:rsid w:val="00F84DE5"/>
    <w:pPr>
      <w:spacing w:after="120" w:line="240" w:lineRule="auto"/>
      <w:ind w:left="283"/>
    </w:pPr>
    <w:rPr>
      <w:rFonts w:ascii="Times New Roman" w:eastAsia="Times New Roman" w:hAnsi="Times New Roman" w:cs="Times New Roman"/>
      <w:sz w:val="24"/>
      <w:szCs w:val="20"/>
      <w:lang w:eastAsia="ru-RU"/>
    </w:rPr>
  </w:style>
  <w:style w:type="paragraph" w:customStyle="1" w:styleId="1fffff">
    <w:name w:val="Основной текст с отступом.Основной текст 1.Нумерованный список !!"/>
    <w:basedOn w:val="afd"/>
    <w:rsid w:val="00F84DE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afffffffffffffffff0">
    <w:name w:val="Документ"/>
    <w:basedOn w:val="afd"/>
    <w:rsid w:val="00F84DE5"/>
    <w:pPr>
      <w:spacing w:after="120" w:line="240" w:lineRule="auto"/>
      <w:ind w:firstLine="709"/>
      <w:jc w:val="both"/>
    </w:pPr>
    <w:rPr>
      <w:rFonts w:ascii="Times New Roman" w:eastAsia="Times New Roman" w:hAnsi="Times New Roman" w:cs="Times New Roman"/>
      <w:sz w:val="28"/>
      <w:szCs w:val="20"/>
      <w:lang w:eastAsia="ru-RU"/>
    </w:rPr>
  </w:style>
  <w:style w:type="paragraph" w:customStyle="1" w:styleId="afffffffffffffffff1">
    <w:name w:val="???????"/>
    <w:rsid w:val="00F84DE5"/>
    <w:pPr>
      <w:spacing w:after="0" w:line="240" w:lineRule="auto"/>
    </w:pPr>
    <w:rPr>
      <w:rFonts w:ascii="Times New Roman" w:eastAsia="Times New Roman" w:hAnsi="Times New Roman" w:cs="Times New Roman"/>
      <w:sz w:val="28"/>
      <w:szCs w:val="20"/>
      <w:lang w:eastAsia="ru-RU"/>
    </w:rPr>
  </w:style>
  <w:style w:type="paragraph" w:customStyle="1" w:styleId="3H3">
    <w:name w:val="заголовок 3.H3"/>
    <w:basedOn w:val="afd"/>
    <w:next w:val="afd"/>
    <w:rsid w:val="00F84DE5"/>
    <w:pPr>
      <w:keepNext/>
      <w:spacing w:before="240" w:after="60" w:line="240" w:lineRule="auto"/>
    </w:pPr>
    <w:rPr>
      <w:rFonts w:ascii="Impact" w:eastAsia="Times New Roman" w:hAnsi="Impact" w:cs="Times New Roman"/>
      <w:sz w:val="24"/>
      <w:szCs w:val="20"/>
      <w:lang w:eastAsia="ru-RU"/>
    </w:rPr>
  </w:style>
  <w:style w:type="paragraph" w:customStyle="1" w:styleId="NormalFirst">
    <w:name w:val="Normal First"/>
    <w:basedOn w:val="afd"/>
    <w:next w:val="afd"/>
    <w:rsid w:val="00F84DE5"/>
    <w:pPr>
      <w:spacing w:after="0" w:line="240" w:lineRule="auto"/>
    </w:pPr>
    <w:rPr>
      <w:rFonts w:ascii="Times New Roman" w:eastAsia="Times New Roman" w:hAnsi="Times New Roman" w:cs="Times New Roman"/>
      <w:sz w:val="24"/>
      <w:szCs w:val="20"/>
      <w:lang w:eastAsia="ru-RU"/>
    </w:rPr>
  </w:style>
  <w:style w:type="paragraph" w:customStyle="1" w:styleId="1H1">
    <w:name w:val="заголовок 1.H1"/>
    <w:basedOn w:val="afd"/>
    <w:next w:val="afd"/>
    <w:rsid w:val="00F84DE5"/>
    <w:pPr>
      <w:keepNext/>
      <w:overflowPunct w:val="0"/>
      <w:autoSpaceDE w:val="0"/>
      <w:autoSpaceDN w:val="0"/>
      <w:adjustRightInd w:val="0"/>
      <w:spacing w:after="0" w:line="240" w:lineRule="auto"/>
      <w:textAlignment w:val="baseline"/>
    </w:pPr>
    <w:rPr>
      <w:rFonts w:ascii="Times New Roman" w:eastAsia="Times New Roman" w:hAnsi="Times New Roman" w:cs="Times New Roman"/>
      <w:b/>
      <w:sz w:val="28"/>
      <w:szCs w:val="20"/>
      <w:lang w:eastAsia="ru-RU"/>
    </w:rPr>
  </w:style>
  <w:style w:type="paragraph" w:customStyle="1" w:styleId="Iauiue">
    <w:name w:val="Iau?iue"/>
    <w:rsid w:val="00F84DE5"/>
    <w:pPr>
      <w:overflowPunct w:val="0"/>
      <w:autoSpaceDE w:val="0"/>
      <w:autoSpaceDN w:val="0"/>
      <w:adjustRightInd w:val="0"/>
      <w:spacing w:after="0" w:line="240" w:lineRule="auto"/>
      <w:textAlignment w:val="baseline"/>
    </w:pPr>
    <w:rPr>
      <w:rFonts w:ascii="Times New Roman" w:eastAsia="Times New Roman" w:hAnsi="Times New Roman" w:cs="Times New Roman"/>
      <w:sz w:val="28"/>
      <w:szCs w:val="20"/>
      <w:lang w:eastAsia="ru-RU"/>
    </w:rPr>
  </w:style>
  <w:style w:type="paragraph" w:customStyle="1" w:styleId="BodyText22">
    <w:name w:val="Body Text 22"/>
    <w:basedOn w:val="afd"/>
    <w:rsid w:val="00F84DE5"/>
    <w:pPr>
      <w:autoSpaceDE w:val="0"/>
      <w:autoSpaceDN w:val="0"/>
      <w:spacing w:after="120" w:line="240" w:lineRule="auto"/>
      <w:ind w:left="283"/>
    </w:pPr>
    <w:rPr>
      <w:rFonts w:ascii="Times New Roman" w:eastAsia="Times New Roman" w:hAnsi="Times New Roman" w:cs="Times New Roman"/>
      <w:sz w:val="20"/>
      <w:szCs w:val="20"/>
      <w:lang w:eastAsia="ru-RU"/>
    </w:rPr>
  </w:style>
  <w:style w:type="paragraph" w:customStyle="1" w:styleId="D1">
    <w:name w:val="Обычный/D1"/>
    <w:rsid w:val="00F84DE5"/>
    <w:pPr>
      <w:autoSpaceDE w:val="0"/>
      <w:autoSpaceDN w:val="0"/>
      <w:spacing w:after="0" w:line="240" w:lineRule="auto"/>
    </w:pPr>
    <w:rPr>
      <w:rFonts w:ascii="Times New Roman" w:eastAsia="Times New Roman" w:hAnsi="Times New Roman" w:cs="Times New Roman"/>
      <w:sz w:val="20"/>
      <w:szCs w:val="20"/>
      <w:lang w:eastAsia="ru-RU"/>
    </w:rPr>
  </w:style>
  <w:style w:type="paragraph" w:customStyle="1" w:styleId="BodyText23">
    <w:name w:val="Body Text 23"/>
    <w:basedOn w:val="afd"/>
    <w:rsid w:val="00F84DE5"/>
    <w:pPr>
      <w:autoSpaceDE w:val="0"/>
      <w:autoSpaceDN w:val="0"/>
      <w:spacing w:after="0" w:line="240" w:lineRule="auto"/>
      <w:jc w:val="center"/>
    </w:pPr>
    <w:rPr>
      <w:rFonts w:ascii="Times New Roman" w:eastAsia="Times New Roman" w:hAnsi="Times New Roman" w:cs="Times New Roman"/>
      <w:b/>
      <w:sz w:val="28"/>
      <w:szCs w:val="20"/>
      <w:lang w:eastAsia="ru-RU"/>
    </w:rPr>
  </w:style>
  <w:style w:type="paragraph" w:customStyle="1" w:styleId="afffffffffffffffff2">
    <w:name w:val="заявление"/>
    <w:basedOn w:val="afd"/>
    <w:rsid w:val="00F84DE5"/>
    <w:pPr>
      <w:autoSpaceDE w:val="0"/>
      <w:autoSpaceDN w:val="0"/>
      <w:spacing w:after="0" w:line="360" w:lineRule="auto"/>
      <w:jc w:val="both"/>
    </w:pPr>
    <w:rPr>
      <w:rFonts w:ascii="Arial" w:eastAsia="Times New Roman" w:hAnsi="Arial" w:cs="Times New Roman"/>
      <w:b/>
      <w:sz w:val="24"/>
      <w:szCs w:val="20"/>
      <w:lang w:eastAsia="ru-RU"/>
    </w:rPr>
  </w:style>
  <w:style w:type="paragraph" w:customStyle="1" w:styleId="afffffffffffffffff3">
    <w:name w:val="название раздела (всех уровней)"/>
    <w:basedOn w:val="3b"/>
    <w:rsid w:val="00F84DE5"/>
    <w:pPr>
      <w:spacing w:before="240" w:after="240"/>
      <w:ind w:firstLine="0"/>
    </w:pPr>
    <w:rPr>
      <w:b/>
      <w:sz w:val="24"/>
      <w:szCs w:val="20"/>
      <w:u w:val="single"/>
      <w:lang w:val="x-none" w:eastAsia="x-none"/>
    </w:rPr>
  </w:style>
  <w:style w:type="paragraph" w:customStyle="1" w:styleId="afffffffffffffffff4">
    <w:name w:val="первый абзац"/>
    <w:basedOn w:val="26"/>
    <w:rsid w:val="00F84DE5"/>
    <w:pPr>
      <w:spacing w:before="120" w:after="0" w:line="240" w:lineRule="auto"/>
      <w:ind w:left="0" w:firstLine="720"/>
      <w:jc w:val="both"/>
    </w:pPr>
    <w:rPr>
      <w:rFonts w:ascii="Times New Roman" w:eastAsia="Times New Roman" w:hAnsi="Times New Roman" w:cs="Times New Roman"/>
      <w:sz w:val="28"/>
      <w:szCs w:val="20"/>
      <w:lang w:val="x-none" w:eastAsia="x-none"/>
    </w:rPr>
  </w:style>
  <w:style w:type="paragraph" w:customStyle="1" w:styleId="2ffe">
    <w:name w:val="Стиль 2"/>
    <w:basedOn w:val="afd"/>
    <w:rsid w:val="00F84DE5"/>
    <w:pPr>
      <w:spacing w:after="0" w:line="240" w:lineRule="auto"/>
    </w:pPr>
    <w:rPr>
      <w:rFonts w:ascii="Arial" w:eastAsia="Times New Roman" w:hAnsi="Arial" w:cs="Times New Roman"/>
      <w:sz w:val="20"/>
      <w:szCs w:val="20"/>
      <w:lang w:eastAsia="ru-RU"/>
    </w:rPr>
  </w:style>
  <w:style w:type="paragraph" w:customStyle="1" w:styleId="afffffffffffffffff5">
    <w:name w:val="Англ_яз"/>
    <w:basedOn w:val="afd"/>
    <w:rsid w:val="00F84DE5"/>
    <w:pPr>
      <w:spacing w:after="0" w:line="240" w:lineRule="auto"/>
      <w:jc w:val="both"/>
    </w:pPr>
    <w:rPr>
      <w:rFonts w:ascii="Times New Roman" w:eastAsia="Times New Roman" w:hAnsi="Times New Roman" w:cs="Times New Roman"/>
      <w:smallCaps/>
      <w:kern w:val="20"/>
      <w:sz w:val="24"/>
      <w:szCs w:val="20"/>
      <w:lang w:val="en-US" w:eastAsia="ru-RU"/>
    </w:rPr>
  </w:style>
  <w:style w:type="paragraph" w:customStyle="1" w:styleId="Heading51">
    <w:name w:val="Heading 51"/>
    <w:basedOn w:val="Normal10"/>
    <w:next w:val="Normal10"/>
    <w:rsid w:val="00F84DE5"/>
    <w:pPr>
      <w:keepNext/>
      <w:spacing w:line="360" w:lineRule="auto"/>
    </w:pPr>
    <w:rPr>
      <w:b/>
    </w:rPr>
  </w:style>
  <w:style w:type="paragraph" w:customStyle="1" w:styleId="Heading61">
    <w:name w:val="Heading 61"/>
    <w:basedOn w:val="afd"/>
    <w:next w:val="afd"/>
    <w:rsid w:val="00F84DE5"/>
    <w:pPr>
      <w:keepNext/>
      <w:spacing w:after="0" w:line="360" w:lineRule="auto"/>
      <w:jc w:val="center"/>
    </w:pPr>
    <w:rPr>
      <w:rFonts w:ascii="Times New Roman" w:eastAsia="Times New Roman" w:hAnsi="Times New Roman" w:cs="Times New Roman"/>
      <w:b/>
      <w:sz w:val="24"/>
      <w:szCs w:val="20"/>
      <w:lang w:eastAsia="ru-RU"/>
    </w:rPr>
  </w:style>
  <w:style w:type="paragraph" w:customStyle="1" w:styleId="BodyText1">
    <w:name w:val="Body Text1"/>
    <w:basedOn w:val="Normal10"/>
    <w:rsid w:val="00F84DE5"/>
    <w:pPr>
      <w:tabs>
        <w:tab w:val="left" w:pos="709"/>
      </w:tabs>
      <w:ind w:right="113"/>
      <w:jc w:val="center"/>
    </w:pPr>
    <w:rPr>
      <w:sz w:val="28"/>
    </w:rPr>
  </w:style>
  <w:style w:type="paragraph" w:customStyle="1" w:styleId="2fff">
    <w:name w:val="заголовок 2"/>
    <w:basedOn w:val="afd"/>
    <w:next w:val="afd"/>
    <w:rsid w:val="00F84DE5"/>
    <w:pPr>
      <w:keepNext/>
      <w:spacing w:after="0" w:line="360" w:lineRule="auto"/>
      <w:jc w:val="both"/>
      <w:outlineLvl w:val="1"/>
    </w:pPr>
    <w:rPr>
      <w:rFonts w:ascii="Times New Roman" w:eastAsia="Times New Roman" w:hAnsi="Times New Roman" w:cs="Times New Roman"/>
      <w:sz w:val="24"/>
      <w:szCs w:val="20"/>
      <w:lang w:eastAsia="ru-RU"/>
    </w:rPr>
  </w:style>
  <w:style w:type="paragraph" w:customStyle="1" w:styleId="afffffffffffffffff6">
    <w:name w:val="мой текст"/>
    <w:basedOn w:val="1b"/>
    <w:rsid w:val="00F84DE5"/>
    <w:pPr>
      <w:keepNext w:val="0"/>
      <w:keepLines w:val="0"/>
      <w:spacing w:line="240" w:lineRule="auto"/>
      <w:ind w:firstLine="567"/>
      <w:jc w:val="both"/>
    </w:pPr>
    <w:rPr>
      <w:b w:val="0"/>
      <w:sz w:val="24"/>
      <w:szCs w:val="20"/>
    </w:rPr>
  </w:style>
  <w:style w:type="paragraph" w:customStyle="1" w:styleId="afffffffffffffffff7">
    <w:name w:val="Текст ГД"/>
    <w:basedOn w:val="afd"/>
    <w:autoRedefine/>
    <w:rsid w:val="00F84DE5"/>
    <w:pPr>
      <w:suppressLineNumbers/>
      <w:spacing w:after="0" w:line="240" w:lineRule="auto"/>
      <w:ind w:firstLine="851"/>
      <w:jc w:val="both"/>
    </w:pPr>
    <w:rPr>
      <w:rFonts w:ascii="Times New Roman" w:eastAsia="Times New Roman" w:hAnsi="Times New Roman" w:cs="Times New Roman"/>
      <w:sz w:val="28"/>
      <w:szCs w:val="20"/>
      <w:lang w:eastAsia="ru-RU"/>
    </w:rPr>
  </w:style>
  <w:style w:type="paragraph" w:customStyle="1" w:styleId="PlainText1">
    <w:name w:val="Plain Text1"/>
    <w:basedOn w:val="afd"/>
    <w:rsid w:val="00F84DE5"/>
    <w:pPr>
      <w:widowControl w:val="0"/>
      <w:spacing w:after="0" w:line="240" w:lineRule="auto"/>
    </w:pPr>
    <w:rPr>
      <w:rFonts w:ascii="Courier New" w:eastAsia="Times New Roman" w:hAnsi="Courier New" w:cs="Times New Roman"/>
      <w:sz w:val="20"/>
      <w:szCs w:val="20"/>
      <w:lang w:eastAsia="ru-RU"/>
    </w:rPr>
  </w:style>
  <w:style w:type="paragraph" w:customStyle="1" w:styleId="afffffffffffffffff8">
    <w:name w:val="текст сноски"/>
    <w:basedOn w:val="afd"/>
    <w:rsid w:val="00F84DE5"/>
    <w:pPr>
      <w:spacing w:after="0" w:line="240" w:lineRule="auto"/>
      <w:jc w:val="both"/>
    </w:pPr>
    <w:rPr>
      <w:rFonts w:ascii="Arial" w:eastAsia="Times New Roman" w:hAnsi="Arial" w:cs="Times New Roman"/>
      <w:sz w:val="20"/>
      <w:szCs w:val="20"/>
      <w:lang w:val="en-US" w:eastAsia="ru-RU"/>
    </w:rPr>
  </w:style>
  <w:style w:type="paragraph" w:customStyle="1" w:styleId="afffffffffffffffff9">
    <w:name w:val="абзац Знак"/>
    <w:basedOn w:val="afd"/>
    <w:link w:val="afffffffffffffffffa"/>
    <w:autoRedefine/>
    <w:rsid w:val="00F84DE5"/>
    <w:pPr>
      <w:widowControl w:val="0"/>
      <w:spacing w:after="0" w:line="240" w:lineRule="auto"/>
      <w:ind w:firstLine="540"/>
      <w:jc w:val="both"/>
      <w:outlineLvl w:val="0"/>
    </w:pPr>
    <w:rPr>
      <w:rFonts w:ascii="Times New Roman" w:eastAsia="Times New Roman" w:hAnsi="Times New Roman" w:cs="Times New Roman"/>
      <w:iCs/>
      <w:sz w:val="28"/>
      <w:szCs w:val="28"/>
      <w:lang w:val="x-none" w:eastAsia="x-none"/>
    </w:rPr>
  </w:style>
  <w:style w:type="character" w:customStyle="1" w:styleId="afffffffffffffffffa">
    <w:name w:val="абзац Знак Знак"/>
    <w:link w:val="afffffffffffffffff9"/>
    <w:locked/>
    <w:rsid w:val="00F84DE5"/>
    <w:rPr>
      <w:rFonts w:ascii="Times New Roman" w:eastAsia="Times New Roman" w:hAnsi="Times New Roman" w:cs="Times New Roman"/>
      <w:iCs/>
      <w:sz w:val="28"/>
      <w:szCs w:val="28"/>
      <w:lang w:val="x-none" w:eastAsia="x-none"/>
    </w:rPr>
  </w:style>
  <w:style w:type="character" w:customStyle="1" w:styleId="3e">
    <w:name w:val="Абзац3 Знак"/>
    <w:link w:val="3d"/>
    <w:locked/>
    <w:rsid w:val="00F84DE5"/>
    <w:rPr>
      <w:rFonts w:ascii="Times New Roman" w:eastAsia="Times New Roman" w:hAnsi="Times New Roman" w:cs="Times New Roman"/>
      <w:sz w:val="24"/>
      <w:szCs w:val="20"/>
      <w:lang w:eastAsia="ru-RU"/>
    </w:rPr>
  </w:style>
  <w:style w:type="paragraph" w:customStyle="1" w:styleId="afffffffffffffffffb">
    <w:name w:val="Èííà"/>
    <w:basedOn w:val="afd"/>
    <w:rsid w:val="00F84DE5"/>
    <w:pPr>
      <w:spacing w:after="0" w:line="240" w:lineRule="atLeast"/>
      <w:jc w:val="both"/>
    </w:pPr>
    <w:rPr>
      <w:rFonts w:ascii="Arial" w:eastAsia="Times New Roman" w:hAnsi="Arial" w:cs="Times New Roman"/>
      <w:sz w:val="24"/>
      <w:szCs w:val="20"/>
      <w:lang w:eastAsia="ru-RU"/>
    </w:rPr>
  </w:style>
  <w:style w:type="character" w:customStyle="1" w:styleId="1fffff0">
    <w:name w:val="таб Знак Знак1"/>
    <w:locked/>
    <w:rsid w:val="00F84DE5"/>
    <w:rPr>
      <w:sz w:val="24"/>
    </w:rPr>
  </w:style>
  <w:style w:type="character" w:customStyle="1" w:styleId="apple-converted-space">
    <w:name w:val="apple-converted-space"/>
    <w:rsid w:val="00F84DE5"/>
    <w:rPr>
      <w:rFonts w:cs="Times New Roman"/>
    </w:rPr>
  </w:style>
  <w:style w:type="paragraph" w:customStyle="1" w:styleId="afffffffffffffffffc">
    <w:name w:val="обычный"/>
    <w:basedOn w:val="afd"/>
    <w:link w:val="afffffffffffffffffd"/>
    <w:rsid w:val="00F84DE5"/>
    <w:pPr>
      <w:widowControl w:val="0"/>
      <w:spacing w:after="60" w:line="240" w:lineRule="auto"/>
      <w:ind w:firstLine="567"/>
      <w:jc w:val="both"/>
    </w:pPr>
    <w:rPr>
      <w:rFonts w:ascii="Times New Roman" w:eastAsia="Times New Roman" w:hAnsi="Times New Roman" w:cs="Times New Roman"/>
      <w:sz w:val="20"/>
      <w:szCs w:val="20"/>
      <w:lang w:eastAsia="ru-RU"/>
    </w:rPr>
  </w:style>
  <w:style w:type="character" w:customStyle="1" w:styleId="afffffffffffffffffd">
    <w:name w:val="обычный Знак"/>
    <w:link w:val="afffffffffffffffffc"/>
    <w:locked/>
    <w:rsid w:val="00F84DE5"/>
    <w:rPr>
      <w:rFonts w:ascii="Times New Roman" w:eastAsia="Times New Roman" w:hAnsi="Times New Roman" w:cs="Times New Roman"/>
      <w:sz w:val="20"/>
      <w:szCs w:val="20"/>
      <w:lang w:eastAsia="ru-RU"/>
    </w:rPr>
  </w:style>
  <w:style w:type="paragraph" w:customStyle="1" w:styleId="BodyText211">
    <w:name w:val="Body Text 211"/>
    <w:basedOn w:val="afd"/>
    <w:rsid w:val="00F84DE5"/>
    <w:pPr>
      <w:spacing w:after="0" w:line="240" w:lineRule="auto"/>
      <w:jc w:val="center"/>
    </w:pPr>
    <w:rPr>
      <w:rFonts w:ascii="Arial" w:eastAsia="Times New Roman" w:hAnsi="Arial" w:cs="Times New Roman"/>
      <w:color w:val="000000"/>
      <w:sz w:val="20"/>
      <w:szCs w:val="20"/>
      <w:lang w:eastAsia="ru-RU"/>
    </w:rPr>
  </w:style>
  <w:style w:type="paragraph" w:customStyle="1" w:styleId="1fffff1">
    <w:name w:val="Основной текст с отступом.Основной текст 1.Нумерованный список !!.Надин стиль"/>
    <w:basedOn w:val="afd"/>
    <w:rsid w:val="00F84DE5"/>
    <w:pPr>
      <w:spacing w:after="0" w:line="240" w:lineRule="auto"/>
      <w:ind w:firstLine="426"/>
    </w:pPr>
    <w:rPr>
      <w:rFonts w:ascii="Times New Roman" w:eastAsia="Times New Roman" w:hAnsi="Times New Roman" w:cs="Times New Roman"/>
      <w:sz w:val="20"/>
      <w:szCs w:val="20"/>
      <w:lang w:eastAsia="ru-RU"/>
    </w:rPr>
  </w:style>
  <w:style w:type="paragraph" w:customStyle="1" w:styleId="1TimesNewRoman140">
    <w:name w:val="Стиль Заголовок 1 + Times New Roman 14 пт По центру Перед:  0 пт..."/>
    <w:basedOn w:val="1b"/>
    <w:rsid w:val="00F84DE5"/>
    <w:pPr>
      <w:keepNext w:val="0"/>
      <w:keepLines w:val="0"/>
      <w:pageBreakBefore/>
      <w:spacing w:line="240" w:lineRule="auto"/>
    </w:pPr>
    <w:rPr>
      <w:bCs/>
      <w:iCs/>
      <w:szCs w:val="20"/>
    </w:rPr>
  </w:style>
  <w:style w:type="paragraph" w:customStyle="1" w:styleId="1TimesNewRoman14">
    <w:name w:val="Стиль Заголовок 1 + Times New Roman 14 пт По центру"/>
    <w:basedOn w:val="1b"/>
    <w:rsid w:val="00F84DE5"/>
    <w:pPr>
      <w:keepNext w:val="0"/>
      <w:keepLines w:val="0"/>
      <w:pageBreakBefore/>
      <w:spacing w:line="240" w:lineRule="auto"/>
    </w:pPr>
    <w:rPr>
      <w:bCs/>
      <w:iCs/>
      <w:szCs w:val="20"/>
    </w:rPr>
  </w:style>
  <w:style w:type="paragraph" w:customStyle="1" w:styleId="1TimesNewRoman141">
    <w:name w:val="Стиль Заголовок 1 + Times New Roman 14 пт"/>
    <w:basedOn w:val="1b"/>
    <w:rsid w:val="00F84DE5"/>
    <w:pPr>
      <w:keepNext w:val="0"/>
      <w:keepLines w:val="0"/>
      <w:pageBreakBefore/>
      <w:spacing w:line="240" w:lineRule="auto"/>
    </w:pPr>
    <w:rPr>
      <w:rFonts w:cs="Arial"/>
      <w:bCs/>
      <w:iCs/>
    </w:rPr>
  </w:style>
  <w:style w:type="paragraph" w:customStyle="1" w:styleId="1TimesNewRoman1410">
    <w:name w:val="Стиль Заголовок 1 + Times New Roman 14 пт1"/>
    <w:basedOn w:val="1b"/>
    <w:rsid w:val="00F84DE5"/>
    <w:pPr>
      <w:keepNext w:val="0"/>
      <w:keepLines w:val="0"/>
      <w:spacing w:line="240" w:lineRule="auto"/>
    </w:pPr>
    <w:rPr>
      <w:rFonts w:cs="Arial"/>
      <w:bCs/>
      <w:iCs/>
    </w:rPr>
  </w:style>
  <w:style w:type="paragraph" w:customStyle="1" w:styleId="2TimesNewRoman">
    <w:name w:val="Заголовок 2 + Times New Roman"/>
    <w:aliases w:val="14 пт,По центру"/>
    <w:basedOn w:val="3"/>
    <w:qFormat/>
    <w:rsid w:val="00F84DE5"/>
    <w:pPr>
      <w:numPr>
        <w:ilvl w:val="0"/>
        <w:numId w:val="0"/>
      </w:numPr>
      <w:spacing w:before="240" w:after="60"/>
    </w:pPr>
    <w:rPr>
      <w:rFonts w:cs="Times New Roman"/>
      <w:b w:val="0"/>
      <w:bCs/>
      <w:i/>
      <w:color w:val="auto"/>
      <w:szCs w:val="28"/>
    </w:rPr>
  </w:style>
  <w:style w:type="paragraph" w:customStyle="1" w:styleId="Ob">
    <w:name w:val="Ob"/>
    <w:basedOn w:val="afd"/>
    <w:rsid w:val="00F84DE5"/>
    <w:pPr>
      <w:widowControl w:val="0"/>
      <w:autoSpaceDE w:val="0"/>
      <w:autoSpaceDN w:val="0"/>
      <w:adjustRightInd w:val="0"/>
      <w:spacing w:after="0" w:line="312" w:lineRule="auto"/>
      <w:ind w:firstLine="709"/>
      <w:jc w:val="both"/>
    </w:pPr>
    <w:rPr>
      <w:rFonts w:ascii="Times New Roman" w:eastAsia="Times New Roman" w:hAnsi="Times New Roman" w:cs="Times New Roman"/>
      <w:sz w:val="26"/>
      <w:szCs w:val="20"/>
      <w:lang w:eastAsia="ru-RU"/>
    </w:rPr>
  </w:style>
  <w:style w:type="paragraph" w:customStyle="1" w:styleId="2142">
    <w:name w:val="Стиль Основной текст с отступом 2 + 14 пт Черный По правому краю..."/>
    <w:basedOn w:val="26"/>
    <w:rsid w:val="00F84DE5"/>
    <w:pPr>
      <w:spacing w:after="0" w:line="240" w:lineRule="auto"/>
      <w:ind w:left="0"/>
      <w:jc w:val="right"/>
    </w:pPr>
    <w:rPr>
      <w:rFonts w:ascii="Times New Roman" w:eastAsia="Times New Roman" w:hAnsi="Times New Roman" w:cs="Times New Roman"/>
      <w:color w:val="000000"/>
      <w:sz w:val="28"/>
      <w:szCs w:val="20"/>
      <w:lang w:val="x-none" w:eastAsia="x-none"/>
    </w:rPr>
  </w:style>
  <w:style w:type="paragraph" w:customStyle="1" w:styleId="01">
    <w:name w:val="После:  0 пт"/>
    <w:aliases w:val="Обычный + 14 пт,Обычный + 10 пт,После:  0 пт Знак Знак,27 см,Обычный + Черный,Первая строка:  0,11 см,курсив,95 см,По ширине Знак Знак,По правому краю,Основной текст с отступом 2 + 14 пт,Слева:  0 см"/>
    <w:basedOn w:val="afd"/>
    <w:link w:val="1422"/>
    <w:rsid w:val="00F84DE5"/>
    <w:pPr>
      <w:spacing w:after="0" w:line="360" w:lineRule="auto"/>
      <w:ind w:firstLine="709"/>
      <w:jc w:val="both"/>
    </w:pPr>
    <w:rPr>
      <w:rFonts w:ascii="Calibri" w:eastAsia="Times New Roman" w:hAnsi="Calibri" w:cs="Times New Roman"/>
      <w:sz w:val="20"/>
      <w:szCs w:val="24"/>
      <w:lang w:val="x-none" w:eastAsia="x-none"/>
    </w:rPr>
  </w:style>
  <w:style w:type="character" w:customStyle="1" w:styleId="1422">
    <w:name w:val="Основной текст + 14 пт2"/>
    <w:aliases w:val="Черный3,По ширине2,Первая строка:  1 см2,После:  0 пт Знак Знак1,Черный5,По ширине4"/>
    <w:link w:val="01"/>
    <w:locked/>
    <w:rsid w:val="00F84DE5"/>
    <w:rPr>
      <w:rFonts w:ascii="Calibri" w:eastAsia="Times New Roman" w:hAnsi="Calibri" w:cs="Times New Roman"/>
      <w:sz w:val="20"/>
      <w:szCs w:val="24"/>
      <w:lang w:val="x-none" w:eastAsia="x-none"/>
    </w:rPr>
  </w:style>
  <w:style w:type="paragraph" w:customStyle="1" w:styleId="1fffff2">
    <w:name w:val="Заголовок записки1"/>
    <w:basedOn w:val="afd"/>
    <w:next w:val="afd"/>
    <w:rsid w:val="00F84DE5"/>
    <w:pPr>
      <w:spacing w:after="0" w:line="240" w:lineRule="auto"/>
      <w:jc w:val="right"/>
    </w:pPr>
    <w:rPr>
      <w:rFonts w:ascii="Times New Roman" w:eastAsia="Times New Roman" w:hAnsi="Times New Roman" w:cs="Times New Roman"/>
      <w:sz w:val="28"/>
      <w:szCs w:val="24"/>
      <w:lang w:eastAsia="ru-RU"/>
    </w:rPr>
  </w:style>
  <w:style w:type="paragraph" w:customStyle="1" w:styleId="1fffff3">
    <w:name w:val="табл 1а"/>
    <w:basedOn w:val="afffff3"/>
    <w:rsid w:val="00F84DE5"/>
    <w:pPr>
      <w:spacing w:after="0" w:line="240" w:lineRule="auto"/>
      <w:ind w:left="0"/>
      <w:jc w:val="right"/>
    </w:pPr>
    <w:rPr>
      <w:rFonts w:ascii="Times New Roman" w:eastAsia="Times New Roman" w:hAnsi="Times New Roman" w:cs="Times New Roman"/>
      <w:i/>
      <w:iCs/>
      <w:sz w:val="28"/>
      <w:szCs w:val="20"/>
      <w:lang w:eastAsia="ru-RU"/>
    </w:rPr>
  </w:style>
  <w:style w:type="paragraph" w:customStyle="1" w:styleId="1fffff4">
    <w:name w:val="рис.1а"/>
    <w:basedOn w:val="aff8"/>
    <w:link w:val="1fffff5"/>
    <w:rsid w:val="00F84DE5"/>
    <w:pPr>
      <w:ind w:firstLine="567"/>
      <w:jc w:val="center"/>
    </w:pPr>
    <w:rPr>
      <w:i/>
      <w:sz w:val="28"/>
      <w:szCs w:val="28"/>
      <w:lang w:val="x-none" w:eastAsia="x-none"/>
    </w:rPr>
  </w:style>
  <w:style w:type="character" w:customStyle="1" w:styleId="1fffff5">
    <w:name w:val="рис.1а Знак"/>
    <w:link w:val="1fffff4"/>
    <w:locked/>
    <w:rsid w:val="00F84DE5"/>
    <w:rPr>
      <w:rFonts w:ascii="Times New Roman" w:eastAsia="Times New Roman" w:hAnsi="Times New Roman" w:cs="Times New Roman"/>
      <w:i/>
      <w:sz w:val="28"/>
      <w:szCs w:val="28"/>
      <w:lang w:val="x-none" w:eastAsia="x-none"/>
    </w:rPr>
  </w:style>
  <w:style w:type="paragraph" w:customStyle="1" w:styleId="afffffffffffffffffe">
    <w:name w:val="Оснъ"/>
    <w:basedOn w:val="26"/>
    <w:rsid w:val="00F84DE5"/>
    <w:pPr>
      <w:tabs>
        <w:tab w:val="num" w:pos="360"/>
      </w:tabs>
      <w:spacing w:line="240" w:lineRule="auto"/>
      <w:ind w:left="0" w:firstLine="360"/>
      <w:jc w:val="both"/>
    </w:pPr>
    <w:rPr>
      <w:rFonts w:ascii="Times New Roman" w:eastAsia="Times New Roman" w:hAnsi="Times New Roman" w:cs="Times New Roman"/>
      <w:sz w:val="28"/>
      <w:szCs w:val="24"/>
      <w:lang w:val="x-none" w:eastAsia="x-none"/>
    </w:rPr>
  </w:style>
  <w:style w:type="paragraph" w:customStyle="1" w:styleId="2fff0">
    <w:name w:val="Заголовок2"/>
    <w:basedOn w:val="affd"/>
    <w:rsid w:val="00F84DE5"/>
    <w:pPr>
      <w:ind w:firstLine="539"/>
    </w:pPr>
  </w:style>
  <w:style w:type="paragraph" w:customStyle="1" w:styleId="106">
    <w:name w:val="Стиль обычный + 10 пт"/>
    <w:basedOn w:val="afffffffffffffffffc"/>
    <w:link w:val="107"/>
    <w:rsid w:val="00F84DE5"/>
    <w:pPr>
      <w:spacing w:after="0"/>
    </w:pPr>
  </w:style>
  <w:style w:type="character" w:customStyle="1" w:styleId="107">
    <w:name w:val="Стиль обычный + 10 пт Знак"/>
    <w:basedOn w:val="afffffffffffffffffd"/>
    <w:link w:val="106"/>
    <w:locked/>
    <w:rsid w:val="00F84DE5"/>
    <w:rPr>
      <w:rFonts w:ascii="Times New Roman" w:eastAsia="Times New Roman" w:hAnsi="Times New Roman" w:cs="Times New Roman"/>
      <w:sz w:val="20"/>
      <w:szCs w:val="20"/>
      <w:lang w:eastAsia="ru-RU"/>
    </w:rPr>
  </w:style>
  <w:style w:type="paragraph" w:customStyle="1" w:styleId="2fff1">
    <w:name w:val="Обычный2"/>
    <w:basedOn w:val="afd"/>
    <w:rsid w:val="00F84DE5"/>
    <w:pPr>
      <w:spacing w:before="100" w:beforeAutospacing="1" w:after="100" w:afterAutospacing="1" w:line="240" w:lineRule="auto"/>
    </w:pPr>
    <w:rPr>
      <w:rFonts w:ascii="Times New Roman" w:eastAsia="Times New Roman" w:hAnsi="Times New Roman" w:cs="Times New Roman"/>
      <w:sz w:val="20"/>
      <w:szCs w:val="24"/>
      <w:lang w:eastAsia="ru-RU"/>
    </w:rPr>
  </w:style>
  <w:style w:type="paragraph" w:customStyle="1" w:styleId="affffffffffffffffff">
    <w:name w:val="РПС_заголовок таблицы"/>
    <w:basedOn w:val="afffff8"/>
    <w:link w:val="affffffffffffffffff0"/>
    <w:qFormat/>
    <w:rsid w:val="00F84DE5"/>
    <w:pPr>
      <w:spacing w:line="240" w:lineRule="auto"/>
      <w:jc w:val="center"/>
    </w:pPr>
    <w:rPr>
      <w:bCs/>
      <w:i/>
      <w:szCs w:val="24"/>
      <w:lang w:val="x-none" w:eastAsia="x-none"/>
    </w:rPr>
  </w:style>
  <w:style w:type="character" w:customStyle="1" w:styleId="affffffffffffffffff0">
    <w:name w:val="РПС_заголовок таблицы Знак"/>
    <w:link w:val="affffffffffffffffff"/>
    <w:locked/>
    <w:rsid w:val="00F84DE5"/>
    <w:rPr>
      <w:rFonts w:ascii="Times New Roman" w:eastAsia="Times New Roman" w:hAnsi="Times New Roman" w:cs="Times New Roman"/>
      <w:bCs/>
      <w:i/>
      <w:sz w:val="28"/>
      <w:szCs w:val="24"/>
      <w:lang w:val="x-none" w:eastAsia="x-none"/>
    </w:rPr>
  </w:style>
  <w:style w:type="paragraph" w:customStyle="1" w:styleId="affffffffffffffffff1">
    <w:name w:val="РПС_таблица"/>
    <w:basedOn w:val="33"/>
    <w:link w:val="affffffffffffffffff2"/>
    <w:rsid w:val="00F84DE5"/>
    <w:pPr>
      <w:spacing w:after="0" w:line="240" w:lineRule="auto"/>
      <w:ind w:left="0"/>
      <w:jc w:val="right"/>
    </w:pPr>
    <w:rPr>
      <w:rFonts w:ascii="Times New Roman" w:eastAsia="Times New Roman" w:hAnsi="Times New Roman" w:cs="Times New Roman"/>
      <w:sz w:val="28"/>
      <w:szCs w:val="22"/>
      <w:lang w:val="x-none" w:eastAsia="x-none"/>
    </w:rPr>
  </w:style>
  <w:style w:type="character" w:customStyle="1" w:styleId="affffffffffffffffff2">
    <w:name w:val="РПС_таблица Знак"/>
    <w:link w:val="affffffffffffffffff1"/>
    <w:locked/>
    <w:rsid w:val="00F84DE5"/>
    <w:rPr>
      <w:rFonts w:ascii="Times New Roman" w:eastAsia="Times New Roman" w:hAnsi="Times New Roman" w:cs="Times New Roman"/>
      <w:sz w:val="28"/>
      <w:lang w:val="x-none" w:eastAsia="x-none"/>
    </w:rPr>
  </w:style>
  <w:style w:type="paragraph" w:customStyle="1" w:styleId="affffffffffffffffff3">
    <w:name w:val="Текст_тела"/>
    <w:basedOn w:val="afd"/>
    <w:link w:val="affffffffffffffffff4"/>
    <w:uiPriority w:val="99"/>
    <w:rsid w:val="00F84DE5"/>
    <w:pPr>
      <w:widowControl w:val="0"/>
      <w:autoSpaceDE w:val="0"/>
      <w:autoSpaceDN w:val="0"/>
      <w:adjustRightInd w:val="0"/>
      <w:spacing w:after="0" w:line="240" w:lineRule="auto"/>
      <w:ind w:firstLine="902"/>
      <w:jc w:val="both"/>
    </w:pPr>
    <w:rPr>
      <w:rFonts w:ascii="Times New Roman" w:eastAsia="Times New Roman" w:hAnsi="Times New Roman" w:cs="Times New Roman"/>
      <w:sz w:val="24"/>
      <w:szCs w:val="20"/>
      <w:lang w:val="x-none" w:eastAsia="x-none"/>
    </w:rPr>
  </w:style>
  <w:style w:type="character" w:customStyle="1" w:styleId="affffffffffffffffff4">
    <w:name w:val="Текст_тела Знак"/>
    <w:link w:val="affffffffffffffffff3"/>
    <w:uiPriority w:val="99"/>
    <w:locked/>
    <w:rsid w:val="00F84DE5"/>
    <w:rPr>
      <w:rFonts w:ascii="Times New Roman" w:eastAsia="Times New Roman" w:hAnsi="Times New Roman" w:cs="Times New Roman"/>
      <w:sz w:val="24"/>
      <w:szCs w:val="20"/>
      <w:lang w:val="x-none" w:eastAsia="x-none"/>
    </w:rPr>
  </w:style>
  <w:style w:type="paragraph" w:customStyle="1" w:styleId="affffffffffffffffff5">
    <w:name w:val="Стиль Название объекта"/>
    <w:basedOn w:val="affffb"/>
    <w:rsid w:val="00F84DE5"/>
    <w:pPr>
      <w:widowControl w:val="0"/>
      <w:tabs>
        <w:tab w:val="num" w:pos="1210"/>
      </w:tabs>
      <w:spacing w:after="0"/>
      <w:ind w:left="1208" w:hanging="357"/>
      <w:jc w:val="center"/>
    </w:pPr>
    <w:rPr>
      <w:rFonts w:ascii="Times New Roman" w:eastAsia="Times New Roman" w:hAnsi="Times New Roman" w:cs="Times New Roman"/>
      <w:b/>
      <w:bCs/>
      <w:i w:val="0"/>
      <w:iCs w:val="0"/>
      <w:color w:val="auto"/>
      <w:sz w:val="20"/>
      <w:szCs w:val="20"/>
      <w:lang w:val="en-US" w:eastAsia="ru-RU"/>
    </w:rPr>
  </w:style>
  <w:style w:type="paragraph" w:customStyle="1" w:styleId="2fff2">
    <w:name w:val="ффф2"/>
    <w:basedOn w:val="afd"/>
    <w:rsid w:val="00F84DE5"/>
    <w:pPr>
      <w:spacing w:after="0" w:line="240" w:lineRule="atLeast"/>
      <w:jc w:val="both"/>
    </w:pPr>
    <w:rPr>
      <w:rFonts w:ascii="Times New Roman" w:eastAsia="Times New Roman" w:hAnsi="Times New Roman" w:cs="Times New Roman"/>
      <w:sz w:val="28"/>
      <w:szCs w:val="20"/>
      <w:lang w:eastAsia="ru-RU"/>
    </w:rPr>
  </w:style>
  <w:style w:type="paragraph" w:customStyle="1" w:styleId="2fff3">
    <w:name w:val="Заголовок 2лит"/>
    <w:basedOn w:val="2"/>
    <w:rsid w:val="00F84DE5"/>
    <w:pPr>
      <w:keepLines w:val="0"/>
      <w:numPr>
        <w:ilvl w:val="0"/>
        <w:numId w:val="0"/>
      </w:numPr>
      <w:spacing w:before="1200" w:after="1200" w:line="240" w:lineRule="auto"/>
    </w:pPr>
    <w:rPr>
      <w:rFonts w:ascii="Georgia" w:eastAsia="Times New Roman" w:hAnsi="Georgia" w:cs="Arial"/>
      <w:bCs/>
      <w:iCs/>
      <w:color w:val="FFCC99"/>
      <w:sz w:val="32"/>
      <w:szCs w:val="32"/>
      <w:lang w:eastAsia="ru-RU"/>
    </w:rPr>
  </w:style>
  <w:style w:type="paragraph" w:customStyle="1" w:styleId="affffffffffffffffff6">
    <w:name w:val="Назание_объекта"/>
    <w:basedOn w:val="afd"/>
    <w:link w:val="affffffffffffffffff7"/>
    <w:rsid w:val="00F84DE5"/>
    <w:pPr>
      <w:tabs>
        <w:tab w:val="num" w:pos="927"/>
      </w:tabs>
      <w:spacing w:after="120" w:line="240" w:lineRule="auto"/>
      <w:ind w:left="927" w:hanging="360"/>
      <w:contextualSpacing/>
      <w:jc w:val="center"/>
    </w:pPr>
    <w:rPr>
      <w:rFonts w:ascii="Times New Roman" w:eastAsia="Times New Roman" w:hAnsi="Times New Roman" w:cs="Times New Roman"/>
      <w:bCs/>
      <w:sz w:val="24"/>
      <w:szCs w:val="24"/>
      <w:lang w:val="x-none" w:eastAsia="x-none"/>
    </w:rPr>
  </w:style>
  <w:style w:type="paragraph" w:customStyle="1" w:styleId="1fffff6">
    <w:name w:val="Стиль Заголовок 1а + не полужирный"/>
    <w:basedOn w:val="1a"/>
    <w:autoRedefine/>
    <w:rsid w:val="00F84DE5"/>
    <w:pPr>
      <w:numPr>
        <w:numId w:val="0"/>
      </w:numPr>
      <w:spacing w:before="0"/>
      <w:jc w:val="center"/>
    </w:pPr>
    <w:rPr>
      <w:bCs w:val="0"/>
      <w:sz w:val="24"/>
      <w:szCs w:val="24"/>
    </w:rPr>
  </w:style>
  <w:style w:type="paragraph" w:customStyle="1" w:styleId="148">
    <w:name w:val="Стиль Основной текст с отступом + 14 пт полужирный курсив По цен..."/>
    <w:basedOn w:val="afffff3"/>
    <w:rsid w:val="00F84DE5"/>
    <w:pPr>
      <w:spacing w:after="0" w:line="240" w:lineRule="auto"/>
      <w:ind w:left="0"/>
      <w:jc w:val="center"/>
    </w:pPr>
    <w:rPr>
      <w:rFonts w:ascii="Times New Roman" w:eastAsia="Times New Roman" w:hAnsi="Times New Roman" w:cs="Times New Roman"/>
      <w:b/>
      <w:bCs/>
      <w:i/>
      <w:iCs/>
      <w:sz w:val="28"/>
      <w:szCs w:val="20"/>
      <w:lang w:eastAsia="ru-RU"/>
    </w:rPr>
  </w:style>
  <w:style w:type="paragraph" w:customStyle="1" w:styleId="affffffffffffffffff8">
    <w:name w:val="текст"/>
    <w:basedOn w:val="afd"/>
    <w:rsid w:val="00F84DE5"/>
    <w:pPr>
      <w:spacing w:after="0" w:line="240" w:lineRule="auto"/>
      <w:jc w:val="both"/>
    </w:pPr>
    <w:rPr>
      <w:rFonts w:ascii="Times New Roman" w:eastAsia="Times New Roman" w:hAnsi="Times New Roman" w:cs="Times New Roman"/>
      <w:sz w:val="24"/>
      <w:szCs w:val="24"/>
      <w:lang w:eastAsia="ru-RU"/>
    </w:rPr>
  </w:style>
  <w:style w:type="paragraph" w:customStyle="1" w:styleId="affffffffffffffffff9">
    <w:name w:val="рис."/>
    <w:basedOn w:val="afd"/>
    <w:link w:val="affffffffffffffffffa"/>
    <w:rsid w:val="00F84DE5"/>
    <w:pPr>
      <w:spacing w:after="0" w:line="240" w:lineRule="auto"/>
      <w:ind w:left="540" w:right="-1" w:firstLine="567"/>
      <w:jc w:val="center"/>
    </w:pPr>
    <w:rPr>
      <w:rFonts w:ascii="Times New Roman" w:eastAsia="Times New Roman" w:hAnsi="Times New Roman" w:cs="Times New Roman"/>
      <w:i/>
      <w:sz w:val="28"/>
      <w:szCs w:val="24"/>
      <w:lang w:val="x-none" w:eastAsia="x-none"/>
    </w:rPr>
  </w:style>
  <w:style w:type="paragraph" w:customStyle="1" w:styleId="affffffffffffffffffb">
    <w:name w:val="Таблицы (моноширинный)"/>
    <w:basedOn w:val="afd"/>
    <w:next w:val="afd"/>
    <w:uiPriority w:val="99"/>
    <w:rsid w:val="00F84DE5"/>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154">
    <w:name w:val="Знак Знак15"/>
    <w:rsid w:val="00F84DE5"/>
    <w:rPr>
      <w:sz w:val="28"/>
      <w:lang w:val="ru-RU" w:eastAsia="ru-RU" w:bidi="ar-SA"/>
    </w:rPr>
  </w:style>
  <w:style w:type="paragraph" w:customStyle="1" w:styleId="affffffffffffffffffc">
    <w:name w:val="табл"/>
    <w:basedOn w:val="afd"/>
    <w:link w:val="affffffffffffffffffd"/>
    <w:rsid w:val="00F84DE5"/>
    <w:pPr>
      <w:pageBreakBefore/>
      <w:tabs>
        <w:tab w:val="num" w:pos="-491"/>
      </w:tabs>
      <w:spacing w:after="0" w:line="240" w:lineRule="auto"/>
      <w:ind w:left="1211" w:right="-57"/>
      <w:outlineLvl w:val="0"/>
    </w:pPr>
    <w:rPr>
      <w:rFonts w:ascii="Times New Roman" w:eastAsia="Times New Roman" w:hAnsi="Times New Roman" w:cs="Times New Roman"/>
      <w:caps/>
      <w:sz w:val="20"/>
      <w:szCs w:val="28"/>
      <w:lang w:val="x-none" w:eastAsia="x-none"/>
    </w:rPr>
  </w:style>
  <w:style w:type="paragraph" w:customStyle="1" w:styleId="Name0">
    <w:name w:val="Name 0"/>
    <w:basedOn w:val="afd"/>
    <w:link w:val="Name00"/>
    <w:qFormat/>
    <w:rsid w:val="00F84DE5"/>
    <w:pPr>
      <w:suppressAutoHyphens/>
      <w:spacing w:after="120" w:line="240" w:lineRule="auto"/>
      <w:jc w:val="center"/>
    </w:pPr>
    <w:rPr>
      <w:rFonts w:ascii="Times New Roman" w:eastAsia="Times New Roman" w:hAnsi="Times New Roman" w:cs="Times New Roman"/>
      <w:i/>
      <w:sz w:val="28"/>
      <w:szCs w:val="28"/>
      <w:lang w:val="x-none" w:eastAsia="x-none"/>
    </w:rPr>
  </w:style>
  <w:style w:type="character" w:customStyle="1" w:styleId="Name00">
    <w:name w:val="Name 0 Знак"/>
    <w:link w:val="Name0"/>
    <w:rsid w:val="00F84DE5"/>
    <w:rPr>
      <w:rFonts w:ascii="Times New Roman" w:eastAsia="Times New Roman" w:hAnsi="Times New Roman" w:cs="Times New Roman"/>
      <w:i/>
      <w:sz w:val="28"/>
      <w:szCs w:val="28"/>
      <w:lang w:val="x-none" w:eastAsia="x-none"/>
    </w:rPr>
  </w:style>
  <w:style w:type="character" w:customStyle="1" w:styleId="Table00">
    <w:name w:val="Table 0 Знак"/>
    <w:link w:val="Table0"/>
    <w:rsid w:val="00F84DE5"/>
    <w:rPr>
      <w:rFonts w:ascii="Times New Roman" w:eastAsia="Times New Roman" w:hAnsi="Times New Roman" w:cs="Times New Roman"/>
      <w:sz w:val="28"/>
      <w:szCs w:val="28"/>
      <w:lang w:eastAsia="ru-RU"/>
    </w:rPr>
  </w:style>
  <w:style w:type="paragraph" w:customStyle="1" w:styleId="Title3">
    <w:name w:val="Title 3"/>
    <w:basedOn w:val="3"/>
    <w:link w:val="Title30"/>
    <w:qFormat/>
    <w:rsid w:val="00F84DE5"/>
    <w:pPr>
      <w:numPr>
        <w:ilvl w:val="0"/>
        <w:numId w:val="0"/>
      </w:numPr>
      <w:suppressAutoHyphens/>
    </w:pPr>
    <w:rPr>
      <w:rFonts w:cs="Times New Roman"/>
      <w:b w:val="0"/>
      <w:color w:val="000000"/>
      <w:szCs w:val="20"/>
      <w:lang w:val="x-none" w:eastAsia="x-none"/>
    </w:rPr>
  </w:style>
  <w:style w:type="character" w:customStyle="1" w:styleId="Title30">
    <w:name w:val="Title 3 Знак"/>
    <w:link w:val="Title3"/>
    <w:rsid w:val="00F84DE5"/>
    <w:rPr>
      <w:rFonts w:ascii="Times New Roman" w:eastAsia="Times New Roman" w:hAnsi="Times New Roman" w:cs="Times New Roman"/>
      <w:b/>
      <w:i/>
      <w:color w:val="000000"/>
      <w:sz w:val="28"/>
      <w:szCs w:val="20"/>
      <w:lang w:val="x-none" w:eastAsia="x-none"/>
    </w:rPr>
  </w:style>
  <w:style w:type="paragraph" w:customStyle="1" w:styleId="3ff2">
    <w:name w:val="Цитата3"/>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affffffffffffffffffe">
    <w:name w:val="таблица_номер"/>
    <w:basedOn w:val="2"/>
    <w:uiPriority w:val="99"/>
    <w:rsid w:val="00F84DE5"/>
    <w:pPr>
      <w:keepLines w:val="0"/>
      <w:numPr>
        <w:ilvl w:val="0"/>
        <w:numId w:val="0"/>
      </w:numPr>
      <w:spacing w:before="0" w:after="60" w:line="240" w:lineRule="auto"/>
      <w:jc w:val="right"/>
    </w:pPr>
    <w:rPr>
      <w:rFonts w:ascii="Calibri" w:eastAsia="Times New Roman" w:hAnsi="Calibri" w:cs="Calibri"/>
      <w:b w:val="0"/>
      <w:szCs w:val="28"/>
      <w:lang w:eastAsia="ru-RU"/>
    </w:rPr>
  </w:style>
  <w:style w:type="paragraph" w:customStyle="1" w:styleId="afffffffffffffffffff">
    <w:name w:val="Заголовок_табл"/>
    <w:basedOn w:val="afd"/>
    <w:link w:val="afffffffffffffffffff0"/>
    <w:uiPriority w:val="99"/>
    <w:rsid w:val="00F84DE5"/>
    <w:pPr>
      <w:spacing w:after="0" w:line="240" w:lineRule="auto"/>
      <w:jc w:val="center"/>
      <w:outlineLvl w:val="4"/>
    </w:pPr>
    <w:rPr>
      <w:rFonts w:ascii="Calibri" w:eastAsia="Times New Roman" w:hAnsi="Calibri" w:cs="Times New Roman"/>
      <w:i/>
      <w:iCs/>
      <w:sz w:val="28"/>
      <w:szCs w:val="28"/>
      <w:lang w:val="x-none" w:eastAsia="x-none"/>
    </w:rPr>
  </w:style>
  <w:style w:type="paragraph" w:customStyle="1" w:styleId="Title100">
    <w:name w:val="Title 1.0"/>
    <w:basedOn w:val="Title1"/>
    <w:link w:val="Title101"/>
    <w:qFormat/>
    <w:rsid w:val="00F84DE5"/>
    <w:pPr>
      <w:widowControl/>
      <w:numPr>
        <w:numId w:val="0"/>
      </w:numPr>
      <w:suppressAutoHyphens/>
      <w:adjustRightInd/>
      <w:textAlignment w:val="auto"/>
    </w:pPr>
    <w:rPr>
      <w:bCs w:val="0"/>
      <w:lang w:val="x-none" w:eastAsia="x-none"/>
    </w:rPr>
  </w:style>
  <w:style w:type="character" w:customStyle="1" w:styleId="affffffffffffffffffd">
    <w:name w:val="табл Знак"/>
    <w:link w:val="affffffffffffffffffc"/>
    <w:rsid w:val="00F84DE5"/>
    <w:rPr>
      <w:rFonts w:ascii="Times New Roman" w:eastAsia="Times New Roman" w:hAnsi="Times New Roman" w:cs="Times New Roman"/>
      <w:caps/>
      <w:sz w:val="20"/>
      <w:szCs w:val="28"/>
      <w:lang w:val="x-none" w:eastAsia="x-none"/>
    </w:rPr>
  </w:style>
  <w:style w:type="character" w:customStyle="1" w:styleId="Title10">
    <w:name w:val="Title 1 Знак"/>
    <w:link w:val="Title1"/>
    <w:rsid w:val="00F84DE5"/>
    <w:rPr>
      <w:rFonts w:ascii="Times New Roman" w:eastAsia="Times New Roman" w:hAnsi="Times New Roman" w:cs="Times New Roman"/>
      <w:b/>
      <w:bCs/>
      <w:caps/>
      <w:sz w:val="28"/>
      <w:szCs w:val="28"/>
      <w:lang w:eastAsia="ru-RU"/>
    </w:rPr>
  </w:style>
  <w:style w:type="character" w:customStyle="1" w:styleId="Picture00">
    <w:name w:val="Picture 0 Знак"/>
    <w:basedOn w:val="Name00"/>
    <w:link w:val="Picture0"/>
    <w:rsid w:val="00F84DE5"/>
    <w:rPr>
      <w:rFonts w:ascii="Times New Roman" w:eastAsia="Times New Roman" w:hAnsi="Times New Roman" w:cs="Times New Roman"/>
      <w:i/>
      <w:sz w:val="28"/>
      <w:szCs w:val="28"/>
      <w:lang w:val="x-none" w:eastAsia="ru-RU"/>
    </w:rPr>
  </w:style>
  <w:style w:type="paragraph" w:customStyle="1" w:styleId="Normal1">
    <w:name w:val="Normal 1"/>
    <w:basedOn w:val="Normal0"/>
    <w:link w:val="Normal11"/>
    <w:qFormat/>
    <w:rsid w:val="00F84DE5"/>
    <w:pPr>
      <w:numPr>
        <w:numId w:val="54"/>
      </w:numPr>
      <w:ind w:left="1134" w:hanging="283"/>
    </w:pPr>
    <w:rPr>
      <w:b w:val="0"/>
      <w:lang w:val="x-none" w:eastAsia="x-none"/>
    </w:rPr>
  </w:style>
  <w:style w:type="paragraph" w:customStyle="1" w:styleId="Picture1">
    <w:name w:val="Picture 1"/>
    <w:basedOn w:val="Table0"/>
    <w:link w:val="Picture10"/>
    <w:qFormat/>
    <w:rsid w:val="00F84DE5"/>
    <w:pPr>
      <w:keepNext w:val="0"/>
      <w:widowControl/>
      <w:numPr>
        <w:ilvl w:val="0"/>
        <w:numId w:val="0"/>
      </w:numPr>
      <w:adjustRightInd/>
      <w:spacing w:after="120"/>
      <w:jc w:val="center"/>
      <w:textAlignment w:val="auto"/>
    </w:pPr>
    <w:rPr>
      <w:lang w:val="x-none" w:eastAsia="x-none"/>
    </w:rPr>
  </w:style>
  <w:style w:type="character" w:customStyle="1" w:styleId="Normal11">
    <w:name w:val="Normal 1 Знак"/>
    <w:link w:val="Normal1"/>
    <w:rsid w:val="00F84DE5"/>
    <w:rPr>
      <w:rFonts w:ascii="Times New Roman" w:eastAsia="Times New Roman" w:hAnsi="Times New Roman" w:cs="Times New Roman"/>
      <w:sz w:val="28"/>
      <w:szCs w:val="28"/>
      <w:lang w:val="x-none" w:eastAsia="x-none"/>
    </w:rPr>
  </w:style>
  <w:style w:type="paragraph" w:customStyle="1" w:styleId="Name1">
    <w:name w:val="Name 1"/>
    <w:basedOn w:val="Name0"/>
    <w:link w:val="Name10"/>
    <w:qFormat/>
    <w:rsid w:val="00F84DE5"/>
    <w:pPr>
      <w:spacing w:before="120" w:after="0"/>
    </w:pPr>
  </w:style>
  <w:style w:type="character" w:customStyle="1" w:styleId="Picture10">
    <w:name w:val="Picture 1 Знак"/>
    <w:basedOn w:val="Table00"/>
    <w:link w:val="Picture1"/>
    <w:rsid w:val="00F84DE5"/>
    <w:rPr>
      <w:rFonts w:ascii="Times New Roman" w:eastAsia="Times New Roman" w:hAnsi="Times New Roman" w:cs="Times New Roman"/>
      <w:sz w:val="28"/>
      <w:szCs w:val="28"/>
      <w:lang w:val="x-none" w:eastAsia="x-none"/>
    </w:rPr>
  </w:style>
  <w:style w:type="character" w:customStyle="1" w:styleId="Name10">
    <w:name w:val="Name 1 Знак"/>
    <w:basedOn w:val="Name00"/>
    <w:link w:val="Name1"/>
    <w:rsid w:val="00F84DE5"/>
    <w:rPr>
      <w:rFonts w:ascii="Times New Roman" w:eastAsia="Times New Roman" w:hAnsi="Times New Roman" w:cs="Times New Roman"/>
      <w:i/>
      <w:sz w:val="28"/>
      <w:szCs w:val="28"/>
      <w:lang w:val="x-none" w:eastAsia="x-none"/>
    </w:rPr>
  </w:style>
  <w:style w:type="paragraph" w:customStyle="1" w:styleId="afffffffffffffffffff1">
    <w:name w:val="другой"/>
    <w:basedOn w:val="afd"/>
    <w:rsid w:val="00F84DE5"/>
    <w:pPr>
      <w:widowControl w:val="0"/>
      <w:spacing w:after="0" w:line="240" w:lineRule="auto"/>
      <w:jc w:val="both"/>
    </w:pPr>
    <w:rPr>
      <w:rFonts w:ascii="Times New Roman" w:eastAsia="Times New Roman" w:hAnsi="Times New Roman" w:cs="Times New Roman"/>
      <w:sz w:val="20"/>
      <w:szCs w:val="20"/>
      <w:lang w:eastAsia="ru-RU"/>
    </w:rPr>
  </w:style>
  <w:style w:type="character" w:customStyle="1" w:styleId="2fff4">
    <w:name w:val="Заголовок 2а Знак Знак"/>
    <w:rsid w:val="00F84DE5"/>
    <w:rPr>
      <w:b/>
      <w:sz w:val="28"/>
      <w:szCs w:val="24"/>
      <w:lang w:val="ru-RU" w:eastAsia="ru-RU" w:bidi="ar-SA"/>
    </w:rPr>
  </w:style>
  <w:style w:type="paragraph" w:customStyle="1" w:styleId="1fffff7">
    <w:name w:val="Стиль Заг_1 + По центру"/>
    <w:basedOn w:val="1ffffb"/>
    <w:autoRedefine/>
    <w:rsid w:val="00F84DE5"/>
    <w:pPr>
      <w:jc w:val="center"/>
    </w:pPr>
    <w:rPr>
      <w:bCs/>
    </w:rPr>
  </w:style>
  <w:style w:type="character" w:customStyle="1" w:styleId="blk">
    <w:name w:val="blk"/>
    <w:rsid w:val="00F84DE5"/>
    <w:rPr>
      <w:rFonts w:cs="Times New Roman"/>
    </w:rPr>
  </w:style>
  <w:style w:type="paragraph" w:styleId="2fff5">
    <w:name w:val="index 2"/>
    <w:basedOn w:val="afd"/>
    <w:next w:val="afd"/>
    <w:autoRedefine/>
    <w:rsid w:val="00F84DE5"/>
    <w:pPr>
      <w:spacing w:after="0" w:line="276" w:lineRule="auto"/>
      <w:ind w:left="440" w:hanging="220"/>
    </w:pPr>
    <w:rPr>
      <w:rFonts w:ascii="Times New Roman" w:eastAsia="Times New Roman" w:hAnsi="Times New Roman" w:cs="Times New Roman"/>
      <w:sz w:val="20"/>
      <w:szCs w:val="20"/>
    </w:rPr>
  </w:style>
  <w:style w:type="paragraph" w:styleId="3ff3">
    <w:name w:val="index 3"/>
    <w:basedOn w:val="afd"/>
    <w:next w:val="afd"/>
    <w:autoRedefine/>
    <w:rsid w:val="00F84DE5"/>
    <w:pPr>
      <w:spacing w:after="0" w:line="276" w:lineRule="auto"/>
      <w:ind w:left="660" w:hanging="220"/>
    </w:pPr>
    <w:rPr>
      <w:rFonts w:ascii="Times New Roman" w:eastAsia="Times New Roman" w:hAnsi="Times New Roman" w:cs="Times New Roman"/>
      <w:sz w:val="20"/>
      <w:szCs w:val="20"/>
    </w:rPr>
  </w:style>
  <w:style w:type="paragraph" w:styleId="4f2">
    <w:name w:val="index 4"/>
    <w:basedOn w:val="afd"/>
    <w:next w:val="afd"/>
    <w:autoRedefine/>
    <w:rsid w:val="00F84DE5"/>
    <w:pPr>
      <w:spacing w:after="0" w:line="276" w:lineRule="auto"/>
      <w:ind w:left="880" w:hanging="220"/>
    </w:pPr>
    <w:rPr>
      <w:rFonts w:ascii="Times New Roman" w:eastAsia="Times New Roman" w:hAnsi="Times New Roman" w:cs="Times New Roman"/>
      <w:sz w:val="20"/>
      <w:szCs w:val="20"/>
    </w:rPr>
  </w:style>
  <w:style w:type="paragraph" w:styleId="5f4">
    <w:name w:val="index 5"/>
    <w:basedOn w:val="afd"/>
    <w:next w:val="afd"/>
    <w:autoRedefine/>
    <w:rsid w:val="00F84DE5"/>
    <w:pPr>
      <w:spacing w:after="0" w:line="276" w:lineRule="auto"/>
      <w:ind w:left="1100" w:hanging="220"/>
    </w:pPr>
    <w:rPr>
      <w:rFonts w:ascii="Times New Roman" w:eastAsia="Times New Roman" w:hAnsi="Times New Roman" w:cs="Times New Roman"/>
      <w:sz w:val="20"/>
      <w:szCs w:val="20"/>
    </w:rPr>
  </w:style>
  <w:style w:type="paragraph" w:styleId="6b">
    <w:name w:val="index 6"/>
    <w:basedOn w:val="afd"/>
    <w:next w:val="afd"/>
    <w:autoRedefine/>
    <w:rsid w:val="00F84DE5"/>
    <w:pPr>
      <w:spacing w:after="0" w:line="276" w:lineRule="auto"/>
      <w:ind w:left="1320" w:hanging="220"/>
    </w:pPr>
    <w:rPr>
      <w:rFonts w:ascii="Times New Roman" w:eastAsia="Times New Roman" w:hAnsi="Times New Roman" w:cs="Times New Roman"/>
      <w:sz w:val="20"/>
      <w:szCs w:val="20"/>
    </w:rPr>
  </w:style>
  <w:style w:type="paragraph" w:styleId="79">
    <w:name w:val="index 7"/>
    <w:basedOn w:val="afd"/>
    <w:next w:val="afd"/>
    <w:autoRedefine/>
    <w:rsid w:val="00F84DE5"/>
    <w:pPr>
      <w:spacing w:after="0" w:line="276" w:lineRule="auto"/>
      <w:ind w:left="1540" w:hanging="220"/>
    </w:pPr>
    <w:rPr>
      <w:rFonts w:ascii="Times New Roman" w:eastAsia="Times New Roman" w:hAnsi="Times New Roman" w:cs="Times New Roman"/>
      <w:sz w:val="20"/>
      <w:szCs w:val="20"/>
    </w:rPr>
  </w:style>
  <w:style w:type="paragraph" w:styleId="88">
    <w:name w:val="index 8"/>
    <w:basedOn w:val="afd"/>
    <w:next w:val="afd"/>
    <w:autoRedefine/>
    <w:rsid w:val="00F84DE5"/>
    <w:pPr>
      <w:spacing w:after="0" w:line="276" w:lineRule="auto"/>
      <w:ind w:left="1760" w:hanging="220"/>
    </w:pPr>
    <w:rPr>
      <w:rFonts w:ascii="Times New Roman" w:eastAsia="Times New Roman" w:hAnsi="Times New Roman" w:cs="Times New Roman"/>
      <w:sz w:val="20"/>
      <w:szCs w:val="20"/>
    </w:rPr>
  </w:style>
  <w:style w:type="paragraph" w:styleId="97">
    <w:name w:val="index 9"/>
    <w:basedOn w:val="afd"/>
    <w:next w:val="afd"/>
    <w:autoRedefine/>
    <w:rsid w:val="00F84DE5"/>
    <w:pPr>
      <w:spacing w:after="0" w:line="276" w:lineRule="auto"/>
      <w:ind w:left="1980" w:hanging="220"/>
    </w:pPr>
    <w:rPr>
      <w:rFonts w:ascii="Times New Roman" w:eastAsia="Times New Roman" w:hAnsi="Times New Roman" w:cs="Times New Roman"/>
      <w:sz w:val="20"/>
      <w:szCs w:val="20"/>
    </w:rPr>
  </w:style>
  <w:style w:type="paragraph" w:styleId="afffffffffffffffffff2">
    <w:name w:val="index heading"/>
    <w:basedOn w:val="afd"/>
    <w:next w:val="1ffffe"/>
    <w:rsid w:val="00F84DE5"/>
    <w:pPr>
      <w:spacing w:before="120" w:after="120" w:line="276" w:lineRule="auto"/>
    </w:pPr>
    <w:rPr>
      <w:rFonts w:ascii="Times New Roman" w:eastAsia="Times New Roman" w:hAnsi="Times New Roman" w:cs="Times New Roman"/>
      <w:b/>
      <w:bCs/>
      <w:i/>
      <w:iCs/>
      <w:sz w:val="20"/>
      <w:szCs w:val="20"/>
    </w:rPr>
  </w:style>
  <w:style w:type="numbering" w:customStyle="1" w:styleId="1160">
    <w:name w:val="Нет списка116"/>
    <w:next w:val="aff0"/>
    <w:uiPriority w:val="99"/>
    <w:semiHidden/>
    <w:unhideWhenUsed/>
    <w:rsid w:val="00F84DE5"/>
  </w:style>
  <w:style w:type="table" w:customStyle="1" w:styleId="1200">
    <w:name w:val="Сетка таблицы120"/>
    <w:basedOn w:val="aff"/>
    <w:next w:val="affffffa"/>
    <w:uiPriority w:val="99"/>
    <w:rsid w:val="00F84DE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ts-hit">
    <w:name w:val="fts-hit"/>
    <w:rsid w:val="00F84DE5"/>
  </w:style>
  <w:style w:type="table" w:customStyle="1" w:styleId="134">
    <w:name w:val="Таблицы13"/>
    <w:basedOn w:val="aff"/>
    <w:rsid w:val="00F84DE5"/>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character" w:customStyle="1" w:styleId="6c">
    <w:name w:val="Знак Знак6"/>
    <w:rsid w:val="00F84DE5"/>
    <w:rPr>
      <w:sz w:val="16"/>
      <w:szCs w:val="16"/>
    </w:rPr>
  </w:style>
  <w:style w:type="character" w:customStyle="1" w:styleId="5f5">
    <w:name w:val="Знак Знак5"/>
    <w:rsid w:val="00F84DE5"/>
    <w:rPr>
      <w:sz w:val="24"/>
      <w:szCs w:val="24"/>
    </w:rPr>
  </w:style>
  <w:style w:type="character" w:customStyle="1" w:styleId="517">
    <w:name w:val="Заголовок 5 Знак1"/>
    <w:rsid w:val="00F84DE5"/>
    <w:rPr>
      <w:b/>
      <w:sz w:val="28"/>
      <w:lang w:val="ru-RU" w:eastAsia="ru-RU" w:bidi="ar-SA"/>
    </w:rPr>
  </w:style>
  <w:style w:type="character" w:customStyle="1" w:styleId="14100">
    <w:name w:val="Основной текст + 14 пт;Черный;По ширине;Первая строка:  1 см;После:  0 пт Знак Знак"/>
    <w:rsid w:val="00F84DE5"/>
    <w:rPr>
      <w:rFonts w:ascii="Times New Roman" w:eastAsia="Times New Roman" w:hAnsi="Times New Roman" w:cs="Times New Roman"/>
      <w:sz w:val="20"/>
      <w:szCs w:val="24"/>
      <w:lang w:eastAsia="ru-RU"/>
    </w:rPr>
  </w:style>
  <w:style w:type="character" w:customStyle="1" w:styleId="afffffffffffffffffff3">
    <w:name w:val="Список Знак"/>
    <w:rsid w:val="00F84DE5"/>
    <w:rPr>
      <w:noProof w:val="0"/>
      <w:sz w:val="24"/>
      <w:szCs w:val="24"/>
      <w:lang w:val="ru-RU" w:eastAsia="ru-RU" w:bidi="ar-SA"/>
    </w:rPr>
  </w:style>
  <w:style w:type="character" w:customStyle="1" w:styleId="1fffff8">
    <w:name w:val="Обычный1 Знак"/>
    <w:rsid w:val="00F84DE5"/>
    <w:rPr>
      <w:rFonts w:ascii="Times New Roman" w:eastAsia="Times New Roman" w:hAnsi="Times New Roman" w:cs="Times New Roman"/>
      <w:snapToGrid/>
      <w:sz w:val="28"/>
      <w:szCs w:val="20"/>
      <w:lang w:eastAsia="ru-RU"/>
    </w:rPr>
  </w:style>
  <w:style w:type="character" w:customStyle="1" w:styleId="108">
    <w:name w:val="Основной текст (10)_"/>
    <w:link w:val="109"/>
    <w:uiPriority w:val="99"/>
    <w:rsid w:val="00F84DE5"/>
    <w:rPr>
      <w:i/>
      <w:iCs/>
      <w:sz w:val="27"/>
      <w:szCs w:val="27"/>
      <w:shd w:val="clear" w:color="auto" w:fill="FFFFFF"/>
    </w:rPr>
  </w:style>
  <w:style w:type="paragraph" w:customStyle="1" w:styleId="109">
    <w:name w:val="Основной текст (10)"/>
    <w:basedOn w:val="afd"/>
    <w:link w:val="108"/>
    <w:uiPriority w:val="99"/>
    <w:rsid w:val="00F84DE5"/>
    <w:pPr>
      <w:widowControl w:val="0"/>
      <w:shd w:val="clear" w:color="auto" w:fill="FFFFFF"/>
      <w:spacing w:after="900" w:line="317" w:lineRule="exact"/>
    </w:pPr>
    <w:rPr>
      <w:i/>
      <w:iCs/>
      <w:sz w:val="27"/>
      <w:szCs w:val="27"/>
    </w:rPr>
  </w:style>
  <w:style w:type="character" w:customStyle="1" w:styleId="101pt">
    <w:name w:val="Основной текст (10) + Интервал 1 pt"/>
    <w:uiPriority w:val="99"/>
    <w:rsid w:val="00F84DE5"/>
    <w:rPr>
      <w:rFonts w:ascii="Times New Roman" w:hAnsi="Times New Roman" w:cs="Times New Roman"/>
      <w:i/>
      <w:iCs/>
      <w:spacing w:val="20"/>
      <w:sz w:val="27"/>
      <w:szCs w:val="27"/>
      <w:u w:val="none"/>
      <w:shd w:val="clear" w:color="auto" w:fill="FFFFFF"/>
    </w:rPr>
  </w:style>
  <w:style w:type="paragraph" w:customStyle="1" w:styleId="14120">
    <w:name w:val="Стиль 14 пт полужирный подчеркивание По центру Перед:  12 пт П..."/>
    <w:basedOn w:val="afd"/>
    <w:rsid w:val="00F84DE5"/>
    <w:pPr>
      <w:spacing w:before="120" w:after="0" w:line="240" w:lineRule="auto"/>
      <w:jc w:val="center"/>
    </w:pPr>
    <w:rPr>
      <w:rFonts w:ascii="Times New Roman" w:eastAsia="Times New Roman" w:hAnsi="Times New Roman" w:cs="Times New Roman"/>
      <w:bCs/>
      <w:sz w:val="28"/>
      <w:szCs w:val="20"/>
      <w:u w:val="single"/>
      <w:lang w:eastAsia="ru-RU"/>
    </w:rPr>
  </w:style>
  <w:style w:type="paragraph" w:customStyle="1" w:styleId="14121">
    <w:name w:val="Стиль Стиль 14 пт полужирный подчеркивание По центру Перед:  12 пт ..."/>
    <w:basedOn w:val="14120"/>
    <w:rsid w:val="00F84DE5"/>
  </w:style>
  <w:style w:type="paragraph" w:customStyle="1" w:styleId="af1">
    <w:name w:val="Стиль Маркированный список + не полужирный не курсив По ширине"/>
    <w:basedOn w:val="afffffa"/>
    <w:rsid w:val="00F84DE5"/>
    <w:pPr>
      <w:numPr>
        <w:numId w:val="59"/>
      </w:numPr>
      <w:jc w:val="both"/>
    </w:pPr>
    <w:rPr>
      <w:b w:val="0"/>
      <w:i w:val="0"/>
      <w:szCs w:val="20"/>
    </w:rPr>
  </w:style>
  <w:style w:type="character" w:customStyle="1" w:styleId="affffffff5">
    <w:name w:val="Обычный + номер Знак"/>
    <w:link w:val="a0"/>
    <w:rsid w:val="00F84DE5"/>
    <w:rPr>
      <w:rFonts w:ascii="Times New Roman" w:eastAsia="Times New Roman" w:hAnsi="Times New Roman" w:cs="Times New Roman"/>
      <w:sz w:val="28"/>
      <w:szCs w:val="24"/>
      <w:lang w:eastAsia="ru-RU"/>
    </w:rPr>
  </w:style>
  <w:style w:type="paragraph" w:customStyle="1" w:styleId="2TimesNewRoman0">
    <w:name w:val="Стиль Заголовок 2 + (латиница) Times New Roman не курсив По центру"/>
    <w:basedOn w:val="2"/>
    <w:rsid w:val="00F84DE5"/>
    <w:pPr>
      <w:keepLines w:val="0"/>
      <w:numPr>
        <w:ilvl w:val="0"/>
        <w:numId w:val="0"/>
      </w:numPr>
      <w:spacing w:before="0" w:line="360" w:lineRule="auto"/>
    </w:pPr>
    <w:rPr>
      <w:rFonts w:eastAsia="Times New Roman" w:cs="Times New Roman"/>
      <w:bCs/>
      <w:szCs w:val="20"/>
      <w:lang w:eastAsia="ru-RU"/>
    </w:rPr>
  </w:style>
  <w:style w:type="paragraph" w:customStyle="1" w:styleId="TimesNewRoman">
    <w:name w:val="Стиль Название + (латиница) Times New Roman"/>
    <w:basedOn w:val="afff7"/>
    <w:rsid w:val="00F84DE5"/>
    <w:pPr>
      <w:spacing w:before="240" w:after="120"/>
      <w:contextualSpacing w:val="0"/>
      <w:jc w:val="center"/>
      <w:outlineLvl w:val="0"/>
    </w:pPr>
    <w:rPr>
      <w:rFonts w:ascii="Times New Roman" w:eastAsia="Times New Roman" w:hAnsi="Times New Roman" w:cs="Arial"/>
      <w:b/>
      <w:bCs/>
      <w:spacing w:val="0"/>
      <w:kern w:val="28"/>
      <w:sz w:val="32"/>
      <w:szCs w:val="32"/>
      <w:lang w:val="x-none" w:eastAsia="x-none"/>
    </w:rPr>
  </w:style>
  <w:style w:type="table" w:customStyle="1" w:styleId="21b">
    <w:name w:val="Столбцы таблицы 21"/>
    <w:basedOn w:val="aff"/>
    <w:next w:val="2ff2"/>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9">
    <w:name w:val="Тема таблицы1"/>
    <w:basedOn w:val="aff"/>
    <w:next w:val="afffffffffffffff0"/>
    <w:rsid w:val="00F84DE5"/>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10a">
    <w:name w:val="Стиль Название + 10 пт"/>
    <w:basedOn w:val="afff7"/>
    <w:link w:val="10b"/>
    <w:rsid w:val="00F84DE5"/>
    <w:pPr>
      <w:spacing w:before="120" w:after="120"/>
      <w:ind w:firstLine="720"/>
      <w:contextualSpacing w:val="0"/>
      <w:jc w:val="center"/>
    </w:pPr>
    <w:rPr>
      <w:rFonts w:ascii="Times New Roman" w:eastAsia="Times New Roman" w:hAnsi="Times New Roman" w:cs="Times New Roman"/>
      <w:b/>
      <w:spacing w:val="0"/>
      <w:sz w:val="28"/>
      <w:szCs w:val="20"/>
      <w:lang w:val="en-US" w:eastAsia="x-none"/>
    </w:rPr>
  </w:style>
  <w:style w:type="paragraph" w:customStyle="1" w:styleId="1fffffa">
    <w:name w:val="Стиль Заголовок 1 + По центру"/>
    <w:basedOn w:val="1b"/>
    <w:rsid w:val="00F84DE5"/>
    <w:pPr>
      <w:keepLines w:val="0"/>
      <w:pageBreakBefore/>
      <w:tabs>
        <w:tab w:val="num" w:pos="1800"/>
      </w:tabs>
      <w:spacing w:before="240" w:after="60" w:line="240" w:lineRule="auto"/>
    </w:pPr>
    <w:rPr>
      <w:bCs/>
      <w:kern w:val="28"/>
      <w:szCs w:val="20"/>
    </w:rPr>
  </w:style>
  <w:style w:type="numbering" w:customStyle="1" w:styleId="1111113">
    <w:name w:val="1 / 1.1 / 1.1.13"/>
    <w:basedOn w:val="aff0"/>
    <w:next w:val="111111"/>
    <w:rsid w:val="00F84DE5"/>
    <w:pPr>
      <w:numPr>
        <w:numId w:val="60"/>
      </w:numPr>
    </w:pPr>
  </w:style>
  <w:style w:type="paragraph" w:customStyle="1" w:styleId="1000">
    <w:name w:val="Стиль Заголовок 1 + По центру Перед:  0 пт После:  0 пт"/>
    <w:basedOn w:val="1b"/>
    <w:rsid w:val="00F84DE5"/>
    <w:pPr>
      <w:keepLines w:val="0"/>
      <w:spacing w:line="240" w:lineRule="auto"/>
    </w:pPr>
    <w:rPr>
      <w:bCs/>
      <w:kern w:val="28"/>
      <w:szCs w:val="20"/>
    </w:rPr>
  </w:style>
  <w:style w:type="paragraph" w:customStyle="1" w:styleId="1001">
    <w:name w:val="Заголовок 1 + По центру Перед:  0 пт После:  0 пт"/>
    <w:basedOn w:val="1b"/>
    <w:rsid w:val="00F84DE5"/>
    <w:pPr>
      <w:keepLines w:val="0"/>
      <w:spacing w:line="240" w:lineRule="auto"/>
    </w:pPr>
    <w:rPr>
      <w:bCs/>
      <w:kern w:val="28"/>
      <w:szCs w:val="20"/>
    </w:rPr>
  </w:style>
  <w:style w:type="paragraph" w:customStyle="1" w:styleId="2063076">
    <w:name w:val="Стиль Заголовок 2 + курсив Слева:  063 см Выступ:  076 см"/>
    <w:basedOn w:val="2"/>
    <w:rsid w:val="00F84DE5"/>
    <w:pPr>
      <w:keepLines w:val="0"/>
      <w:numPr>
        <w:ilvl w:val="0"/>
        <w:numId w:val="0"/>
      </w:numPr>
      <w:spacing w:before="120" w:after="60" w:line="240" w:lineRule="auto"/>
    </w:pPr>
    <w:rPr>
      <w:rFonts w:eastAsia="Times New Roman" w:cs="Times New Roman"/>
      <w:bCs/>
      <w:iCs/>
      <w:szCs w:val="20"/>
      <w:lang w:eastAsia="ru-RU"/>
    </w:rPr>
  </w:style>
  <w:style w:type="paragraph" w:customStyle="1" w:styleId="2fff6">
    <w:name w:val="Стиль Заголовок 2"/>
    <w:basedOn w:val="2"/>
    <w:rsid w:val="00F84DE5"/>
    <w:pPr>
      <w:keepLines w:val="0"/>
      <w:numPr>
        <w:ilvl w:val="0"/>
        <w:numId w:val="0"/>
      </w:numPr>
      <w:spacing w:before="120" w:after="60" w:line="240" w:lineRule="auto"/>
    </w:pPr>
    <w:rPr>
      <w:rFonts w:eastAsia="Times New Roman" w:cs="Times New Roman"/>
      <w:bCs/>
      <w:iCs/>
      <w:szCs w:val="20"/>
      <w:lang w:eastAsia="ru-RU"/>
    </w:rPr>
  </w:style>
  <w:style w:type="paragraph" w:customStyle="1" w:styleId="41">
    <w:name w:val="Заголовок 4 а"/>
    <w:basedOn w:val="afd"/>
    <w:rsid w:val="00F84DE5"/>
    <w:pPr>
      <w:numPr>
        <w:numId w:val="61"/>
      </w:numPr>
      <w:spacing w:after="0" w:line="240" w:lineRule="auto"/>
      <w:jc w:val="right"/>
      <w:outlineLvl w:val="4"/>
    </w:pPr>
    <w:rPr>
      <w:rFonts w:ascii="Times New Roman" w:eastAsia="Times New Roman" w:hAnsi="Times New Roman" w:cs="Times New Roman"/>
      <w:sz w:val="28"/>
      <w:szCs w:val="28"/>
      <w:lang w:eastAsia="ru-RU"/>
    </w:rPr>
  </w:style>
  <w:style w:type="character" w:customStyle="1" w:styleId="1fffffb">
    <w:name w:val="Заголовок 1знак"/>
    <w:rsid w:val="00F84DE5"/>
    <w:rPr>
      <w:rFonts w:ascii="Times New Roman" w:hAnsi="Times New Roman"/>
      <w:b/>
      <w:kern w:val="28"/>
      <w:sz w:val="28"/>
      <w:szCs w:val="28"/>
      <w:lang w:val="ru-RU" w:eastAsia="ru-RU" w:bidi="ar-SA"/>
    </w:rPr>
  </w:style>
  <w:style w:type="paragraph" w:customStyle="1" w:styleId="afffffffffffffffffff4">
    <w:name w:val="Обычный курсив"/>
    <w:basedOn w:val="afd"/>
    <w:rsid w:val="00F84DE5"/>
    <w:pPr>
      <w:widowControl w:val="0"/>
      <w:spacing w:after="60" w:line="240" w:lineRule="auto"/>
      <w:ind w:firstLine="567"/>
      <w:jc w:val="center"/>
    </w:pPr>
    <w:rPr>
      <w:rFonts w:ascii="Times New Roman" w:eastAsia="Times New Roman" w:hAnsi="Times New Roman" w:cs="Times New Roman"/>
      <w:i/>
      <w:iCs/>
      <w:sz w:val="28"/>
      <w:szCs w:val="20"/>
      <w:lang w:eastAsia="ru-RU"/>
    </w:rPr>
  </w:style>
  <w:style w:type="paragraph" w:customStyle="1" w:styleId="afffffffffffffffffff5">
    <w:name w:val="Стиль Обычный курсив + полужирный"/>
    <w:basedOn w:val="afffffffffffffffffff4"/>
    <w:rsid w:val="00F84DE5"/>
    <w:rPr>
      <w:bCs/>
    </w:rPr>
  </w:style>
  <w:style w:type="paragraph" w:customStyle="1" w:styleId="af9">
    <w:name w:val="таб."/>
    <w:basedOn w:val="afd"/>
    <w:rsid w:val="00F84DE5"/>
    <w:pPr>
      <w:numPr>
        <w:numId w:val="62"/>
      </w:numPr>
      <w:spacing w:after="0" w:line="240" w:lineRule="auto"/>
      <w:jc w:val="both"/>
    </w:pPr>
    <w:rPr>
      <w:rFonts w:ascii="Times New Roman" w:eastAsia="Times New Roman" w:hAnsi="Times New Roman" w:cs="Times New Roman"/>
      <w:sz w:val="28"/>
      <w:szCs w:val="28"/>
      <w:lang w:eastAsia="ru-RU"/>
    </w:rPr>
  </w:style>
  <w:style w:type="paragraph" w:customStyle="1" w:styleId="afffffffffffffffffff6">
    <w:name w:val="Стиль рис. + По центру"/>
    <w:basedOn w:val="affffffffffffffffff9"/>
    <w:rsid w:val="00F84DE5"/>
    <w:pPr>
      <w:ind w:left="0" w:firstLine="0"/>
    </w:pPr>
    <w:rPr>
      <w:iCs/>
      <w:szCs w:val="20"/>
    </w:rPr>
  </w:style>
  <w:style w:type="paragraph" w:customStyle="1" w:styleId="401">
    <w:name w:val="Стиль заголовок 4а + Справа:  0 см"/>
    <w:basedOn w:val="42"/>
    <w:rsid w:val="00F84DE5"/>
    <w:pPr>
      <w:numPr>
        <w:numId w:val="0"/>
      </w:numPr>
    </w:pPr>
    <w:rPr>
      <w:sz w:val="28"/>
      <w:szCs w:val="20"/>
    </w:rPr>
  </w:style>
  <w:style w:type="paragraph" w:customStyle="1" w:styleId="3ff4">
    <w:name w:val="Стиль Заголовок 3а"/>
    <w:basedOn w:val="3fe"/>
    <w:rsid w:val="00F84DE5"/>
    <w:pPr>
      <w:spacing w:before="0" w:after="0"/>
      <w:jc w:val="center"/>
      <w:outlineLvl w:val="9"/>
    </w:pPr>
    <w:rPr>
      <w:i w:val="0"/>
    </w:rPr>
  </w:style>
  <w:style w:type="character" w:customStyle="1" w:styleId="verdana1">
    <w:name w:val="verdana1"/>
    <w:rsid w:val="00F84DE5"/>
    <w:rPr>
      <w:rFonts w:ascii="Verdana" w:hAnsi="Verdana" w:hint="default"/>
      <w:b/>
      <w:bCs/>
      <w:i w:val="0"/>
      <w:iCs w:val="0"/>
      <w:strike w:val="0"/>
      <w:dstrike w:val="0"/>
      <w:color w:val="000000"/>
      <w:sz w:val="16"/>
      <w:szCs w:val="16"/>
      <w:u w:val="none"/>
      <w:effect w:val="none"/>
    </w:rPr>
  </w:style>
  <w:style w:type="character" w:customStyle="1" w:styleId="10b">
    <w:name w:val="Стиль Название + 10 пт Знак"/>
    <w:link w:val="10a"/>
    <w:rsid w:val="00F84DE5"/>
    <w:rPr>
      <w:rFonts w:ascii="Times New Roman" w:eastAsia="Times New Roman" w:hAnsi="Times New Roman" w:cs="Times New Roman"/>
      <w:b/>
      <w:sz w:val="28"/>
      <w:szCs w:val="20"/>
      <w:lang w:val="en-US" w:eastAsia="x-none"/>
    </w:rPr>
  </w:style>
  <w:style w:type="paragraph" w:customStyle="1" w:styleId="30">
    <w:name w:val="Стиль Заголовок 3а + По центру"/>
    <w:basedOn w:val="3fe"/>
    <w:rsid w:val="00F84DE5"/>
    <w:pPr>
      <w:numPr>
        <w:ilvl w:val="2"/>
        <w:numId w:val="63"/>
      </w:numPr>
      <w:tabs>
        <w:tab w:val="clear" w:pos="1834"/>
        <w:tab w:val="num" w:pos="2160"/>
        <w:tab w:val="num" w:pos="2880"/>
      </w:tabs>
      <w:ind w:left="505" w:hanging="505"/>
      <w:jc w:val="center"/>
    </w:pPr>
    <w:rPr>
      <w:bCs/>
      <w:i w:val="0"/>
      <w:szCs w:val="20"/>
    </w:rPr>
  </w:style>
  <w:style w:type="paragraph" w:customStyle="1" w:styleId="310">
    <w:name w:val="Стиль Заголовок 3а + По центру1"/>
    <w:basedOn w:val="3fe"/>
    <w:rsid w:val="00F84DE5"/>
    <w:pPr>
      <w:numPr>
        <w:ilvl w:val="2"/>
        <w:numId w:val="64"/>
      </w:numPr>
      <w:tabs>
        <w:tab w:val="clear" w:pos="1834"/>
        <w:tab w:val="num" w:pos="360"/>
      </w:tabs>
      <w:ind w:left="505" w:hanging="505"/>
      <w:jc w:val="center"/>
      <w:outlineLvl w:val="9"/>
    </w:pPr>
    <w:rPr>
      <w:bCs/>
      <w:i w:val="0"/>
      <w:szCs w:val="20"/>
    </w:rPr>
  </w:style>
  <w:style w:type="paragraph" w:customStyle="1" w:styleId="af4">
    <w:name w:val="таблица"/>
    <w:basedOn w:val="afd"/>
    <w:link w:val="afffffffffffffffffff7"/>
    <w:rsid w:val="00F84DE5"/>
    <w:pPr>
      <w:numPr>
        <w:numId w:val="65"/>
      </w:numPr>
      <w:spacing w:after="0" w:line="240" w:lineRule="auto"/>
      <w:jc w:val="right"/>
    </w:pPr>
    <w:rPr>
      <w:rFonts w:ascii="Times New Roman" w:eastAsia="Times New Roman" w:hAnsi="Times New Roman" w:cs="Times New Roman"/>
      <w:sz w:val="28"/>
      <w:szCs w:val="28"/>
      <w:lang w:val="x-none"/>
    </w:rPr>
  </w:style>
  <w:style w:type="character" w:customStyle="1" w:styleId="afffffffffffffffffff7">
    <w:name w:val="таблица Знак"/>
    <w:link w:val="af4"/>
    <w:rsid w:val="00F84DE5"/>
    <w:rPr>
      <w:rFonts w:ascii="Times New Roman" w:eastAsia="Times New Roman" w:hAnsi="Times New Roman" w:cs="Times New Roman"/>
      <w:sz w:val="28"/>
      <w:szCs w:val="28"/>
      <w:lang w:val="x-none"/>
    </w:rPr>
  </w:style>
  <w:style w:type="character" w:customStyle="1" w:styleId="affffffffffffffffffa">
    <w:name w:val="рис. Знак"/>
    <w:link w:val="affffffffffffffffff9"/>
    <w:rsid w:val="00F84DE5"/>
    <w:rPr>
      <w:rFonts w:ascii="Times New Roman" w:eastAsia="Times New Roman" w:hAnsi="Times New Roman" w:cs="Times New Roman"/>
      <w:i/>
      <w:sz w:val="28"/>
      <w:szCs w:val="24"/>
      <w:lang w:val="x-none" w:eastAsia="x-none"/>
    </w:rPr>
  </w:style>
  <w:style w:type="paragraph" w:customStyle="1" w:styleId="149">
    <w:name w:val="14 пт курсив заг.таб"/>
    <w:basedOn w:val="afd"/>
    <w:rsid w:val="00F84DE5"/>
    <w:pPr>
      <w:spacing w:after="0" w:line="240" w:lineRule="auto"/>
      <w:jc w:val="center"/>
    </w:pPr>
    <w:rPr>
      <w:rFonts w:ascii="Times New Roman" w:eastAsia="Times New Roman" w:hAnsi="Times New Roman" w:cs="Times New Roman"/>
      <w:i/>
      <w:iCs/>
      <w:sz w:val="28"/>
      <w:szCs w:val="20"/>
      <w:lang w:eastAsia="ru-RU"/>
    </w:rPr>
  </w:style>
  <w:style w:type="paragraph" w:customStyle="1" w:styleId="Style5">
    <w:name w:val="Style5"/>
    <w:basedOn w:val="afd"/>
    <w:rsid w:val="00F84DE5"/>
    <w:pPr>
      <w:widowControl w:val="0"/>
      <w:autoSpaceDE w:val="0"/>
      <w:autoSpaceDN w:val="0"/>
      <w:adjustRightInd w:val="0"/>
      <w:spacing w:after="0" w:line="324" w:lineRule="exact"/>
      <w:ind w:firstLine="634"/>
      <w:jc w:val="both"/>
    </w:pPr>
    <w:rPr>
      <w:rFonts w:ascii="Lucida Sans Unicode" w:eastAsia="Times New Roman" w:hAnsi="Lucida Sans Unicode" w:cs="Times New Roman"/>
      <w:sz w:val="24"/>
      <w:szCs w:val="24"/>
      <w:lang w:eastAsia="ru-RU"/>
    </w:rPr>
  </w:style>
  <w:style w:type="character" w:customStyle="1" w:styleId="FontStyle20">
    <w:name w:val="Font Style20"/>
    <w:rsid w:val="00F84DE5"/>
    <w:rPr>
      <w:rFonts w:ascii="Lucida Sans Unicode" w:hAnsi="Lucida Sans Unicode" w:cs="Lucida Sans Unicode"/>
      <w:sz w:val="24"/>
      <w:szCs w:val="24"/>
    </w:rPr>
  </w:style>
  <w:style w:type="character" w:customStyle="1" w:styleId="11f0">
    <w:name w:val="Обычный 1 Знак1"/>
    <w:rsid w:val="00F84DE5"/>
    <w:rPr>
      <w:sz w:val="28"/>
      <w:lang w:val="ru-RU" w:eastAsia="ru-RU" w:bidi="ar-SA"/>
    </w:rPr>
  </w:style>
  <w:style w:type="character" w:customStyle="1" w:styleId="2fff7">
    <w:name w:val="Знак Знак2"/>
    <w:rsid w:val="00F84DE5"/>
    <w:rPr>
      <w:sz w:val="28"/>
      <w:szCs w:val="28"/>
      <w:lang w:val="ru-RU" w:eastAsia="ru-RU" w:bidi="ar-SA"/>
    </w:rPr>
  </w:style>
  <w:style w:type="character" w:customStyle="1" w:styleId="affa">
    <w:name w:val="рис Знак"/>
    <w:link w:val="afb"/>
    <w:rsid w:val="00F84DE5"/>
    <w:rPr>
      <w:rFonts w:ascii="Times New Roman" w:eastAsia="Times New Roman" w:hAnsi="Times New Roman" w:cs="Times New Roman"/>
      <w:sz w:val="28"/>
      <w:szCs w:val="20"/>
      <w:lang w:eastAsia="ru-RU"/>
    </w:rPr>
  </w:style>
  <w:style w:type="character" w:customStyle="1" w:styleId="14127">
    <w:name w:val="Обычный + 14 пт;По ширине;Первая строка:  1;27 см Знак Знак"/>
    <w:rsid w:val="00F84DE5"/>
    <w:rPr>
      <w:sz w:val="28"/>
      <w:szCs w:val="24"/>
      <w:lang w:val="ru-RU" w:eastAsia="ru-RU" w:bidi="ar-SA"/>
    </w:rPr>
  </w:style>
  <w:style w:type="paragraph" w:customStyle="1" w:styleId="afffffffffffffffffff8">
    <w:name w:val="Стиль внутри  таблиц + По ширине"/>
    <w:basedOn w:val="affffffc"/>
    <w:qFormat/>
    <w:rsid w:val="00F84DE5"/>
    <w:pPr>
      <w:jc w:val="both"/>
    </w:pPr>
    <w:rPr>
      <w:sz w:val="20"/>
      <w:lang w:val="ru-RU" w:eastAsia="ru-RU"/>
    </w:rPr>
  </w:style>
  <w:style w:type="paragraph" w:customStyle="1" w:styleId="1fffffc">
    <w:name w:val="Текст выноски1"/>
    <w:basedOn w:val="afd"/>
    <w:rsid w:val="00F84DE5"/>
    <w:pPr>
      <w:spacing w:after="0" w:line="240" w:lineRule="auto"/>
    </w:pPr>
    <w:rPr>
      <w:rFonts w:ascii="Tahoma" w:eastAsia="Times New Roman" w:hAnsi="Tahoma" w:cs="Times New Roman"/>
      <w:sz w:val="16"/>
      <w:szCs w:val="20"/>
      <w:lang w:eastAsia="ru-RU"/>
    </w:rPr>
  </w:style>
  <w:style w:type="character" w:customStyle="1" w:styleId="3f2">
    <w:name w:val="Оглавление3 Знак"/>
    <w:link w:val="3f1"/>
    <w:rsid w:val="00F84DE5"/>
    <w:rPr>
      <w:rFonts w:ascii="Times New Roman" w:eastAsia="Times New Roman" w:hAnsi="Times New Roman" w:cs="Times New Roman"/>
      <w:b/>
      <w:i/>
      <w:sz w:val="28"/>
      <w:szCs w:val="20"/>
      <w:lang w:val="x-none" w:eastAsia="x-none"/>
    </w:rPr>
  </w:style>
  <w:style w:type="paragraph" w:customStyle="1" w:styleId="Style3">
    <w:name w:val="Style3"/>
    <w:basedOn w:val="afd"/>
    <w:rsid w:val="00F84DE5"/>
    <w:pPr>
      <w:widowControl w:val="0"/>
      <w:autoSpaceDE w:val="0"/>
      <w:autoSpaceDN w:val="0"/>
      <w:adjustRightInd w:val="0"/>
      <w:spacing w:after="0" w:line="324" w:lineRule="exact"/>
      <w:ind w:firstLine="641"/>
      <w:jc w:val="both"/>
    </w:pPr>
    <w:rPr>
      <w:rFonts w:ascii="Lucida Sans Unicode" w:eastAsia="Times New Roman" w:hAnsi="Lucida Sans Unicode" w:cs="Times New Roman"/>
      <w:sz w:val="24"/>
      <w:szCs w:val="24"/>
      <w:lang w:eastAsia="ru-RU"/>
    </w:rPr>
  </w:style>
  <w:style w:type="character" w:customStyle="1" w:styleId="FontStyle22">
    <w:name w:val="Font Style22"/>
    <w:rsid w:val="00F84DE5"/>
    <w:rPr>
      <w:rFonts w:ascii="Lucida Sans Unicode" w:hAnsi="Lucida Sans Unicode" w:cs="Lucida Sans Unicode"/>
      <w:sz w:val="22"/>
      <w:szCs w:val="22"/>
    </w:rPr>
  </w:style>
  <w:style w:type="paragraph" w:customStyle="1" w:styleId="10c">
    <w:name w:val="Стиль 10 пт полужирный По центру"/>
    <w:basedOn w:val="afd"/>
    <w:rsid w:val="00F84DE5"/>
    <w:pPr>
      <w:spacing w:after="0" w:line="240" w:lineRule="auto"/>
      <w:jc w:val="center"/>
    </w:pPr>
    <w:rPr>
      <w:rFonts w:ascii="Times New Roman" w:eastAsia="Times New Roman" w:hAnsi="Times New Roman" w:cs="Times New Roman"/>
      <w:bCs/>
      <w:kern w:val="28"/>
      <w:sz w:val="24"/>
      <w:szCs w:val="20"/>
      <w:lang w:eastAsia="ru-RU"/>
    </w:rPr>
  </w:style>
  <w:style w:type="paragraph" w:customStyle="1" w:styleId="1">
    <w:name w:val="Стиль Назание_объекта + Слева:  1 см"/>
    <w:basedOn w:val="afd"/>
    <w:rsid w:val="00F84DE5"/>
    <w:pPr>
      <w:numPr>
        <w:numId w:val="66"/>
      </w:numPr>
      <w:tabs>
        <w:tab w:val="num" w:pos="720"/>
        <w:tab w:val="num" w:pos="2017"/>
      </w:tabs>
      <w:spacing w:after="120" w:line="240" w:lineRule="auto"/>
      <w:ind w:hanging="227"/>
      <w:contextualSpacing/>
      <w:jc w:val="center"/>
    </w:pPr>
    <w:rPr>
      <w:rFonts w:ascii="Times New Roman" w:eastAsia="Times New Roman" w:hAnsi="Times New Roman" w:cs="Times New Roman"/>
      <w:sz w:val="24"/>
      <w:szCs w:val="20"/>
      <w:lang w:eastAsia="ru-RU"/>
    </w:rPr>
  </w:style>
  <w:style w:type="character" w:customStyle="1" w:styleId="1fffffd">
    <w:name w:val="Текст примечания Знак1"/>
    <w:uiPriority w:val="99"/>
    <w:rsid w:val="00F84DE5"/>
    <w:rPr>
      <w:rFonts w:ascii="Times New Roman" w:eastAsia="Times New Roman" w:hAnsi="Times New Roman" w:cs="Times New Roman"/>
      <w:sz w:val="20"/>
      <w:szCs w:val="20"/>
      <w:lang w:eastAsia="ru-RU"/>
    </w:rPr>
  </w:style>
  <w:style w:type="paragraph" w:customStyle="1" w:styleId="1fffffe">
    <w:name w:val="абзац1"/>
    <w:basedOn w:val="afd"/>
    <w:link w:val="1ffffff"/>
    <w:uiPriority w:val="99"/>
    <w:rsid w:val="00F84DE5"/>
    <w:pPr>
      <w:keepNext/>
      <w:spacing w:after="0" w:line="360" w:lineRule="auto"/>
      <w:ind w:firstLine="720"/>
      <w:jc w:val="both"/>
      <w:outlineLvl w:val="0"/>
    </w:pPr>
    <w:rPr>
      <w:rFonts w:ascii="Times New Roman" w:eastAsia="Times New Roman" w:hAnsi="Times New Roman" w:cs="Times New Roman"/>
      <w:kern w:val="28"/>
      <w:sz w:val="28"/>
      <w:szCs w:val="28"/>
      <w:lang w:val="x-none"/>
    </w:rPr>
  </w:style>
  <w:style w:type="character" w:customStyle="1" w:styleId="1ffffff">
    <w:name w:val="абзац1 Знак"/>
    <w:link w:val="1fffffe"/>
    <w:uiPriority w:val="99"/>
    <w:locked/>
    <w:rsid w:val="00F84DE5"/>
    <w:rPr>
      <w:rFonts w:ascii="Times New Roman" w:eastAsia="Times New Roman" w:hAnsi="Times New Roman" w:cs="Times New Roman"/>
      <w:kern w:val="28"/>
      <w:sz w:val="28"/>
      <w:szCs w:val="28"/>
      <w:lang w:val="x-none"/>
    </w:rPr>
  </w:style>
  <w:style w:type="paragraph" w:customStyle="1" w:styleId="2fff8">
    <w:name w:val="Абзац2"/>
    <w:basedOn w:val="afd"/>
    <w:uiPriority w:val="99"/>
    <w:rsid w:val="00F84DE5"/>
    <w:pPr>
      <w:widowControl w:val="0"/>
      <w:tabs>
        <w:tab w:val="num" w:pos="794"/>
      </w:tabs>
      <w:spacing w:after="0" w:line="360" w:lineRule="auto"/>
      <w:ind w:left="794" w:hanging="227"/>
      <w:jc w:val="both"/>
    </w:pPr>
    <w:rPr>
      <w:rFonts w:ascii="Times New Roman" w:eastAsia="Times New Roman" w:hAnsi="Times New Roman" w:cs="Times New Roman"/>
      <w:sz w:val="28"/>
      <w:szCs w:val="28"/>
      <w:lang w:eastAsia="ru-RU"/>
    </w:rPr>
  </w:style>
  <w:style w:type="character" w:customStyle="1" w:styleId="afffffffffffffffffff9">
    <w:name w:val="Основной шрифт"/>
    <w:uiPriority w:val="99"/>
    <w:rsid w:val="00F84DE5"/>
  </w:style>
  <w:style w:type="character" w:customStyle="1" w:styleId="afffffffffffffffffff0">
    <w:name w:val="Заголовок_табл Знак"/>
    <w:link w:val="afffffffffffffffffff"/>
    <w:uiPriority w:val="99"/>
    <w:locked/>
    <w:rsid w:val="00F84DE5"/>
    <w:rPr>
      <w:rFonts w:ascii="Calibri" w:eastAsia="Times New Roman" w:hAnsi="Calibri" w:cs="Times New Roman"/>
      <w:i/>
      <w:iCs/>
      <w:sz w:val="28"/>
      <w:szCs w:val="28"/>
      <w:lang w:val="x-none" w:eastAsia="x-none"/>
    </w:rPr>
  </w:style>
  <w:style w:type="paragraph" w:customStyle="1" w:styleId="3ff5">
    <w:name w:val="оглавление 3"/>
    <w:basedOn w:val="afd"/>
    <w:next w:val="afd"/>
    <w:autoRedefine/>
    <w:uiPriority w:val="99"/>
    <w:rsid w:val="00F84DE5"/>
    <w:pPr>
      <w:tabs>
        <w:tab w:val="right" w:leader="dot" w:pos="9345"/>
      </w:tabs>
      <w:autoSpaceDE w:val="0"/>
      <w:autoSpaceDN w:val="0"/>
      <w:spacing w:after="0" w:line="240" w:lineRule="auto"/>
      <w:ind w:left="360"/>
      <w:jc w:val="center"/>
    </w:pPr>
    <w:rPr>
      <w:rFonts w:ascii="Calibri" w:eastAsia="Times New Roman" w:hAnsi="Calibri" w:cs="Calibri"/>
      <w:b/>
      <w:bCs/>
      <w:caps/>
      <w:noProof/>
      <w:sz w:val="28"/>
      <w:szCs w:val="28"/>
      <w:lang w:val="en-US" w:eastAsia="ru-RU"/>
    </w:rPr>
  </w:style>
  <w:style w:type="character" w:styleId="afffffffffffffffffffa">
    <w:name w:val="endnote reference"/>
    <w:uiPriority w:val="99"/>
    <w:rsid w:val="00F84DE5"/>
    <w:rPr>
      <w:rFonts w:cs="Times New Roman"/>
      <w:vertAlign w:val="superscript"/>
    </w:rPr>
  </w:style>
  <w:style w:type="character" w:customStyle="1" w:styleId="afffffffffe">
    <w:name w:val="РПС Знак"/>
    <w:link w:val="aa"/>
    <w:uiPriority w:val="99"/>
    <w:locked/>
    <w:rsid w:val="00F84DE5"/>
    <w:rPr>
      <w:rFonts w:ascii="Times New Roman" w:eastAsia="Times New Roman" w:hAnsi="Times New Roman" w:cs="Times New Roman"/>
      <w:sz w:val="28"/>
      <w:szCs w:val="24"/>
      <w:lang w:val="x-none" w:eastAsia="x-none"/>
    </w:rPr>
  </w:style>
  <w:style w:type="paragraph" w:customStyle="1" w:styleId="226">
    <w:name w:val="Основной текст с отступом 22"/>
    <w:basedOn w:val="afd"/>
    <w:uiPriority w:val="99"/>
    <w:rsid w:val="00F84DE5"/>
    <w:pPr>
      <w:suppressAutoHyphens/>
      <w:spacing w:after="0" w:line="240" w:lineRule="auto"/>
      <w:ind w:firstLine="720"/>
      <w:jc w:val="both"/>
    </w:pPr>
    <w:rPr>
      <w:rFonts w:ascii="Times New Roman" w:eastAsia="Times New Roman" w:hAnsi="Times New Roman" w:cs="Times New Roman"/>
      <w:sz w:val="26"/>
      <w:szCs w:val="20"/>
      <w:lang w:eastAsia="ar-SA"/>
    </w:rPr>
  </w:style>
  <w:style w:type="paragraph" w:customStyle="1" w:styleId="3ff6">
    <w:name w:val="Стиль Заголовок 3"/>
    <w:aliases w:val="ПодЗаголовок + 14 пт По центру Перед:  0 пт По...,ПодЗаголовок + Перед:  6 пт"/>
    <w:autoRedefine/>
    <w:uiPriority w:val="99"/>
    <w:rsid w:val="00F84DE5"/>
    <w:pPr>
      <w:spacing w:after="0" w:line="240" w:lineRule="auto"/>
      <w:jc w:val="center"/>
    </w:pPr>
    <w:rPr>
      <w:rFonts w:ascii="Arial" w:eastAsia="Times New Roman" w:hAnsi="Arial" w:cs="Times New Roman"/>
      <w:b/>
      <w:bCs/>
      <w:sz w:val="28"/>
      <w:szCs w:val="20"/>
      <w:lang w:eastAsia="ru-RU"/>
    </w:rPr>
  </w:style>
  <w:style w:type="paragraph" w:customStyle="1" w:styleId="1ffffff0">
    <w:name w:val="Сновной текст_1"/>
    <w:basedOn w:val="aff8"/>
    <w:rsid w:val="00F84DE5"/>
    <w:pPr>
      <w:spacing w:after="0" w:line="360" w:lineRule="auto"/>
      <w:ind w:firstLine="720"/>
    </w:pPr>
    <w:rPr>
      <w:sz w:val="28"/>
      <w:szCs w:val="28"/>
    </w:rPr>
  </w:style>
  <w:style w:type="paragraph" w:customStyle="1" w:styleId="2114">
    <w:name w:val="Основной текст 211"/>
    <w:basedOn w:val="afd"/>
    <w:uiPriority w:val="99"/>
    <w:rsid w:val="00F84DE5"/>
    <w:pPr>
      <w:spacing w:after="0" w:line="240" w:lineRule="auto"/>
      <w:jc w:val="both"/>
    </w:pPr>
    <w:rPr>
      <w:rFonts w:ascii="Times New Roman" w:eastAsia="Times New Roman" w:hAnsi="Times New Roman" w:cs="Times New Roman"/>
      <w:sz w:val="24"/>
      <w:szCs w:val="20"/>
      <w:lang w:eastAsia="ru-RU"/>
    </w:rPr>
  </w:style>
  <w:style w:type="paragraph" w:customStyle="1" w:styleId="afffffffffffffffffffb">
    <w:name w:val="Стиль Обычный +"/>
    <w:basedOn w:val="3"/>
    <w:next w:val="2f3"/>
    <w:link w:val="afffffffffffffffffffc"/>
    <w:uiPriority w:val="99"/>
    <w:rsid w:val="00F84DE5"/>
    <w:pPr>
      <w:numPr>
        <w:numId w:val="0"/>
      </w:numPr>
      <w:spacing w:before="0" w:after="0"/>
      <w:ind w:firstLine="709"/>
      <w:jc w:val="both"/>
    </w:pPr>
    <w:rPr>
      <w:rFonts w:ascii="Arial" w:hAnsi="Arial" w:cs="Times New Roman"/>
      <w:b w:val="0"/>
      <w:bCs/>
      <w:i/>
      <w:color w:val="auto"/>
      <w:szCs w:val="28"/>
      <w:lang w:val="x-none" w:eastAsia="en-US"/>
    </w:rPr>
  </w:style>
  <w:style w:type="character" w:customStyle="1" w:styleId="afffffffffffffffffffc">
    <w:name w:val="Стиль Обычный + Знак"/>
    <w:link w:val="afffffffffffffffffffb"/>
    <w:uiPriority w:val="99"/>
    <w:locked/>
    <w:rsid w:val="00F84DE5"/>
    <w:rPr>
      <w:rFonts w:ascii="Arial" w:eastAsia="Times New Roman" w:hAnsi="Arial" w:cs="Times New Roman"/>
      <w:b/>
      <w:bCs/>
      <w:sz w:val="28"/>
      <w:szCs w:val="28"/>
      <w:lang w:val="x-none"/>
    </w:rPr>
  </w:style>
  <w:style w:type="character" w:customStyle="1" w:styleId="afffffffffffffff3">
    <w:name w:val="Таблица Знак"/>
    <w:link w:val="afffffffffffffff2"/>
    <w:rsid w:val="00F84DE5"/>
    <w:rPr>
      <w:rFonts w:ascii="Times New Roman" w:eastAsia="Times New Roman" w:hAnsi="Times New Roman" w:cs="Times New Roman"/>
      <w:sz w:val="24"/>
      <w:szCs w:val="24"/>
      <w:lang w:val="x-none" w:eastAsia="x-none"/>
    </w:rPr>
  </w:style>
  <w:style w:type="paragraph" w:customStyle="1" w:styleId="1ffffff1">
    <w:name w:val="УРОВЕНЬ 1"/>
    <w:basedOn w:val="1b"/>
    <w:rsid w:val="00F84DE5"/>
    <w:pPr>
      <w:keepLines w:val="0"/>
      <w:pageBreakBefore/>
      <w:spacing w:line="240" w:lineRule="auto"/>
      <w:ind w:left="432" w:hanging="432"/>
      <w:jc w:val="both"/>
    </w:pPr>
    <w:rPr>
      <w:bCs/>
      <w:kern w:val="32"/>
      <w:sz w:val="32"/>
      <w:szCs w:val="20"/>
    </w:rPr>
  </w:style>
  <w:style w:type="paragraph" w:customStyle="1" w:styleId="1ffffff2">
    <w:name w:val="УРОВЕНЬ1"/>
    <w:basedOn w:val="1b"/>
    <w:autoRedefine/>
    <w:qFormat/>
    <w:rsid w:val="00F84DE5"/>
    <w:pPr>
      <w:keepLines w:val="0"/>
      <w:pageBreakBefore/>
      <w:spacing w:line="240" w:lineRule="auto"/>
      <w:ind w:left="369"/>
      <w:outlineLvl w:val="1"/>
    </w:pPr>
    <w:rPr>
      <w:bCs/>
      <w:kern w:val="32"/>
      <w:sz w:val="32"/>
      <w:szCs w:val="20"/>
    </w:rPr>
  </w:style>
  <w:style w:type="paragraph" w:customStyle="1" w:styleId="2fff9">
    <w:name w:val="Подзаголовок 2"/>
    <w:basedOn w:val="affffff0"/>
    <w:link w:val="2fffa"/>
    <w:qFormat/>
    <w:rsid w:val="00F84DE5"/>
    <w:pPr>
      <w:numPr>
        <w:ilvl w:val="0"/>
      </w:numPr>
      <w:spacing w:after="60" w:line="240" w:lineRule="auto"/>
      <w:jc w:val="center"/>
      <w:outlineLvl w:val="1"/>
    </w:pPr>
    <w:rPr>
      <w:rFonts w:ascii="Cambria" w:eastAsia="Times New Roman" w:hAnsi="Cambria" w:cs="Times New Roman"/>
      <w:b/>
      <w:color w:val="auto"/>
      <w:spacing w:val="0"/>
      <w:sz w:val="28"/>
      <w:szCs w:val="28"/>
      <w:lang w:val="x-none"/>
    </w:rPr>
  </w:style>
  <w:style w:type="paragraph" w:customStyle="1" w:styleId="3ff7">
    <w:name w:val="Подзаголовок3"/>
    <w:basedOn w:val="2e"/>
    <w:link w:val="3ff8"/>
    <w:qFormat/>
    <w:rsid w:val="00F84DE5"/>
    <w:pPr>
      <w:tabs>
        <w:tab w:val="clear" w:pos="9781"/>
        <w:tab w:val="left" w:pos="284"/>
        <w:tab w:val="left" w:pos="709"/>
        <w:tab w:val="right" w:leader="dot" w:pos="10206"/>
      </w:tabs>
      <w:spacing w:after="0" w:line="240" w:lineRule="auto"/>
      <w:ind w:right="849" w:firstLine="283"/>
      <w:jc w:val="center"/>
      <w:outlineLvl w:val="3"/>
    </w:pPr>
    <w:rPr>
      <w:rFonts w:ascii="Times New Roman" w:eastAsia="Times New Roman" w:hAnsi="Times New Roman" w:cs="Times New Roman"/>
      <w:i/>
      <w:smallCaps/>
      <w:noProof/>
      <w:sz w:val="28"/>
      <w:szCs w:val="28"/>
      <w:lang w:val="x-none"/>
    </w:rPr>
  </w:style>
  <w:style w:type="character" w:customStyle="1" w:styleId="2fffa">
    <w:name w:val="Подзаголовок 2 Знак"/>
    <w:link w:val="2fff9"/>
    <w:rsid w:val="00F84DE5"/>
    <w:rPr>
      <w:rFonts w:ascii="Cambria" w:eastAsia="Times New Roman" w:hAnsi="Cambria" w:cs="Times New Roman"/>
      <w:b/>
      <w:sz w:val="28"/>
      <w:szCs w:val="28"/>
      <w:lang w:val="x-none"/>
    </w:rPr>
  </w:style>
  <w:style w:type="character" w:customStyle="1" w:styleId="2f">
    <w:name w:val="Оглавление 2 Знак"/>
    <w:link w:val="2e"/>
    <w:uiPriority w:val="39"/>
    <w:rsid w:val="00F84DE5"/>
  </w:style>
  <w:style w:type="character" w:customStyle="1" w:styleId="3ff8">
    <w:name w:val="Подзаголовок3 Знак"/>
    <w:link w:val="3ff7"/>
    <w:rsid w:val="00F84DE5"/>
    <w:rPr>
      <w:rFonts w:ascii="Times New Roman" w:eastAsia="Times New Roman" w:hAnsi="Times New Roman" w:cs="Times New Roman"/>
      <w:i/>
      <w:smallCaps/>
      <w:noProof/>
      <w:sz w:val="28"/>
      <w:szCs w:val="28"/>
      <w:lang w:val="x-none"/>
    </w:rPr>
  </w:style>
  <w:style w:type="character" w:customStyle="1" w:styleId="highlight">
    <w:name w:val="highlight"/>
    <w:rsid w:val="00F84DE5"/>
  </w:style>
  <w:style w:type="paragraph" w:customStyle="1" w:styleId="1ffffff3">
    <w:name w:val="Заголовок_1_уровень"/>
    <w:basedOn w:val="afd"/>
    <w:rsid w:val="00F84DE5"/>
    <w:pPr>
      <w:spacing w:before="120" w:after="120" w:line="240" w:lineRule="auto"/>
    </w:pPr>
    <w:rPr>
      <w:rFonts w:ascii="Times New Roman" w:eastAsia="Times New Roman" w:hAnsi="Times New Roman" w:cs="Times New Roman"/>
      <w:b/>
      <w:color w:val="000000"/>
      <w:sz w:val="28"/>
      <w:szCs w:val="28"/>
      <w:lang w:eastAsia="ru-RU"/>
    </w:rPr>
  </w:style>
  <w:style w:type="numbering" w:customStyle="1" w:styleId="292">
    <w:name w:val="Нет списка29"/>
    <w:next w:val="aff0"/>
    <w:semiHidden/>
    <w:rsid w:val="00F84DE5"/>
  </w:style>
  <w:style w:type="character" w:customStyle="1" w:styleId="affff8">
    <w:name w:val="Текст в таблицах+полужирный Знак"/>
    <w:link w:val="affff7"/>
    <w:rsid w:val="00F84DE5"/>
    <w:rPr>
      <w:rFonts w:ascii="Times New Roman" w:eastAsia="Times New Roman" w:hAnsi="Times New Roman" w:cs="Times New Roman"/>
      <w:b/>
      <w:sz w:val="24"/>
      <w:szCs w:val="24"/>
    </w:rPr>
  </w:style>
  <w:style w:type="paragraph" w:customStyle="1" w:styleId="afffffffffffffffffffd">
    <w:name w:val="Полужирный+по ширине"/>
    <w:basedOn w:val="afffffff6"/>
    <w:rsid w:val="00F84DE5"/>
    <w:pPr>
      <w:ind w:firstLine="0"/>
      <w:jc w:val="center"/>
    </w:pPr>
  </w:style>
  <w:style w:type="paragraph" w:customStyle="1" w:styleId="-b">
    <w:name w:val="- Маркированный + для таблицы"/>
    <w:basedOn w:val="a7"/>
    <w:rsid w:val="00F84DE5"/>
    <w:pPr>
      <w:numPr>
        <w:numId w:val="0"/>
      </w:numPr>
      <w:tabs>
        <w:tab w:val="left" w:pos="253"/>
        <w:tab w:val="left" w:pos="953"/>
      </w:tabs>
      <w:ind w:left="1211"/>
    </w:pPr>
    <w:rPr>
      <w:sz w:val="24"/>
      <w:lang w:eastAsia="ru-RU"/>
    </w:rPr>
  </w:style>
  <w:style w:type="character" w:customStyle="1" w:styleId="S11">
    <w:name w:val="S_Маркированный Знак1"/>
    <w:rsid w:val="00F84DE5"/>
    <w:rPr>
      <w:sz w:val="24"/>
      <w:szCs w:val="24"/>
      <w:lang w:eastAsia="ar-SA"/>
    </w:rPr>
  </w:style>
  <w:style w:type="paragraph" w:customStyle="1" w:styleId="afffffffffffffffffffe">
    <w:name w:val="Заголовок статьи"/>
    <w:basedOn w:val="afd"/>
    <w:next w:val="afd"/>
    <w:rsid w:val="00F84DE5"/>
    <w:pPr>
      <w:widowControl w:val="0"/>
      <w:autoSpaceDE w:val="0"/>
      <w:autoSpaceDN w:val="0"/>
      <w:adjustRightInd w:val="0"/>
      <w:spacing w:after="0" w:line="240" w:lineRule="auto"/>
      <w:ind w:left="1612" w:hanging="892"/>
      <w:jc w:val="both"/>
    </w:pPr>
    <w:rPr>
      <w:rFonts w:ascii="Arial" w:eastAsia="Times New Roman" w:hAnsi="Arial" w:cs="Arial"/>
      <w:sz w:val="24"/>
      <w:szCs w:val="24"/>
      <w:lang w:eastAsia="ru-RU"/>
    </w:rPr>
  </w:style>
  <w:style w:type="paragraph" w:customStyle="1" w:styleId="affffffffffffffffffff">
    <w:name w:val="Курсив подчеркнутый"/>
    <w:basedOn w:val="afd"/>
    <w:link w:val="affffffffffffffffffff0"/>
    <w:rsid w:val="00F84DE5"/>
    <w:pPr>
      <w:spacing w:after="0" w:line="240" w:lineRule="auto"/>
      <w:ind w:firstLine="709"/>
      <w:jc w:val="both"/>
    </w:pPr>
    <w:rPr>
      <w:rFonts w:ascii="Times New Roman" w:eastAsia="Times New Roman" w:hAnsi="Times New Roman" w:cs="Times New Roman"/>
      <w:i/>
      <w:sz w:val="28"/>
      <w:szCs w:val="28"/>
      <w:u w:val="single"/>
      <w:lang w:val="x-none" w:eastAsia="x-none"/>
    </w:rPr>
  </w:style>
  <w:style w:type="character" w:customStyle="1" w:styleId="affffffffffffffffffff0">
    <w:name w:val="Курсив подчеркнутый Знак"/>
    <w:link w:val="affffffffffffffffffff"/>
    <w:rsid w:val="00F84DE5"/>
    <w:rPr>
      <w:rFonts w:ascii="Times New Roman" w:eastAsia="Times New Roman" w:hAnsi="Times New Roman" w:cs="Times New Roman"/>
      <w:i/>
      <w:sz w:val="28"/>
      <w:szCs w:val="28"/>
      <w:u w:val="single"/>
      <w:lang w:val="x-none" w:eastAsia="x-none"/>
    </w:rPr>
  </w:style>
  <w:style w:type="character" w:customStyle="1" w:styleId="affffffffffffffffffff1">
    <w:name w:val="рис. Знак Знак"/>
    <w:rsid w:val="00F84DE5"/>
    <w:rPr>
      <w:i/>
      <w:sz w:val="28"/>
      <w:szCs w:val="24"/>
    </w:rPr>
  </w:style>
  <w:style w:type="table" w:customStyle="1" w:styleId="227">
    <w:name w:val="Столбцы таблицы 22"/>
    <w:basedOn w:val="aff"/>
    <w:next w:val="2ff2"/>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b">
    <w:name w:val="Тема таблицы2"/>
    <w:basedOn w:val="aff"/>
    <w:next w:val="afffffffffffffff0"/>
    <w:rsid w:val="00F84DE5"/>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1114">
    <w:name w:val="1 / 1.1 / 1.1.14"/>
    <w:basedOn w:val="aff0"/>
    <w:next w:val="111111"/>
    <w:rsid w:val="00F84DE5"/>
    <w:pPr>
      <w:numPr>
        <w:numId w:val="44"/>
      </w:numPr>
    </w:pPr>
  </w:style>
  <w:style w:type="table" w:customStyle="1" w:styleId="2170">
    <w:name w:val="Сетка таблицы217"/>
    <w:basedOn w:val="aff"/>
    <w:next w:val="affffffa"/>
    <w:uiPriority w:val="99"/>
    <w:rsid w:val="00F84DE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4">
    <w:name w:val="Основной текст 23"/>
    <w:basedOn w:val="afd"/>
    <w:rsid w:val="00F84DE5"/>
    <w:pPr>
      <w:spacing w:after="120" w:line="240" w:lineRule="auto"/>
      <w:ind w:left="283"/>
    </w:pPr>
    <w:rPr>
      <w:rFonts w:ascii="Times New Roman" w:eastAsia="Times New Roman" w:hAnsi="Times New Roman" w:cs="Times New Roman"/>
      <w:sz w:val="20"/>
      <w:szCs w:val="20"/>
      <w:lang w:eastAsia="ru-RU"/>
    </w:rPr>
  </w:style>
  <w:style w:type="character" w:customStyle="1" w:styleId="293">
    <w:name w:val="Знак Знак29"/>
    <w:rsid w:val="00F84DE5"/>
    <w:rPr>
      <w:sz w:val="28"/>
      <w:szCs w:val="28"/>
      <w:lang w:val="ru-RU" w:eastAsia="ru-RU" w:bidi="ar-SA"/>
    </w:rPr>
  </w:style>
  <w:style w:type="paragraph" w:customStyle="1" w:styleId="1133">
    <w:name w:val="Знак Знак Знак Знак Знак Знак1 Знак13"/>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011">
    <w:name w:val="Обычный + Черный;По ширине;Первая строка:  0;11 см Знак Знак"/>
    <w:rsid w:val="00F84DE5"/>
    <w:rPr>
      <w:sz w:val="28"/>
      <w:szCs w:val="24"/>
    </w:rPr>
  </w:style>
  <w:style w:type="paragraph" w:customStyle="1" w:styleId="2fffc">
    <w:name w:val="Текст выноски2"/>
    <w:basedOn w:val="afd"/>
    <w:rsid w:val="00F84DE5"/>
    <w:pPr>
      <w:spacing w:after="0" w:line="240" w:lineRule="auto"/>
    </w:pPr>
    <w:rPr>
      <w:rFonts w:ascii="Tahoma" w:eastAsia="Times New Roman" w:hAnsi="Tahoma" w:cs="Times New Roman"/>
      <w:sz w:val="16"/>
      <w:szCs w:val="20"/>
      <w:lang w:eastAsia="ru-RU"/>
    </w:rPr>
  </w:style>
  <w:style w:type="paragraph" w:customStyle="1" w:styleId="2fffd">
    <w:name w:val="Запголовок 2"/>
    <w:basedOn w:val="afd"/>
    <w:rsid w:val="00F84DE5"/>
    <w:pPr>
      <w:keepNext/>
      <w:spacing w:before="280" w:after="0" w:line="360" w:lineRule="auto"/>
      <w:jc w:val="both"/>
      <w:outlineLvl w:val="1"/>
    </w:pPr>
    <w:rPr>
      <w:rFonts w:ascii="Times New Roman" w:eastAsia="Times New Roman" w:hAnsi="Times New Roman" w:cs="Times New Roman"/>
      <w:b/>
      <w:bCs/>
      <w:i/>
      <w:color w:val="000000"/>
      <w:sz w:val="28"/>
      <w:szCs w:val="28"/>
      <w:lang w:eastAsia="ru-RU"/>
    </w:rPr>
  </w:style>
  <w:style w:type="paragraph" w:customStyle="1" w:styleId="2fffe">
    <w:name w:val="Название2"/>
    <w:basedOn w:val="afd"/>
    <w:rsid w:val="00F84DE5"/>
    <w:pPr>
      <w:spacing w:after="0" w:line="240" w:lineRule="auto"/>
      <w:jc w:val="center"/>
    </w:pPr>
    <w:rPr>
      <w:rFonts w:ascii="Times New Roman" w:eastAsia="Times New Roman" w:hAnsi="Times New Roman" w:cs="Times New Roman"/>
      <w:b/>
      <w:sz w:val="24"/>
      <w:szCs w:val="20"/>
      <w:lang w:eastAsia="ru-RU"/>
    </w:rPr>
  </w:style>
  <w:style w:type="character" w:customStyle="1" w:styleId="616">
    <w:name w:val="Знак Знак61"/>
    <w:rsid w:val="00F84DE5"/>
  </w:style>
  <w:style w:type="character" w:customStyle="1" w:styleId="10d">
    <w:name w:val="Обычный + 10 пт;Черный;По ширине Знак Знак"/>
    <w:rsid w:val="00F84DE5"/>
    <w:rPr>
      <w:sz w:val="24"/>
      <w:szCs w:val="24"/>
      <w:lang w:val="ru-RU" w:eastAsia="ru-RU" w:bidi="ar-SA"/>
    </w:rPr>
  </w:style>
  <w:style w:type="character" w:customStyle="1" w:styleId="3ff9">
    <w:name w:val="Знак Знак3"/>
    <w:rsid w:val="00F84DE5"/>
    <w:rPr>
      <w:sz w:val="28"/>
    </w:rPr>
  </w:style>
  <w:style w:type="paragraph" w:customStyle="1" w:styleId="affffffffffffffffffff2">
    <w:name w:val="Стиль полужирный курсив По центру"/>
    <w:basedOn w:val="afd"/>
    <w:rsid w:val="00F84DE5"/>
    <w:pPr>
      <w:spacing w:before="120" w:after="0" w:line="240" w:lineRule="auto"/>
      <w:ind w:firstLine="709"/>
      <w:jc w:val="center"/>
    </w:pPr>
    <w:rPr>
      <w:rFonts w:ascii="Times New Roman" w:eastAsia="Times New Roman" w:hAnsi="Times New Roman" w:cs="Times New Roman"/>
      <w:b/>
      <w:bCs/>
      <w:i/>
      <w:iCs/>
      <w:sz w:val="28"/>
      <w:szCs w:val="20"/>
      <w:lang w:eastAsia="ru-RU"/>
    </w:rPr>
  </w:style>
  <w:style w:type="paragraph" w:customStyle="1" w:styleId="3ffa">
    <w:name w:val="Стиль3"/>
    <w:basedOn w:val="2f3"/>
    <w:link w:val="3ffb"/>
    <w:rsid w:val="00F84DE5"/>
    <w:pPr>
      <w:widowControl w:val="0"/>
      <w:spacing w:before="120" w:after="0" w:line="240" w:lineRule="auto"/>
      <w:jc w:val="center"/>
    </w:pPr>
    <w:rPr>
      <w:rFonts w:ascii="Times New Roman" w:eastAsia="Times New Roman" w:hAnsi="Times New Roman" w:cs="Times New Roman"/>
      <w:b/>
      <w:i/>
      <w:sz w:val="28"/>
      <w:szCs w:val="28"/>
      <w:lang w:val="x-none" w:eastAsia="x-none"/>
    </w:rPr>
  </w:style>
  <w:style w:type="paragraph" w:customStyle="1" w:styleId="02">
    <w:name w:val="Стиль полужирный подчеркивание По центру Первая строка:  0 см"/>
    <w:basedOn w:val="afd"/>
    <w:rsid w:val="00F84DE5"/>
    <w:pPr>
      <w:spacing w:before="120" w:after="0" w:line="240" w:lineRule="auto"/>
      <w:jc w:val="center"/>
    </w:pPr>
    <w:rPr>
      <w:rFonts w:ascii="Times New Roman" w:eastAsia="Times New Roman" w:hAnsi="Times New Roman" w:cs="Times New Roman"/>
      <w:b/>
      <w:bCs/>
      <w:sz w:val="28"/>
      <w:szCs w:val="20"/>
      <w:u w:val="single"/>
      <w:lang w:eastAsia="ru-RU"/>
    </w:rPr>
  </w:style>
  <w:style w:type="paragraph" w:customStyle="1" w:styleId="129">
    <w:name w:val="Стиль полужирный подчеркивание По центру Перед:  12 пт После:  ..."/>
    <w:basedOn w:val="afd"/>
    <w:rsid w:val="00F84DE5"/>
    <w:pPr>
      <w:spacing w:before="120" w:after="0" w:line="240" w:lineRule="auto"/>
      <w:ind w:firstLine="709"/>
      <w:jc w:val="center"/>
    </w:pPr>
    <w:rPr>
      <w:rFonts w:ascii="Times New Roman" w:eastAsia="Times New Roman" w:hAnsi="Times New Roman" w:cs="Times New Roman"/>
      <w:b/>
      <w:bCs/>
      <w:sz w:val="28"/>
      <w:szCs w:val="20"/>
      <w:u w:val="single"/>
      <w:lang w:eastAsia="ru-RU"/>
    </w:rPr>
  </w:style>
  <w:style w:type="paragraph" w:customStyle="1" w:styleId="4f3">
    <w:name w:val="Стиль4"/>
    <w:basedOn w:val="02"/>
    <w:rsid w:val="00F84DE5"/>
    <w:rPr>
      <w:rFonts w:eastAsia="Calibri"/>
    </w:rPr>
  </w:style>
  <w:style w:type="character" w:customStyle="1" w:styleId="203">
    <w:name w:val="Знак Знак20"/>
    <w:locked/>
    <w:rsid w:val="00F84DE5"/>
    <w:rPr>
      <w:sz w:val="16"/>
      <w:szCs w:val="16"/>
      <w:lang w:val="ru-RU" w:eastAsia="ru-RU" w:bidi="ar-SA"/>
    </w:rPr>
  </w:style>
  <w:style w:type="character" w:customStyle="1" w:styleId="193">
    <w:name w:val="Знак Знак19"/>
    <w:rsid w:val="00F84DE5"/>
    <w:rPr>
      <w:sz w:val="16"/>
      <w:szCs w:val="16"/>
      <w:lang w:val="ru-RU" w:eastAsia="ru-RU" w:bidi="ar-SA"/>
    </w:rPr>
  </w:style>
  <w:style w:type="numbering" w:customStyle="1" w:styleId="1170">
    <w:name w:val="Нет списка117"/>
    <w:next w:val="aff0"/>
    <w:semiHidden/>
    <w:rsid w:val="00F84DE5"/>
  </w:style>
  <w:style w:type="paragraph" w:customStyle="1" w:styleId="7a">
    <w:name w:val="Знак7"/>
    <w:basedOn w:val="afd"/>
    <w:rsid w:val="00F84DE5"/>
    <w:pPr>
      <w:spacing w:after="0" w:line="240" w:lineRule="auto"/>
    </w:pPr>
    <w:rPr>
      <w:rFonts w:ascii="Verdana" w:eastAsia="Times New Roman" w:hAnsi="Verdana" w:cs="Verdana"/>
      <w:sz w:val="20"/>
      <w:szCs w:val="20"/>
      <w:lang w:val="en-US"/>
    </w:rPr>
  </w:style>
  <w:style w:type="paragraph" w:customStyle="1" w:styleId="3ffc">
    <w:name w:val="Основной текст3"/>
    <w:basedOn w:val="afd"/>
    <w:rsid w:val="00F84DE5"/>
    <w:pPr>
      <w:spacing w:after="120" w:line="240" w:lineRule="auto"/>
    </w:pPr>
    <w:rPr>
      <w:rFonts w:ascii="Times New Roman" w:eastAsia="Times New Roman" w:hAnsi="Times New Roman" w:cs="Times New Roman"/>
      <w:snapToGrid w:val="0"/>
      <w:sz w:val="20"/>
      <w:szCs w:val="20"/>
      <w:lang w:eastAsia="ru-RU"/>
    </w:rPr>
  </w:style>
  <w:style w:type="character" w:customStyle="1" w:styleId="1712">
    <w:name w:val="Знак Знак171"/>
    <w:semiHidden/>
    <w:locked/>
    <w:rsid w:val="00F84DE5"/>
    <w:rPr>
      <w:sz w:val="16"/>
      <w:szCs w:val="16"/>
      <w:lang w:val="ru-RU" w:eastAsia="ru-RU" w:bidi="ar-SA"/>
    </w:rPr>
  </w:style>
  <w:style w:type="character" w:customStyle="1" w:styleId="2512">
    <w:name w:val="Знак Знак251"/>
    <w:locked/>
    <w:rsid w:val="00F84DE5"/>
    <w:rPr>
      <w:rFonts w:ascii="Tahoma" w:hAnsi="Tahoma" w:cs="Tahoma"/>
      <w:lang w:val="ru-RU" w:eastAsia="ru-RU" w:bidi="ar-SA"/>
    </w:rPr>
  </w:style>
  <w:style w:type="paragraph" w:customStyle="1" w:styleId="1ffffff4">
    <w:name w:val="Название объекта1"/>
    <w:basedOn w:val="afd"/>
    <w:semiHidden/>
    <w:rsid w:val="00F84DE5"/>
    <w:pPr>
      <w:spacing w:after="0" w:line="360" w:lineRule="auto"/>
      <w:ind w:left="1080" w:firstLine="709"/>
      <w:jc w:val="both"/>
    </w:pPr>
    <w:rPr>
      <w:rFonts w:ascii="Arial" w:eastAsia="Times New Roman" w:hAnsi="Arial" w:cs="Arial"/>
      <w:spacing w:val="-5"/>
      <w:sz w:val="20"/>
      <w:szCs w:val="20"/>
      <w:lang w:eastAsia="ru-RU"/>
    </w:rPr>
  </w:style>
  <w:style w:type="table" w:customStyle="1" w:styleId="-11">
    <w:name w:val="Веб-таблица 11"/>
    <w:basedOn w:val="aff"/>
    <w:next w:val="-1"/>
    <w:rsid w:val="00F84DE5"/>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ff"/>
    <w:next w:val="-20"/>
    <w:rsid w:val="00F84DE5"/>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ff"/>
    <w:next w:val="-3"/>
    <w:rsid w:val="00F84DE5"/>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ff5">
    <w:name w:val="Изысканная таблица1"/>
    <w:basedOn w:val="aff"/>
    <w:next w:val="affffffffffffffd"/>
    <w:rsid w:val="00F84DE5"/>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f1">
    <w:name w:val="Изящная таблица 11"/>
    <w:basedOn w:val="aff"/>
    <w:next w:val="1fff5"/>
    <w:rsid w:val="00F84DE5"/>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c">
    <w:name w:val="Изящная таблица 21"/>
    <w:basedOn w:val="aff"/>
    <w:next w:val="2fd"/>
    <w:rsid w:val="00F84DE5"/>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2">
    <w:name w:val="Классическая таблица 11"/>
    <w:basedOn w:val="aff"/>
    <w:next w:val="1fff6"/>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d">
    <w:name w:val="Классическая таблица 21"/>
    <w:basedOn w:val="aff"/>
    <w:next w:val="2fe"/>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8">
    <w:name w:val="Классическая таблица 31"/>
    <w:basedOn w:val="aff"/>
    <w:next w:val="3f7"/>
    <w:rsid w:val="00F84DE5"/>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7">
    <w:name w:val="Классическая таблица 41"/>
    <w:basedOn w:val="aff"/>
    <w:next w:val="4e"/>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3">
    <w:name w:val="Объемная таблица 11"/>
    <w:basedOn w:val="aff"/>
    <w:next w:val="1fff7"/>
    <w:rsid w:val="00F84DE5"/>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e">
    <w:name w:val="Объемная таблица 21"/>
    <w:basedOn w:val="aff"/>
    <w:next w:val="2ff"/>
    <w:rsid w:val="00F84DE5"/>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9">
    <w:name w:val="Объемная таблица 31"/>
    <w:basedOn w:val="aff"/>
    <w:next w:val="3f8"/>
    <w:rsid w:val="00F84DE5"/>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4">
    <w:name w:val="Простая таблица 11"/>
    <w:basedOn w:val="aff"/>
    <w:next w:val="1fff8"/>
    <w:rsid w:val="00F84DE5"/>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f">
    <w:name w:val="Простая таблица 21"/>
    <w:basedOn w:val="aff"/>
    <w:next w:val="2ff0"/>
    <w:rsid w:val="00F84DE5"/>
    <w:pPr>
      <w:spacing w:after="0" w:line="240" w:lineRule="auto"/>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ff"/>
    <w:next w:val="3f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5">
    <w:name w:val="Сетка таблицы 11"/>
    <w:basedOn w:val="aff"/>
    <w:next w:val="1fff9"/>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f0">
    <w:name w:val="Сетка таблицы 21"/>
    <w:basedOn w:val="aff"/>
    <w:next w:val="2ff1"/>
    <w:rsid w:val="00F84DE5"/>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b">
    <w:name w:val="Сетка таблицы 31"/>
    <w:basedOn w:val="aff"/>
    <w:next w:val="3fa"/>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8">
    <w:name w:val="Сетка таблицы 41"/>
    <w:basedOn w:val="aff"/>
    <w:next w:val="4f"/>
    <w:rsid w:val="00F84DE5"/>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8">
    <w:name w:val="Сетка таблицы 51"/>
    <w:basedOn w:val="aff"/>
    <w:next w:val="5f0"/>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7">
    <w:name w:val="Сетка таблицы 61"/>
    <w:basedOn w:val="aff"/>
    <w:next w:val="69"/>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
    <w:name w:val="Сетка таблицы 71"/>
    <w:basedOn w:val="aff"/>
    <w:next w:val="78"/>
    <w:rsid w:val="00F84DE5"/>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3">
    <w:name w:val="Сетка таблицы 81"/>
    <w:basedOn w:val="aff"/>
    <w:next w:val="87"/>
    <w:rsid w:val="00F84DE5"/>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ff6">
    <w:name w:val="Современная таблица1"/>
    <w:basedOn w:val="aff"/>
    <w:next w:val="affffffffffffffe"/>
    <w:rsid w:val="00F84DE5"/>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ff7">
    <w:name w:val="Стандартная таблица1"/>
    <w:basedOn w:val="aff"/>
    <w:next w:val="afffffffffffffff"/>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6">
    <w:name w:val="Столбцы таблицы 11"/>
    <w:basedOn w:val="aff"/>
    <w:next w:val="1fffa"/>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5">
    <w:name w:val="Столбцы таблицы 211"/>
    <w:basedOn w:val="aff"/>
    <w:next w:val="2ff2"/>
    <w:rsid w:val="00F84DE5"/>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c">
    <w:name w:val="Столбцы таблицы 31"/>
    <w:basedOn w:val="aff"/>
    <w:next w:val="3fb"/>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9">
    <w:name w:val="Столбцы таблицы 41"/>
    <w:basedOn w:val="aff"/>
    <w:next w:val="4f0"/>
    <w:rsid w:val="00F84DE5"/>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9">
    <w:name w:val="Столбцы таблицы 51"/>
    <w:basedOn w:val="aff"/>
    <w:next w:val="5f1"/>
    <w:rsid w:val="00F84DE5"/>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0">
    <w:name w:val="Таблица-список 11"/>
    <w:basedOn w:val="aff"/>
    <w:next w:val="-10"/>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ff"/>
    <w:next w:val="-21"/>
    <w:rsid w:val="00F84DE5"/>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ff"/>
    <w:next w:val="-30"/>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ff"/>
    <w:next w:val="-4"/>
    <w:rsid w:val="00F84DE5"/>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f"/>
    <w:next w:val="-5"/>
    <w:rsid w:val="00F84DE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ff"/>
    <w:next w:val="-6"/>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ff"/>
    <w:next w:val="-7"/>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ff"/>
    <w:next w:val="-8"/>
    <w:rsid w:val="00F84DE5"/>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7">
    <w:name w:val="Тема таблицы11"/>
    <w:basedOn w:val="aff"/>
    <w:next w:val="afffffffffffffff0"/>
    <w:rsid w:val="00F84DE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8">
    <w:name w:val="Цветная таблица 11"/>
    <w:basedOn w:val="aff"/>
    <w:next w:val="1fffb"/>
    <w:rsid w:val="00F84DE5"/>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f1">
    <w:name w:val="Цветная таблица 21"/>
    <w:basedOn w:val="aff"/>
    <w:next w:val="2ff3"/>
    <w:rsid w:val="00F84DE5"/>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d">
    <w:name w:val="Цветная таблица 31"/>
    <w:basedOn w:val="aff"/>
    <w:next w:val="3fc"/>
    <w:rsid w:val="00F84DE5"/>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6">
    <w:name w:val="Стиль маркированный1"/>
    <w:rsid w:val="00F84DE5"/>
    <w:pPr>
      <w:numPr>
        <w:numId w:val="28"/>
      </w:numPr>
    </w:pPr>
  </w:style>
  <w:style w:type="numbering" w:customStyle="1" w:styleId="1ai21">
    <w:name w:val="1 / a / i21"/>
    <w:rsid w:val="00F84DE5"/>
    <w:pPr>
      <w:numPr>
        <w:numId w:val="55"/>
      </w:numPr>
    </w:pPr>
  </w:style>
  <w:style w:type="numbering" w:customStyle="1" w:styleId="31">
    <w:name w:val="Статья / Раздел3"/>
    <w:basedOn w:val="aff0"/>
    <w:next w:val="a2"/>
    <w:unhideWhenUsed/>
    <w:rsid w:val="00F84DE5"/>
    <w:pPr>
      <w:numPr>
        <w:numId w:val="64"/>
      </w:numPr>
    </w:pPr>
  </w:style>
  <w:style w:type="numbering" w:customStyle="1" w:styleId="211">
    <w:name w:val="Статья / Раздел21"/>
    <w:rsid w:val="00F84DE5"/>
    <w:pPr>
      <w:numPr>
        <w:numId w:val="56"/>
      </w:numPr>
    </w:pPr>
  </w:style>
  <w:style w:type="numbering" w:customStyle="1" w:styleId="11">
    <w:name w:val="Статья / Раздел11"/>
    <w:rsid w:val="00F84DE5"/>
    <w:pPr>
      <w:numPr>
        <w:numId w:val="58"/>
      </w:numPr>
    </w:pPr>
  </w:style>
  <w:style w:type="numbering" w:customStyle="1" w:styleId="1ai11">
    <w:name w:val="1 / a / i11"/>
    <w:rsid w:val="00F84DE5"/>
    <w:pPr>
      <w:numPr>
        <w:numId w:val="57"/>
      </w:numPr>
    </w:pPr>
  </w:style>
  <w:style w:type="numbering" w:customStyle="1" w:styleId="1ai3">
    <w:name w:val="1 / a / i3"/>
    <w:basedOn w:val="aff0"/>
    <w:next w:val="1ai"/>
    <w:unhideWhenUsed/>
    <w:rsid w:val="00F84DE5"/>
    <w:pPr>
      <w:numPr>
        <w:numId w:val="37"/>
      </w:numPr>
    </w:pPr>
  </w:style>
  <w:style w:type="numbering" w:customStyle="1" w:styleId="11111111">
    <w:name w:val="1 / 1.1 / 1.1.111"/>
    <w:rsid w:val="00F84DE5"/>
    <w:pPr>
      <w:numPr>
        <w:numId w:val="38"/>
      </w:numPr>
    </w:pPr>
  </w:style>
  <w:style w:type="numbering" w:customStyle="1" w:styleId="11111121">
    <w:name w:val="1 / 1.1 / 1.1.121"/>
    <w:basedOn w:val="aff0"/>
    <w:next w:val="111111"/>
    <w:unhideWhenUsed/>
    <w:rsid w:val="00F84DE5"/>
    <w:pPr>
      <w:numPr>
        <w:numId w:val="36"/>
      </w:numPr>
    </w:pPr>
  </w:style>
  <w:style w:type="numbering" w:customStyle="1" w:styleId="111111211">
    <w:name w:val="1 / 1.1 / 1.1.1211"/>
    <w:rsid w:val="00F84DE5"/>
    <w:pPr>
      <w:numPr>
        <w:numId w:val="40"/>
      </w:numPr>
    </w:pPr>
  </w:style>
  <w:style w:type="character" w:customStyle="1" w:styleId="14101">
    <w:name w:val="Основной текст + 14 пт;Черный;По ширине;Первая строка:  1 см;После:  0 пт Знак Знак Знак Знак"/>
    <w:rsid w:val="00F84DE5"/>
    <w:rPr>
      <w:sz w:val="28"/>
      <w:lang w:val="ru-RU" w:eastAsia="ru-RU" w:bidi="ar-SA"/>
    </w:rPr>
  </w:style>
  <w:style w:type="table" w:customStyle="1" w:styleId="1123">
    <w:name w:val="Таблицы112"/>
    <w:basedOn w:val="aff"/>
    <w:rsid w:val="00F84DE5"/>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paragraph" w:customStyle="1" w:styleId="3ffd">
    <w:name w:val="Абзац списка3"/>
    <w:basedOn w:val="afd"/>
    <w:link w:val="ListParagraphChar"/>
    <w:rsid w:val="00F84DE5"/>
    <w:pPr>
      <w:spacing w:after="200" w:line="276" w:lineRule="auto"/>
      <w:ind w:left="720"/>
      <w:contextualSpacing/>
    </w:pPr>
    <w:rPr>
      <w:rFonts w:ascii="Calibri" w:eastAsia="Times New Roman" w:hAnsi="Calibri" w:cs="Times New Roman"/>
      <w:lang w:val="x-none"/>
    </w:rPr>
  </w:style>
  <w:style w:type="character" w:customStyle="1" w:styleId="525">
    <w:name w:val="Знак Знак52"/>
    <w:rsid w:val="00F84DE5"/>
    <w:rPr>
      <w:sz w:val="24"/>
      <w:szCs w:val="24"/>
    </w:rPr>
  </w:style>
  <w:style w:type="character" w:customStyle="1" w:styleId="1115">
    <w:name w:val="Знак Знак111"/>
    <w:rsid w:val="00F84DE5"/>
    <w:rPr>
      <w:rFonts w:ascii="Arial" w:hAnsi="Arial" w:cs="Arial"/>
      <w:b/>
      <w:bCs/>
      <w:i/>
      <w:iCs/>
      <w:sz w:val="28"/>
      <w:szCs w:val="28"/>
      <w:lang w:val="ru-RU" w:eastAsia="ru-RU" w:bidi="ar-SA"/>
    </w:rPr>
  </w:style>
  <w:style w:type="paragraph" w:customStyle="1" w:styleId="3TimesNewRoman14">
    <w:name w:val="Стиль Заголовок 3 + Times New Roman 14 пт курсив По центру Перв..."/>
    <w:basedOn w:val="3"/>
    <w:rsid w:val="00F84DE5"/>
    <w:pPr>
      <w:numPr>
        <w:ilvl w:val="0"/>
        <w:numId w:val="0"/>
      </w:numPr>
      <w:spacing w:before="0" w:after="0"/>
    </w:pPr>
    <w:rPr>
      <w:rFonts w:cs="Times New Roman"/>
      <w:b w:val="0"/>
      <w:bCs/>
      <w:iCs/>
      <w:color w:val="auto"/>
      <w:szCs w:val="20"/>
      <w:lang w:eastAsia="en-US"/>
    </w:rPr>
  </w:style>
  <w:style w:type="character" w:customStyle="1" w:styleId="21f2">
    <w:name w:val="Основной текст с отступом 2 Знак1"/>
    <w:locked/>
    <w:rsid w:val="00F84DE5"/>
    <w:rPr>
      <w:sz w:val="28"/>
    </w:rPr>
  </w:style>
  <w:style w:type="character" w:customStyle="1" w:styleId="highlighthighlightactive">
    <w:name w:val="highlight highlight_active"/>
    <w:rsid w:val="00F84DE5"/>
  </w:style>
  <w:style w:type="character" w:customStyle="1" w:styleId="31e">
    <w:name w:val="Заголовок 3 Знак1"/>
    <w:aliases w:val="ПодЗаголовок Знак1"/>
    <w:locked/>
    <w:rsid w:val="00F84DE5"/>
    <w:rPr>
      <w:rFonts w:ascii="Arial" w:hAnsi="Arial" w:cs="Arial"/>
      <w:b/>
      <w:bCs/>
      <w:sz w:val="26"/>
      <w:szCs w:val="26"/>
    </w:rPr>
  </w:style>
  <w:style w:type="character" w:customStyle="1" w:styleId="41a">
    <w:name w:val="Заголовок 4 Знак1"/>
    <w:locked/>
    <w:rsid w:val="00F84DE5"/>
    <w:rPr>
      <w:b/>
      <w:bCs/>
      <w:sz w:val="28"/>
      <w:szCs w:val="28"/>
    </w:rPr>
  </w:style>
  <w:style w:type="character" w:customStyle="1" w:styleId="715">
    <w:name w:val="Заголовок 7 Знак1"/>
    <w:locked/>
    <w:rsid w:val="00F84DE5"/>
    <w:rPr>
      <w:sz w:val="24"/>
      <w:szCs w:val="24"/>
    </w:rPr>
  </w:style>
  <w:style w:type="character" w:customStyle="1" w:styleId="H1">
    <w:name w:val="H1 Знак"/>
    <w:aliases w:val="Заголов Знак,ch Знак,Глава Знак,(раздел) Знак,Название1 Знак Знак"/>
    <w:locked/>
    <w:rsid w:val="00F84DE5"/>
    <w:rPr>
      <w:rFonts w:ascii="Cambria" w:hAnsi="Cambria"/>
      <w:b/>
      <w:kern w:val="32"/>
      <w:sz w:val="32"/>
    </w:rPr>
  </w:style>
  <w:style w:type="character" w:customStyle="1" w:styleId="BodyTextIndent3Char">
    <w:name w:val="Body Text Indent 3 Char"/>
    <w:aliases w:val="дисер Char"/>
    <w:semiHidden/>
    <w:locked/>
    <w:rsid w:val="00F84DE5"/>
    <w:rPr>
      <w:sz w:val="16"/>
      <w:lang w:eastAsia="en-US"/>
    </w:rPr>
  </w:style>
  <w:style w:type="character" w:customStyle="1" w:styleId="1ffffff8">
    <w:name w:val="дисер Знак Знак1"/>
    <w:locked/>
    <w:rsid w:val="00F84DE5"/>
    <w:rPr>
      <w:sz w:val="16"/>
      <w:lang w:val="ru-RU" w:eastAsia="ru-RU"/>
    </w:rPr>
  </w:style>
  <w:style w:type="character" w:customStyle="1" w:styleId="affffffffffffffffffff3">
    <w:name w:val="Название таблицы Знак Знак"/>
    <w:locked/>
    <w:rsid w:val="00F84DE5"/>
    <w:rPr>
      <w:b/>
      <w:sz w:val="28"/>
      <w:lang w:val="ru-RU" w:eastAsia="ru-RU"/>
    </w:rPr>
  </w:style>
  <w:style w:type="character" w:customStyle="1" w:styleId="BodyTextChar">
    <w:name w:val="Body Text Char"/>
    <w:aliases w:val="Основной РПС Char"/>
    <w:semiHidden/>
    <w:locked/>
    <w:rsid w:val="00F84DE5"/>
    <w:rPr>
      <w:lang w:eastAsia="en-US"/>
    </w:rPr>
  </w:style>
  <w:style w:type="character" w:customStyle="1" w:styleId="affffffffffffffffffff4">
    <w:name w:val="Основной РПС Знак Знак"/>
    <w:locked/>
    <w:rsid w:val="00F84DE5"/>
    <w:rPr>
      <w:sz w:val="28"/>
      <w:lang w:val="ru-RU" w:eastAsia="ru-RU"/>
    </w:rPr>
  </w:style>
  <w:style w:type="character" w:customStyle="1" w:styleId="243">
    <w:name w:val="Знак Знак24"/>
    <w:locked/>
    <w:rsid w:val="00F84DE5"/>
    <w:rPr>
      <w:sz w:val="24"/>
    </w:rPr>
  </w:style>
  <w:style w:type="character" w:customStyle="1" w:styleId="BodyText2Char">
    <w:name w:val="Body Text 2 Char"/>
    <w:aliases w:val="об1 Char"/>
    <w:semiHidden/>
    <w:locked/>
    <w:rsid w:val="00F84DE5"/>
    <w:rPr>
      <w:lang w:eastAsia="en-US"/>
    </w:rPr>
  </w:style>
  <w:style w:type="character" w:customStyle="1" w:styleId="235">
    <w:name w:val="Знак Знак23"/>
    <w:locked/>
    <w:rsid w:val="00F84DE5"/>
    <w:rPr>
      <w:rFonts w:cs="Times New Roman"/>
      <w:sz w:val="28"/>
      <w:lang w:val="ru-RU" w:eastAsia="ru-RU" w:bidi="ar-SA"/>
    </w:rPr>
  </w:style>
  <w:style w:type="character" w:customStyle="1" w:styleId="228">
    <w:name w:val="Знак Знак22"/>
    <w:locked/>
    <w:rsid w:val="00F84DE5"/>
    <w:rPr>
      <w:rFonts w:ascii="Courier New" w:hAnsi="Courier New"/>
    </w:rPr>
  </w:style>
  <w:style w:type="character" w:customStyle="1" w:styleId="FootnoteTextChar">
    <w:name w:val="Footnote Text Char"/>
    <w:aliases w:val="Текст сноски1 Char,Текст сноски Знак Знак1 Char,Текст сноски Знак1 Char,Текст сноски Знак Знак Знак Знак Знак Char,Текст сноски Знак Знак Знак Знак Знак Знак Char,Текст сноски-FN Char,Зна Char"/>
    <w:locked/>
    <w:rsid w:val="00F84DE5"/>
  </w:style>
  <w:style w:type="paragraph" w:customStyle="1" w:styleId="caaieiaie2">
    <w:name w:val="caaieiaie 2"/>
    <w:basedOn w:val="afd"/>
    <w:next w:val="afd"/>
    <w:rsid w:val="00F84DE5"/>
    <w:pPr>
      <w:keepNext/>
      <w:widowControl w:val="0"/>
      <w:spacing w:after="0" w:line="240" w:lineRule="auto"/>
      <w:jc w:val="center"/>
    </w:pPr>
    <w:rPr>
      <w:rFonts w:ascii="Times New Roman" w:eastAsia="Times New Roman" w:hAnsi="Times New Roman" w:cs="Times New Roman"/>
      <w:sz w:val="24"/>
      <w:szCs w:val="20"/>
      <w:lang w:eastAsia="ru-RU"/>
    </w:rPr>
  </w:style>
  <w:style w:type="paragraph" w:customStyle="1" w:styleId="1ffffff9">
    <w:name w:val="Список 1"/>
    <w:basedOn w:val="afd"/>
    <w:rsid w:val="00F84DE5"/>
    <w:pPr>
      <w:spacing w:before="120" w:after="120" w:line="240" w:lineRule="auto"/>
      <w:ind w:left="360" w:hanging="360"/>
      <w:jc w:val="both"/>
    </w:pPr>
    <w:rPr>
      <w:rFonts w:ascii="Times New Roman" w:eastAsia="Times New Roman" w:hAnsi="Times New Roman" w:cs="Times New Roman"/>
      <w:sz w:val="16"/>
      <w:szCs w:val="20"/>
      <w:lang w:eastAsia="ru-RU"/>
    </w:rPr>
  </w:style>
  <w:style w:type="paragraph" w:customStyle="1" w:styleId="affffffffffffffffffff5">
    <w:name w:val="Список с маркерами"/>
    <w:basedOn w:val="aff8"/>
    <w:rsid w:val="00F84DE5"/>
    <w:pPr>
      <w:tabs>
        <w:tab w:val="num" w:pos="1080"/>
      </w:tabs>
      <w:autoSpaceDE w:val="0"/>
      <w:autoSpaceDN w:val="0"/>
      <w:adjustRightInd w:val="0"/>
      <w:spacing w:before="120" w:after="0" w:line="288" w:lineRule="auto"/>
      <w:ind w:left="1060" w:hanging="340"/>
      <w:jc w:val="both"/>
    </w:pPr>
    <w:rPr>
      <w:sz w:val="26"/>
      <w:szCs w:val="20"/>
    </w:rPr>
  </w:style>
  <w:style w:type="paragraph" w:customStyle="1" w:styleId="Oaaeeoa">
    <w:name w:val="Oaaeeoa"/>
    <w:basedOn w:val="afd"/>
    <w:rsid w:val="00F84DE5"/>
    <w:pPr>
      <w:spacing w:after="0" w:line="240" w:lineRule="auto"/>
    </w:pPr>
    <w:rPr>
      <w:rFonts w:ascii="Tahoma" w:eastAsia="Times New Roman" w:hAnsi="Tahoma" w:cs="Times New Roman"/>
      <w:spacing w:val="6"/>
      <w:sz w:val="30"/>
      <w:szCs w:val="20"/>
      <w:lang w:eastAsia="ru-RU"/>
    </w:rPr>
  </w:style>
  <w:style w:type="paragraph" w:customStyle="1" w:styleId="affffffffffffffffffff6">
    <w:name w:val="Наименование"/>
    <w:rsid w:val="00F84DE5"/>
    <w:pPr>
      <w:spacing w:after="0" w:line="240" w:lineRule="auto"/>
      <w:jc w:val="center"/>
    </w:pPr>
    <w:rPr>
      <w:rFonts w:ascii="Times New Roman" w:eastAsia="Times New Roman" w:hAnsi="Times New Roman" w:cs="Times New Roman"/>
      <w:b/>
      <w:szCs w:val="20"/>
      <w:lang w:eastAsia="ru-RU"/>
    </w:rPr>
  </w:style>
  <w:style w:type="paragraph" w:customStyle="1" w:styleId="Ieieeeieiioeooe3">
    <w:name w:val="Ie?iee eieiioeooe3"/>
    <w:basedOn w:val="afd"/>
    <w:rsid w:val="00F84DE5"/>
    <w:pPr>
      <w:widowControl w:val="0"/>
      <w:tabs>
        <w:tab w:val="center" w:pos="4153"/>
        <w:tab w:val="right" w:pos="8306"/>
      </w:tabs>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1ffffffa">
    <w:name w:val="Заголовок1письма"/>
    <w:basedOn w:val="1b"/>
    <w:rsid w:val="00F84DE5"/>
    <w:pPr>
      <w:keepLines w:val="0"/>
      <w:spacing w:line="240" w:lineRule="auto"/>
      <w:ind w:left="5812"/>
      <w:jc w:val="left"/>
    </w:pPr>
    <w:rPr>
      <w:rFonts w:ascii="Cambria" w:hAnsi="Cambria"/>
      <w:kern w:val="32"/>
      <w:sz w:val="24"/>
      <w:szCs w:val="24"/>
      <w:lang w:eastAsia="en-US"/>
    </w:rPr>
  </w:style>
  <w:style w:type="paragraph" w:customStyle="1" w:styleId="1ffffffb">
    <w:name w:val="Заголовок 1лит"/>
    <w:basedOn w:val="1b"/>
    <w:rsid w:val="00F84DE5"/>
    <w:pPr>
      <w:keepLines w:val="0"/>
      <w:spacing w:before="1200" w:after="1200" w:line="240" w:lineRule="auto"/>
      <w:jc w:val="right"/>
    </w:pPr>
    <w:rPr>
      <w:rFonts w:ascii="Italic" w:hAnsi="Italic" w:cs="Swis721 BlkEx BT"/>
      <w:kern w:val="32"/>
      <w:sz w:val="32"/>
      <w:szCs w:val="20"/>
      <w:lang w:eastAsia="en-US"/>
    </w:rPr>
  </w:style>
  <w:style w:type="paragraph" w:customStyle="1" w:styleId="affffffffffffffffffff7">
    <w:name w:val="Заголовок лит"/>
    <w:basedOn w:val="2"/>
    <w:rsid w:val="00F84DE5"/>
    <w:pPr>
      <w:keepLines w:val="0"/>
      <w:numPr>
        <w:ilvl w:val="0"/>
        <w:numId w:val="0"/>
      </w:numPr>
      <w:spacing w:before="240" w:after="60" w:line="240" w:lineRule="auto"/>
    </w:pPr>
    <w:rPr>
      <w:rFonts w:ascii="Swis721 BlkEx BT" w:eastAsia="Times New Roman" w:hAnsi="Swis721 BlkEx BT" w:cs="Times New Roman"/>
      <w:b w:val="0"/>
      <w:bCs/>
      <w:i/>
      <w:iCs/>
      <w:szCs w:val="28"/>
    </w:rPr>
  </w:style>
  <w:style w:type="paragraph" w:customStyle="1" w:styleId="3ffe">
    <w:name w:val="Стиль Заголовок 3лит"/>
    <w:basedOn w:val="3"/>
    <w:rsid w:val="00F84DE5"/>
    <w:pPr>
      <w:numPr>
        <w:ilvl w:val="0"/>
        <w:numId w:val="0"/>
      </w:numPr>
      <w:spacing w:before="240" w:after="60"/>
    </w:pPr>
    <w:rPr>
      <w:rFonts w:ascii="Swis721 Blk BT" w:hAnsi="Swis721 Blk BT" w:cs="Times New Roman"/>
      <w:b w:val="0"/>
      <w:bCs/>
      <w:color w:val="auto"/>
      <w:szCs w:val="26"/>
      <w:lang w:eastAsia="en-US"/>
    </w:rPr>
  </w:style>
  <w:style w:type="paragraph" w:customStyle="1" w:styleId="3fff">
    <w:name w:val="Заголовок 3лит"/>
    <w:basedOn w:val="3ffe"/>
    <w:next w:val="afd"/>
    <w:autoRedefine/>
    <w:rsid w:val="00F84DE5"/>
    <w:rPr>
      <w:rFonts w:ascii="Verdana" w:hAnsi="Verdana"/>
    </w:rPr>
  </w:style>
  <w:style w:type="paragraph" w:customStyle="1" w:styleId="affffffffffffffffffff8">
    <w:name w:val="Стиль РПС + полужирный курсив"/>
    <w:basedOn w:val="aa"/>
    <w:rsid w:val="00F84DE5"/>
    <w:pPr>
      <w:numPr>
        <w:numId w:val="0"/>
      </w:numPr>
    </w:pPr>
  </w:style>
  <w:style w:type="paragraph" w:customStyle="1" w:styleId="3fff0">
    <w:name w:val="РПС3"/>
    <w:basedOn w:val="afd"/>
    <w:link w:val="3fff1"/>
    <w:qFormat/>
    <w:rsid w:val="00F84DE5"/>
    <w:pPr>
      <w:widowControl w:val="0"/>
      <w:spacing w:after="0" w:line="240" w:lineRule="auto"/>
      <w:jc w:val="both"/>
    </w:pPr>
    <w:rPr>
      <w:rFonts w:ascii="Times New Roman" w:eastAsia="Times New Roman" w:hAnsi="Times New Roman" w:cs="Times New Roman"/>
      <w:sz w:val="24"/>
      <w:szCs w:val="20"/>
      <w:lang w:val="x-none"/>
    </w:rPr>
  </w:style>
  <w:style w:type="paragraph" w:customStyle="1" w:styleId="plain">
    <w:name w:val="plain"/>
    <w:basedOn w:val="afd"/>
    <w:rsid w:val="00F84DE5"/>
    <w:pPr>
      <w:spacing w:before="100" w:beforeAutospacing="1" w:after="100" w:afterAutospacing="1" w:line="240" w:lineRule="auto"/>
      <w:jc w:val="both"/>
    </w:pPr>
    <w:rPr>
      <w:rFonts w:ascii="Verdana" w:eastAsia="Times New Roman" w:hAnsi="Verdana" w:cs="Arial"/>
      <w:sz w:val="20"/>
      <w:szCs w:val="20"/>
      <w:lang w:eastAsia="ru-RU"/>
    </w:rPr>
  </w:style>
  <w:style w:type="paragraph" w:customStyle="1" w:styleId="a9">
    <w:name w:val="основной рпс"/>
    <w:basedOn w:val="afd"/>
    <w:rsid w:val="00F84DE5"/>
    <w:pPr>
      <w:numPr>
        <w:numId w:val="67"/>
      </w:numPr>
      <w:spacing w:after="0" w:line="240" w:lineRule="auto"/>
      <w:ind w:left="680" w:firstLine="0"/>
      <w:jc w:val="both"/>
    </w:pPr>
    <w:rPr>
      <w:rFonts w:ascii="Times New Roman" w:eastAsia="Times New Roman" w:hAnsi="Times New Roman" w:cs="Times New Roman"/>
      <w:sz w:val="28"/>
      <w:szCs w:val="28"/>
      <w:lang w:eastAsia="ru-RU"/>
    </w:rPr>
  </w:style>
  <w:style w:type="character" w:customStyle="1" w:styleId="3fff2">
    <w:name w:val="Основной текст 3 Знак Знак Знак Знак Знак Знак"/>
    <w:locked/>
    <w:rsid w:val="00F84DE5"/>
    <w:rPr>
      <w:sz w:val="16"/>
    </w:rPr>
  </w:style>
  <w:style w:type="paragraph" w:customStyle="1" w:styleId="236">
    <w:name w:val="Название23"/>
    <w:basedOn w:val="afd"/>
    <w:rsid w:val="00F84DE5"/>
    <w:pPr>
      <w:spacing w:before="100" w:beforeAutospacing="1" w:after="100" w:afterAutospacing="1" w:line="240" w:lineRule="auto"/>
    </w:pPr>
    <w:rPr>
      <w:rFonts w:ascii="Verdana" w:eastAsia="Times New Roman" w:hAnsi="Verdana" w:cs="Times New Roman"/>
      <w:color w:val="336699"/>
      <w:sz w:val="27"/>
      <w:szCs w:val="27"/>
      <w:lang w:eastAsia="ru-RU"/>
    </w:rPr>
  </w:style>
  <w:style w:type="paragraph" w:customStyle="1" w:styleId="info">
    <w:name w:val="info"/>
    <w:basedOn w:val="afd"/>
    <w:rsid w:val="00F84DE5"/>
    <w:pPr>
      <w:spacing w:before="100" w:beforeAutospacing="1" w:after="100" w:afterAutospacing="1" w:line="240" w:lineRule="auto"/>
    </w:pPr>
    <w:rPr>
      <w:rFonts w:ascii="Verdana" w:eastAsia="Times New Roman" w:hAnsi="Verdana" w:cs="Times New Roman"/>
      <w:b/>
      <w:bCs/>
      <w:color w:val="003366"/>
      <w:sz w:val="20"/>
      <w:szCs w:val="20"/>
      <w:lang w:eastAsia="ru-RU"/>
    </w:rPr>
  </w:style>
  <w:style w:type="paragraph" w:customStyle="1" w:styleId="centerbtext">
    <w:name w:val="centerbtext"/>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justtext">
    <w:name w:val="justtext"/>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text">
    <w:name w:val="lefttext"/>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43">
    <w:name w:val="Стиль Стиль1 + 14 пт"/>
    <w:basedOn w:val="afd"/>
    <w:rsid w:val="00F84DE5"/>
    <w:pPr>
      <w:spacing w:after="0" w:line="240" w:lineRule="auto"/>
    </w:pPr>
    <w:rPr>
      <w:rFonts w:ascii="Times New Roman" w:eastAsia="Times New Roman" w:hAnsi="Times New Roman" w:cs="Times New Roman"/>
      <w:sz w:val="28"/>
      <w:szCs w:val="20"/>
      <w:lang w:eastAsia="ru-RU"/>
    </w:rPr>
  </w:style>
  <w:style w:type="character" w:customStyle="1" w:styleId="small">
    <w:name w:val="small"/>
    <w:rsid w:val="00F84DE5"/>
  </w:style>
  <w:style w:type="paragraph" w:customStyle="1" w:styleId="1201">
    <w:name w:val="Обычный + 12 пт По левому краю Первая строка:  0 см Ме..."/>
    <w:basedOn w:val="afd"/>
    <w:rsid w:val="00F84DE5"/>
    <w:pPr>
      <w:spacing w:after="0" w:line="240" w:lineRule="auto"/>
    </w:pPr>
    <w:rPr>
      <w:rFonts w:ascii="Times New Roman" w:eastAsia="Times New Roman" w:hAnsi="Times New Roman" w:cs="Times New Roman"/>
      <w:sz w:val="24"/>
      <w:szCs w:val="20"/>
      <w:lang w:eastAsia="ru-RU"/>
    </w:rPr>
  </w:style>
  <w:style w:type="paragraph" w:customStyle="1" w:styleId="1ffffffc">
    <w:name w:val="1 Знак Знак Знак Знак Знак Знак Знак Знак Знак Знак"/>
    <w:basedOn w:val="afd"/>
    <w:rsid w:val="00F84DE5"/>
    <w:pPr>
      <w:spacing w:after="0" w:line="240" w:lineRule="auto"/>
    </w:pPr>
    <w:rPr>
      <w:rFonts w:ascii="Verdana" w:eastAsia="Times New Roman" w:hAnsi="Verdana" w:cs="Verdana"/>
      <w:sz w:val="20"/>
      <w:szCs w:val="20"/>
      <w:lang w:val="en-US"/>
    </w:rPr>
  </w:style>
  <w:style w:type="paragraph" w:customStyle="1" w:styleId="affffffffffffffffffff9">
    <w:name w:val="мой"/>
    <w:basedOn w:val="afd"/>
    <w:rsid w:val="00F84DE5"/>
    <w:pPr>
      <w:spacing w:after="0" w:line="240" w:lineRule="auto"/>
      <w:ind w:firstLine="709"/>
    </w:pPr>
    <w:rPr>
      <w:rFonts w:ascii="Times New Roman" w:eastAsia="Times New Roman" w:hAnsi="Times New Roman" w:cs="Times New Roman"/>
      <w:sz w:val="24"/>
      <w:szCs w:val="24"/>
      <w:lang w:eastAsia="ru-RU"/>
    </w:rPr>
  </w:style>
  <w:style w:type="character" w:customStyle="1" w:styleId="14a">
    <w:name w:val="Обычный + 14 пт Знак"/>
    <w:aliases w:val="Черный Знак"/>
    <w:locked/>
    <w:rsid w:val="00F84DE5"/>
    <w:rPr>
      <w:sz w:val="28"/>
      <w:lang w:val="ru-RU" w:eastAsia="ru-RU" w:bidi="ar-SA"/>
    </w:rPr>
  </w:style>
  <w:style w:type="character" w:customStyle="1" w:styleId="1TimesNewRoman142">
    <w:name w:val="Стиль Заголовок 1 + Times New Roman 14 пт Знак"/>
    <w:rsid w:val="00F84DE5"/>
    <w:rPr>
      <w:rFonts w:cs="Arial"/>
      <w:b/>
      <w:bCs/>
      <w:iCs/>
      <w:sz w:val="28"/>
      <w:szCs w:val="28"/>
      <w:lang w:val="ru-RU" w:eastAsia="ru-RU" w:bidi="ar-SA"/>
    </w:rPr>
  </w:style>
  <w:style w:type="character" w:customStyle="1" w:styleId="1TimesNewRoman1411">
    <w:name w:val="Стиль Заголовок 1 + Times New Roman 14 пт1 Знак"/>
    <w:rsid w:val="00F84DE5"/>
    <w:rPr>
      <w:rFonts w:cs="Arial"/>
      <w:b/>
      <w:bCs/>
      <w:iCs/>
      <w:sz w:val="28"/>
      <w:szCs w:val="28"/>
      <w:lang w:val="ru-RU" w:eastAsia="ru-RU" w:bidi="ar-SA"/>
    </w:rPr>
  </w:style>
  <w:style w:type="character" w:customStyle="1" w:styleId="affffffffffffffffffffa">
    <w:name w:val="Текст Знак Знак"/>
    <w:rsid w:val="00F84DE5"/>
    <w:rPr>
      <w:sz w:val="28"/>
      <w:lang w:val="ru-RU" w:eastAsia="ru-RU"/>
    </w:rPr>
  </w:style>
  <w:style w:type="character" w:customStyle="1" w:styleId="14-006">
    <w:name w:val="Стиль 14 пт По правому краю Справа:  -006 см"/>
    <w:rsid w:val="00F84DE5"/>
    <w:rPr>
      <w:rFonts w:ascii="Times New Roman" w:hAnsi="Times New Roman"/>
      <w:sz w:val="28"/>
    </w:rPr>
  </w:style>
  <w:style w:type="character" w:customStyle="1" w:styleId="2ffff">
    <w:name w:val="Список 2 Знак"/>
    <w:rsid w:val="00F84DE5"/>
    <w:rPr>
      <w:sz w:val="24"/>
      <w:lang w:val="ru-RU" w:eastAsia="ru-RU"/>
    </w:rPr>
  </w:style>
  <w:style w:type="character" w:customStyle="1" w:styleId="affffffffffffffffffffb">
    <w:name w:val="Обычный Знак"/>
    <w:rsid w:val="00F84DE5"/>
    <w:rPr>
      <w:lang w:val="ru-RU" w:eastAsia="ru-RU"/>
    </w:rPr>
  </w:style>
  <w:style w:type="character" w:customStyle="1" w:styleId="1023">
    <w:name w:val="Обычный + 10 пт2"/>
    <w:aliases w:val="Черный2,По ширине Знак Знак1"/>
    <w:rsid w:val="00F84DE5"/>
    <w:rPr>
      <w:sz w:val="24"/>
      <w:lang w:val="ru-RU" w:eastAsia="ru-RU"/>
    </w:rPr>
  </w:style>
  <w:style w:type="paragraph" w:customStyle="1" w:styleId="affffffffffffffffffffc">
    <w:name w:val="Стандарт"/>
    <w:basedOn w:val="aff8"/>
    <w:rsid w:val="00F84DE5"/>
    <w:pPr>
      <w:widowControl w:val="0"/>
      <w:spacing w:after="0" w:line="264" w:lineRule="auto"/>
      <w:ind w:firstLine="720"/>
      <w:jc w:val="both"/>
    </w:pPr>
    <w:rPr>
      <w:sz w:val="28"/>
      <w:szCs w:val="20"/>
    </w:rPr>
  </w:style>
  <w:style w:type="paragraph" w:customStyle="1" w:styleId="-c">
    <w:name w:val="Список -"/>
    <w:basedOn w:val="afd"/>
    <w:rsid w:val="00F84DE5"/>
    <w:pPr>
      <w:spacing w:after="0" w:line="240" w:lineRule="auto"/>
      <w:jc w:val="both"/>
    </w:pPr>
    <w:rPr>
      <w:rFonts w:ascii="Times New Roman" w:eastAsia="Times New Roman" w:hAnsi="Times New Roman" w:cs="Times New Roman"/>
      <w:bCs/>
      <w:sz w:val="24"/>
      <w:szCs w:val="20"/>
      <w:lang w:eastAsia="ru-RU"/>
    </w:rPr>
  </w:style>
  <w:style w:type="paragraph" w:customStyle="1" w:styleId="11f9">
    <w:name w:val="Обычный11"/>
    <w:rsid w:val="00F84DE5"/>
    <w:pPr>
      <w:snapToGrid w:val="0"/>
      <w:spacing w:after="0" w:line="240" w:lineRule="auto"/>
    </w:pPr>
    <w:rPr>
      <w:rFonts w:ascii="Times New Roman" w:eastAsia="Times New Roman" w:hAnsi="Times New Roman" w:cs="Times New Roman"/>
      <w:sz w:val="28"/>
      <w:szCs w:val="20"/>
      <w:lang w:eastAsia="ru-RU"/>
    </w:rPr>
  </w:style>
  <w:style w:type="character" w:customStyle="1" w:styleId="10e">
    <w:name w:val="Знак Знак10"/>
    <w:rsid w:val="00F84DE5"/>
    <w:rPr>
      <w:rFonts w:ascii="Times New Roman" w:hAnsi="Times New Roman"/>
      <w:sz w:val="20"/>
      <w:lang w:eastAsia="ru-RU"/>
    </w:rPr>
  </w:style>
  <w:style w:type="paragraph" w:customStyle="1" w:styleId="affffffffffffffffffffd">
    <w:name w:val="Мал_Маркер"/>
    <w:basedOn w:val="afd"/>
    <w:rsid w:val="00F84DE5"/>
    <w:pPr>
      <w:spacing w:after="0" w:line="240" w:lineRule="auto"/>
      <w:ind w:left="9072" w:hanging="72"/>
      <w:jc w:val="both"/>
    </w:pPr>
    <w:rPr>
      <w:rFonts w:ascii="Times New Roman" w:eastAsia="Times New Roman" w:hAnsi="Times New Roman" w:cs="Symbol"/>
      <w:sz w:val="20"/>
      <w:szCs w:val="20"/>
      <w:lang w:eastAsia="ru-RU"/>
    </w:rPr>
  </w:style>
  <w:style w:type="character" w:customStyle="1" w:styleId="3ff">
    <w:name w:val="Заголовок 3а Знак"/>
    <w:link w:val="3fe"/>
    <w:locked/>
    <w:rsid w:val="00F84DE5"/>
    <w:rPr>
      <w:rFonts w:ascii="Times New Roman" w:eastAsia="Times New Roman" w:hAnsi="Times New Roman" w:cs="Times New Roman"/>
      <w:b/>
      <w:i/>
      <w:sz w:val="28"/>
      <w:szCs w:val="24"/>
      <w:lang w:val="x-none" w:eastAsia="x-none"/>
    </w:rPr>
  </w:style>
  <w:style w:type="paragraph" w:customStyle="1" w:styleId="14095">
    <w:name w:val="Стиль 14 пт По ширине Первая строка:  095 см"/>
    <w:basedOn w:val="afd"/>
    <w:rsid w:val="00F84DE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14b">
    <w:name w:val="текст 14 пт"/>
    <w:basedOn w:val="afd"/>
    <w:rsid w:val="00F84DE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10f">
    <w:name w:val="10 пт табл. по центру"/>
    <w:basedOn w:val="afd"/>
    <w:rsid w:val="00F84DE5"/>
    <w:pPr>
      <w:spacing w:after="0" w:line="240" w:lineRule="auto"/>
      <w:jc w:val="center"/>
    </w:pPr>
    <w:rPr>
      <w:rFonts w:ascii="Times New Roman" w:eastAsia="Times New Roman" w:hAnsi="Times New Roman" w:cs="Times New Roman"/>
      <w:sz w:val="24"/>
      <w:szCs w:val="20"/>
      <w:lang w:eastAsia="ru-RU"/>
    </w:rPr>
  </w:style>
  <w:style w:type="character" w:customStyle="1" w:styleId="1ffffa">
    <w:name w:val="Заголовок 1а Знак Знак"/>
    <w:link w:val="1a"/>
    <w:locked/>
    <w:rsid w:val="00F84DE5"/>
    <w:rPr>
      <w:rFonts w:ascii="Times New Roman" w:eastAsia="Times New Roman" w:hAnsi="Times New Roman" w:cs="Times New Roman"/>
      <w:b/>
      <w:bCs/>
      <w:sz w:val="28"/>
      <w:szCs w:val="20"/>
      <w:lang w:val="x-none" w:eastAsia="x-none"/>
    </w:rPr>
  </w:style>
  <w:style w:type="paragraph" w:customStyle="1" w:styleId="affffffffffffffffffffe">
    <w:name w:val="Отчет"/>
    <w:basedOn w:val="aff8"/>
    <w:qFormat/>
    <w:rsid w:val="00F84DE5"/>
    <w:pPr>
      <w:overflowPunct w:val="0"/>
      <w:autoSpaceDE w:val="0"/>
      <w:autoSpaceDN w:val="0"/>
      <w:adjustRightInd w:val="0"/>
      <w:spacing w:line="360" w:lineRule="auto"/>
      <w:ind w:firstLine="709"/>
      <w:jc w:val="both"/>
      <w:textAlignment w:val="baseline"/>
    </w:pPr>
    <w:rPr>
      <w:sz w:val="28"/>
      <w:szCs w:val="20"/>
    </w:rPr>
  </w:style>
  <w:style w:type="paragraph" w:customStyle="1" w:styleId="5f6">
    <w:name w:val="Заголовок 5а"/>
    <w:basedOn w:val="5"/>
    <w:rsid w:val="00F84DE5"/>
    <w:pPr>
      <w:keepNext w:val="0"/>
      <w:keepLines w:val="0"/>
      <w:numPr>
        <w:ilvl w:val="0"/>
        <w:numId w:val="0"/>
      </w:numPr>
      <w:spacing w:before="240" w:after="60" w:line="240" w:lineRule="auto"/>
      <w:jc w:val="center"/>
    </w:pPr>
    <w:rPr>
      <w:rFonts w:ascii="Times New Roman" w:eastAsia="Times New Roman" w:hAnsi="Times New Roman" w:cs="Times New Roman"/>
      <w:b/>
      <w:bCs/>
      <w:i/>
      <w:iCs/>
      <w:color w:val="auto"/>
      <w:sz w:val="28"/>
      <w:szCs w:val="28"/>
      <w:lang w:eastAsia="ru-RU"/>
    </w:rPr>
  </w:style>
  <w:style w:type="paragraph" w:customStyle="1" w:styleId="font1">
    <w:name w:val="font1"/>
    <w:basedOn w:val="afd"/>
    <w:rsid w:val="00F84DE5"/>
    <w:pPr>
      <w:spacing w:before="100" w:beforeAutospacing="1" w:after="100" w:afterAutospacing="1" w:line="240" w:lineRule="auto"/>
    </w:pPr>
    <w:rPr>
      <w:rFonts w:ascii="Arial" w:eastAsia="Times New Roman" w:hAnsi="Arial" w:cs="Times New Roman"/>
      <w:b/>
      <w:bCs/>
      <w:sz w:val="20"/>
      <w:szCs w:val="20"/>
      <w:lang w:eastAsia="ru-RU"/>
    </w:rPr>
  </w:style>
  <w:style w:type="paragraph" w:customStyle="1" w:styleId="326">
    <w:name w:val="Стиль Заголовок 3а + По центру2"/>
    <w:basedOn w:val="3fe"/>
    <w:rsid w:val="00F84DE5"/>
    <w:pPr>
      <w:spacing w:before="0" w:after="0"/>
      <w:ind w:left="1650" w:hanging="505"/>
      <w:jc w:val="center"/>
    </w:pPr>
    <w:rPr>
      <w:bCs/>
      <w:szCs w:val="20"/>
    </w:rPr>
  </w:style>
  <w:style w:type="character" w:customStyle="1" w:styleId="1423">
    <w:name w:val="Обычный + 14 пт2"/>
    <w:aliases w:val="курсив1,По центру1,Первая строка:  02,95 см Знак Знак"/>
    <w:rsid w:val="00F84DE5"/>
    <w:rPr>
      <w:sz w:val="24"/>
      <w:lang w:val="ru-RU" w:eastAsia="ru-RU"/>
    </w:rPr>
  </w:style>
  <w:style w:type="character" w:customStyle="1" w:styleId="contextcurrent">
    <w:name w:val="context_current"/>
    <w:rsid w:val="00F84DE5"/>
  </w:style>
  <w:style w:type="character" w:customStyle="1" w:styleId="context0">
    <w:name w:val="context"/>
    <w:rsid w:val="00F84DE5"/>
  </w:style>
  <w:style w:type="paragraph" w:customStyle="1" w:styleId="afffffffffffffffffffff">
    <w:name w:val="Табл"/>
    <w:basedOn w:val="afffffffb"/>
    <w:rsid w:val="00F84DE5"/>
  </w:style>
  <w:style w:type="paragraph" w:customStyle="1" w:styleId="afffffffffffffffffffff0">
    <w:name w:val="Название_табл"/>
    <w:basedOn w:val="afd"/>
    <w:rsid w:val="00F84DE5"/>
    <w:pPr>
      <w:spacing w:after="0" w:line="240" w:lineRule="auto"/>
      <w:ind w:firstLine="539"/>
      <w:jc w:val="center"/>
    </w:pPr>
    <w:rPr>
      <w:rFonts w:ascii="Times New Roman" w:eastAsia="Times New Roman" w:hAnsi="Times New Roman" w:cs="Times New Roman"/>
      <w:i/>
      <w:iCs/>
      <w:sz w:val="28"/>
      <w:szCs w:val="20"/>
      <w:lang w:eastAsia="ru-RU"/>
    </w:rPr>
  </w:style>
  <w:style w:type="paragraph" w:customStyle="1" w:styleId="Normal10-02">
    <w:name w:val="Normal + 10 пт полужирный По центру Слева:  -02 см Справ..."/>
    <w:basedOn w:val="afd"/>
    <w:rsid w:val="00F84DE5"/>
    <w:pPr>
      <w:snapToGrid w:val="0"/>
      <w:spacing w:after="0" w:line="240" w:lineRule="auto"/>
      <w:ind w:left="-113" w:right="-113"/>
      <w:jc w:val="center"/>
    </w:pPr>
    <w:rPr>
      <w:rFonts w:ascii="Times New Roman" w:eastAsia="Times New Roman" w:hAnsi="Times New Roman" w:cs="Times New Roman"/>
      <w:b/>
      <w:sz w:val="20"/>
      <w:szCs w:val="20"/>
      <w:lang w:eastAsia="ru-RU"/>
    </w:rPr>
  </w:style>
  <w:style w:type="paragraph" w:customStyle="1" w:styleId="f22">
    <w:name w:val="Основной $f2екст с отступом 2"/>
    <w:basedOn w:val="afd"/>
    <w:rsid w:val="00F84DE5"/>
    <w:pPr>
      <w:widowControl w:val="0"/>
      <w:spacing w:after="0" w:line="240" w:lineRule="auto"/>
      <w:ind w:right="-716" w:firstLine="851"/>
      <w:jc w:val="both"/>
    </w:pPr>
    <w:rPr>
      <w:rFonts w:ascii="Times New Roman" w:eastAsia="Times New Roman" w:hAnsi="Times New Roman" w:cs="Times New Roman"/>
      <w:sz w:val="28"/>
      <w:szCs w:val="28"/>
      <w:lang w:eastAsia="ru-RU"/>
    </w:rPr>
  </w:style>
  <w:style w:type="character" w:customStyle="1" w:styleId="3fff1">
    <w:name w:val="РПС3 Знак"/>
    <w:link w:val="3fff0"/>
    <w:locked/>
    <w:rsid w:val="00F84DE5"/>
    <w:rPr>
      <w:rFonts w:ascii="Times New Roman" w:eastAsia="Times New Roman" w:hAnsi="Times New Roman" w:cs="Times New Roman"/>
      <w:sz w:val="24"/>
      <w:szCs w:val="20"/>
      <w:lang w:val="x-none"/>
    </w:rPr>
  </w:style>
  <w:style w:type="paragraph" w:customStyle="1" w:styleId="12127">
    <w:name w:val="Стиль 12 пт По правому краю Первая строка:  127 см"/>
    <w:basedOn w:val="afd"/>
    <w:rsid w:val="00F84DE5"/>
    <w:pPr>
      <w:spacing w:after="0" w:line="240" w:lineRule="auto"/>
      <w:ind w:firstLine="720"/>
      <w:jc w:val="right"/>
    </w:pPr>
    <w:rPr>
      <w:rFonts w:ascii="Times New Roman" w:eastAsia="Times New Roman" w:hAnsi="Times New Roman" w:cs="Times New Roman"/>
      <w:sz w:val="24"/>
      <w:szCs w:val="20"/>
      <w:lang w:eastAsia="ru-RU"/>
    </w:rPr>
  </w:style>
  <w:style w:type="paragraph" w:customStyle="1" w:styleId="14c">
    <w:name w:val="Стиль Маркированный список + 14 пт"/>
    <w:basedOn w:val="afffffa"/>
    <w:rsid w:val="00F84DE5"/>
    <w:pPr>
      <w:tabs>
        <w:tab w:val="num" w:pos="432"/>
        <w:tab w:val="left" w:pos="1100"/>
      </w:tabs>
      <w:ind w:left="432" w:hanging="432"/>
      <w:jc w:val="both"/>
    </w:pPr>
    <w:rPr>
      <w:b w:val="0"/>
      <w:snapToGrid w:val="0"/>
      <w:kern w:val="24"/>
      <w:szCs w:val="26"/>
    </w:rPr>
  </w:style>
  <w:style w:type="paragraph" w:customStyle="1" w:styleId="2ffff0">
    <w:name w:val="Стиль Абзац2 + Междустр.интервал:  одинарный"/>
    <w:basedOn w:val="2fff8"/>
    <w:rsid w:val="00F84DE5"/>
    <w:pPr>
      <w:tabs>
        <w:tab w:val="clear" w:pos="794"/>
      </w:tabs>
      <w:spacing w:line="240" w:lineRule="auto"/>
      <w:ind w:left="0" w:firstLine="0"/>
    </w:pPr>
    <w:rPr>
      <w:szCs w:val="20"/>
    </w:rPr>
  </w:style>
  <w:style w:type="paragraph" w:customStyle="1" w:styleId="Web1">
    <w:name w:val="Обычный (Web)1"/>
    <w:basedOn w:val="afd"/>
    <w:rsid w:val="00F84DE5"/>
    <w:pPr>
      <w:spacing w:before="100" w:after="100" w:line="240" w:lineRule="auto"/>
      <w:jc w:val="center"/>
      <w:outlineLvl w:val="0"/>
    </w:pPr>
    <w:rPr>
      <w:rFonts w:ascii="Times New Roman" w:eastAsia="Arial Unicode MS" w:hAnsi="Times New Roman" w:cs="Times New Roman"/>
      <w:sz w:val="24"/>
      <w:szCs w:val="20"/>
      <w:lang w:eastAsia="ru-RU"/>
    </w:rPr>
  </w:style>
  <w:style w:type="paragraph" w:customStyle="1" w:styleId="21f3">
    <w:name w:val="Стиль Заголовок 2 + не курсив По ширине Первая строка:  1 см Пер..."/>
    <w:basedOn w:val="2"/>
    <w:rsid w:val="00F84DE5"/>
    <w:pPr>
      <w:keepLines w:val="0"/>
      <w:numPr>
        <w:ilvl w:val="0"/>
        <w:numId w:val="0"/>
      </w:numPr>
      <w:spacing w:before="0" w:line="240" w:lineRule="auto"/>
      <w:ind w:firstLine="567"/>
      <w:jc w:val="both"/>
    </w:pPr>
    <w:rPr>
      <w:rFonts w:eastAsia="Times New Roman" w:cs="Times New Roman"/>
      <w:bCs/>
      <w:szCs w:val="20"/>
    </w:rPr>
  </w:style>
  <w:style w:type="paragraph" w:customStyle="1" w:styleId="4f4">
    <w:name w:val="оглавление 4"/>
    <w:basedOn w:val="4"/>
    <w:rsid w:val="00F84DE5"/>
    <w:pPr>
      <w:keepLines w:val="0"/>
      <w:numPr>
        <w:ilvl w:val="0"/>
        <w:numId w:val="0"/>
      </w:numPr>
      <w:spacing w:before="0" w:line="240" w:lineRule="auto"/>
      <w:ind w:firstLine="680"/>
      <w:jc w:val="both"/>
    </w:pPr>
    <w:rPr>
      <w:rFonts w:eastAsia="Times New Roman" w:cs="Times New Roman"/>
      <w:i/>
      <w:iCs w:val="0"/>
      <w:szCs w:val="28"/>
    </w:rPr>
  </w:style>
  <w:style w:type="paragraph" w:customStyle="1" w:styleId="S35">
    <w:name w:val="S_Заголовок 3"/>
    <w:basedOn w:val="3"/>
    <w:rsid w:val="00F84DE5"/>
    <w:pPr>
      <w:keepNext w:val="0"/>
      <w:numPr>
        <w:ilvl w:val="0"/>
        <w:numId w:val="0"/>
      </w:numPr>
      <w:tabs>
        <w:tab w:val="num" w:pos="1440"/>
      </w:tabs>
      <w:spacing w:before="0" w:after="0" w:line="360" w:lineRule="auto"/>
      <w:ind w:left="1440" w:hanging="720"/>
    </w:pPr>
    <w:rPr>
      <w:rFonts w:cs="Times New Roman"/>
      <w:color w:val="auto"/>
      <w:sz w:val="24"/>
      <w:u w:val="single"/>
      <w:lang w:eastAsia="en-US"/>
    </w:rPr>
  </w:style>
  <w:style w:type="paragraph" w:customStyle="1" w:styleId="S50">
    <w:name w:val="S_Заголовок 5"/>
    <w:basedOn w:val="5"/>
    <w:rsid w:val="00F84DE5"/>
    <w:pPr>
      <w:keepNext w:val="0"/>
      <w:keepLines w:val="0"/>
      <w:numPr>
        <w:ilvl w:val="0"/>
        <w:numId w:val="0"/>
      </w:numPr>
      <w:spacing w:before="0" w:line="240" w:lineRule="auto"/>
      <w:ind w:left="4167" w:hanging="360"/>
    </w:pPr>
    <w:rPr>
      <w:rFonts w:ascii="Times New Roman" w:eastAsia="Times New Roman" w:hAnsi="Times New Roman" w:cs="Times New Roman"/>
      <w:color w:val="auto"/>
      <w:sz w:val="24"/>
      <w:szCs w:val="24"/>
      <w:lang w:eastAsia="ru-RU"/>
    </w:rPr>
  </w:style>
  <w:style w:type="character" w:customStyle="1" w:styleId="pn-normal">
    <w:name w:val="pn-normal"/>
    <w:rsid w:val="00F84DE5"/>
  </w:style>
  <w:style w:type="character" w:customStyle="1" w:styleId="afffffffffffffffffffff1">
    <w:name w:val="Перечень рисунков Знак"/>
    <w:rsid w:val="00F84DE5"/>
    <w:rPr>
      <w:sz w:val="24"/>
      <w:lang w:val="ru-RU" w:eastAsia="ru-RU"/>
    </w:rPr>
  </w:style>
  <w:style w:type="paragraph" w:customStyle="1" w:styleId="afffffffffffffffffffff2">
    <w:name w:val="Отступ"/>
    <w:basedOn w:val="afd"/>
    <w:rsid w:val="00F84DE5"/>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2ffff1">
    <w:name w:val="Стиль Заголовок 2 + не полужирный не курсив По ширине Первая стр..."/>
    <w:basedOn w:val="2"/>
    <w:rsid w:val="00F84DE5"/>
    <w:pPr>
      <w:keepLines w:val="0"/>
      <w:numPr>
        <w:ilvl w:val="0"/>
        <w:numId w:val="0"/>
      </w:numPr>
      <w:spacing w:before="0" w:line="240" w:lineRule="auto"/>
      <w:ind w:firstLine="567"/>
      <w:jc w:val="both"/>
    </w:pPr>
    <w:rPr>
      <w:rFonts w:eastAsia="Times New Roman" w:cs="Times New Roman"/>
      <w:szCs w:val="20"/>
    </w:rPr>
  </w:style>
  <w:style w:type="paragraph" w:customStyle="1" w:styleId="afffffffffffffffffffff3">
    <w:name w:val="нумер_табл"/>
    <w:basedOn w:val="afd"/>
    <w:rsid w:val="00F84DE5"/>
    <w:pPr>
      <w:spacing w:after="0" w:line="240" w:lineRule="auto"/>
      <w:jc w:val="right"/>
    </w:pPr>
    <w:rPr>
      <w:rFonts w:ascii="Times New Roman" w:eastAsia="Times New Roman" w:hAnsi="Times New Roman" w:cs="Times New Roman"/>
      <w:sz w:val="24"/>
      <w:szCs w:val="24"/>
      <w:lang w:eastAsia="ru-RU"/>
    </w:rPr>
  </w:style>
  <w:style w:type="paragraph" w:customStyle="1" w:styleId="afffffffffffffffffffff4">
    <w:name w:val="нумер_загол_табл"/>
    <w:basedOn w:val="1b"/>
    <w:rsid w:val="00F84DE5"/>
    <w:pPr>
      <w:keepLines w:val="0"/>
      <w:spacing w:line="240" w:lineRule="auto"/>
    </w:pPr>
    <w:rPr>
      <w:rFonts w:ascii="Cambria" w:hAnsi="Cambria"/>
      <w:b w:val="0"/>
      <w:kern w:val="32"/>
      <w:sz w:val="24"/>
      <w:lang w:eastAsia="en-US"/>
    </w:rPr>
  </w:style>
  <w:style w:type="character" w:customStyle="1" w:styleId="3fff3">
    <w:name w:val="заголовок 3 Знак"/>
    <w:rsid w:val="00F84DE5"/>
    <w:rPr>
      <w:b/>
      <w:i/>
      <w:kern w:val="28"/>
      <w:sz w:val="28"/>
      <w:lang w:val="ru-RU" w:eastAsia="ru-RU"/>
    </w:rPr>
  </w:style>
  <w:style w:type="paragraph" w:customStyle="1" w:styleId="2ffff2">
    <w:name w:val="заголов2"/>
    <w:basedOn w:val="afd"/>
    <w:rsid w:val="00F84DE5"/>
    <w:pPr>
      <w:keepNext/>
      <w:keepLines/>
      <w:widowControl w:val="0"/>
      <w:spacing w:after="0" w:line="240" w:lineRule="auto"/>
      <w:ind w:firstLine="720"/>
      <w:jc w:val="both"/>
      <w:outlineLvl w:val="0"/>
    </w:pPr>
    <w:rPr>
      <w:rFonts w:ascii="Times New Roman" w:eastAsia="Times New Roman" w:hAnsi="Times New Roman" w:cs="Times New Roman"/>
      <w:b/>
      <w:sz w:val="28"/>
      <w:szCs w:val="28"/>
      <w:lang w:eastAsia="ru-RU"/>
    </w:rPr>
  </w:style>
  <w:style w:type="character" w:customStyle="1" w:styleId="4f5">
    <w:name w:val="оглавление 4 Знак"/>
    <w:rsid w:val="00F84DE5"/>
    <w:rPr>
      <w:b/>
      <w:i/>
      <w:sz w:val="28"/>
      <w:lang w:val="ru-RU" w:eastAsia="ru-RU"/>
    </w:rPr>
  </w:style>
  <w:style w:type="paragraph" w:customStyle="1" w:styleId="2ffff3">
    <w:name w:val="заголовок2"/>
    <w:basedOn w:val="1b"/>
    <w:rsid w:val="00F84DE5"/>
    <w:pPr>
      <w:keepLines w:val="0"/>
      <w:spacing w:before="240" w:after="120" w:line="240" w:lineRule="auto"/>
      <w:ind w:left="720" w:firstLine="680"/>
      <w:jc w:val="left"/>
    </w:pPr>
    <w:rPr>
      <w:rFonts w:ascii="Cambria" w:hAnsi="Cambria"/>
      <w:smallCaps/>
      <w:kern w:val="28"/>
      <w:sz w:val="32"/>
      <w:lang w:eastAsia="en-US"/>
    </w:rPr>
  </w:style>
  <w:style w:type="paragraph" w:customStyle="1" w:styleId="afffffffffffffffffffff5">
    <w:name w:val="абзац"/>
    <w:basedOn w:val="afd"/>
    <w:autoRedefine/>
    <w:rsid w:val="00F84DE5"/>
    <w:pPr>
      <w:widowControl w:val="0"/>
      <w:spacing w:after="0" w:line="240" w:lineRule="auto"/>
      <w:ind w:firstLine="567"/>
      <w:jc w:val="both"/>
      <w:outlineLvl w:val="0"/>
    </w:pPr>
    <w:rPr>
      <w:rFonts w:ascii="Times New Roman" w:eastAsia="Times New Roman" w:hAnsi="Times New Roman" w:cs="Arial"/>
      <w:iCs/>
      <w:sz w:val="24"/>
      <w:lang w:eastAsia="ru-RU"/>
    </w:rPr>
  </w:style>
  <w:style w:type="paragraph" w:customStyle="1" w:styleId="2ffff4">
    <w:name w:val="Стиль ОсновнойРПС2"/>
    <w:basedOn w:val="afd"/>
    <w:rsid w:val="00F84DE5"/>
    <w:pPr>
      <w:spacing w:after="0" w:line="240" w:lineRule="auto"/>
      <w:ind w:left="1163" w:hanging="454"/>
    </w:pPr>
    <w:rPr>
      <w:rFonts w:ascii="Times New Roman" w:eastAsia="Times New Roman" w:hAnsi="Times New Roman" w:cs="Times New Roman"/>
      <w:b/>
      <w:bCs/>
      <w:i/>
      <w:iCs/>
      <w:sz w:val="28"/>
      <w:szCs w:val="28"/>
      <w:lang w:eastAsia="ru-RU"/>
    </w:rPr>
  </w:style>
  <w:style w:type="paragraph" w:customStyle="1" w:styleId="2ffff5">
    <w:name w:val="РПС2"/>
    <w:basedOn w:val="afd"/>
    <w:qFormat/>
    <w:rsid w:val="00F84DE5"/>
    <w:pPr>
      <w:tabs>
        <w:tab w:val="num" w:pos="709"/>
      </w:tabs>
      <w:spacing w:after="0" w:line="360" w:lineRule="auto"/>
      <w:ind w:left="709"/>
      <w:jc w:val="both"/>
    </w:pPr>
    <w:rPr>
      <w:rFonts w:ascii="Times New Roman" w:eastAsia="Times New Roman" w:hAnsi="Times New Roman" w:cs="Times New Roman"/>
      <w:sz w:val="28"/>
      <w:szCs w:val="28"/>
      <w:lang w:eastAsia="ru-RU"/>
    </w:rPr>
  </w:style>
  <w:style w:type="paragraph" w:customStyle="1" w:styleId="5f7">
    <w:name w:val="Стиль Заголовок 5 + полужирный"/>
    <w:basedOn w:val="5"/>
    <w:rsid w:val="00F84DE5"/>
    <w:pPr>
      <w:keepLines w:val="0"/>
      <w:numPr>
        <w:ilvl w:val="0"/>
        <w:numId w:val="0"/>
      </w:numPr>
      <w:spacing w:before="0" w:line="240" w:lineRule="auto"/>
      <w:ind w:firstLine="720"/>
      <w:jc w:val="both"/>
    </w:pPr>
    <w:rPr>
      <w:rFonts w:ascii="Times New Roman" w:eastAsia="Times New Roman" w:hAnsi="Times New Roman" w:cs="Times New Roman"/>
      <w:b/>
      <w:i/>
      <w:iCs/>
      <w:color w:val="auto"/>
      <w:sz w:val="24"/>
      <w:szCs w:val="24"/>
      <w:lang w:eastAsia="ru-RU"/>
    </w:rPr>
  </w:style>
  <w:style w:type="paragraph" w:customStyle="1" w:styleId="1ffffffd">
    <w:name w:val="РПС_таблица1"/>
    <w:basedOn w:val="aff8"/>
    <w:rsid w:val="00F84DE5"/>
    <w:pPr>
      <w:spacing w:after="0"/>
      <w:ind w:firstLine="709"/>
      <w:jc w:val="center"/>
    </w:pPr>
    <w:rPr>
      <w:sz w:val="28"/>
      <w:szCs w:val="28"/>
    </w:rPr>
  </w:style>
  <w:style w:type="paragraph" w:customStyle="1" w:styleId="afffffffffffffffffffff6">
    <w:name w:val="абзац_ нумированный"/>
    <w:basedOn w:val="26"/>
    <w:rsid w:val="00F84DE5"/>
    <w:pPr>
      <w:spacing w:after="0" w:line="360" w:lineRule="auto"/>
      <w:ind w:left="0"/>
      <w:jc w:val="both"/>
    </w:pPr>
    <w:rPr>
      <w:rFonts w:ascii="Times New Roman" w:eastAsia="Times New Roman" w:hAnsi="Times New Roman" w:cs="Times New Roman"/>
      <w:sz w:val="24"/>
      <w:szCs w:val="28"/>
      <w:lang w:val="x-none" w:eastAsia="x-none"/>
    </w:rPr>
  </w:style>
  <w:style w:type="paragraph" w:customStyle="1" w:styleId="4f6">
    <w:name w:val="заголовок4"/>
    <w:basedOn w:val="afd"/>
    <w:rsid w:val="00F84DE5"/>
    <w:pPr>
      <w:tabs>
        <w:tab w:val="left" w:pos="720"/>
        <w:tab w:val="left" w:pos="1104"/>
      </w:tabs>
      <w:spacing w:after="0" w:line="240" w:lineRule="auto"/>
      <w:ind w:firstLine="709"/>
      <w:jc w:val="both"/>
    </w:pPr>
    <w:rPr>
      <w:rFonts w:ascii="Times New Roman" w:eastAsia="Times New Roman" w:hAnsi="Times New Roman" w:cs="Times New Roman"/>
      <w:i/>
      <w:smallCaps/>
      <w:sz w:val="28"/>
      <w:szCs w:val="28"/>
      <w:lang w:eastAsia="ru-RU"/>
    </w:rPr>
  </w:style>
  <w:style w:type="paragraph" w:customStyle="1" w:styleId="4f7">
    <w:name w:val="Стиль Заголовок 4"/>
    <w:basedOn w:val="4"/>
    <w:rsid w:val="00F84DE5"/>
    <w:pPr>
      <w:keepLines w:val="0"/>
      <w:numPr>
        <w:ilvl w:val="0"/>
        <w:numId w:val="0"/>
      </w:numPr>
      <w:spacing w:before="0" w:line="240" w:lineRule="auto"/>
      <w:ind w:left="567"/>
      <w:jc w:val="left"/>
    </w:pPr>
    <w:rPr>
      <w:rFonts w:eastAsia="Times New Roman" w:cs="Times New Roman"/>
      <w:bCs/>
      <w:i/>
      <w:sz w:val="24"/>
      <w:szCs w:val="24"/>
    </w:rPr>
  </w:style>
  <w:style w:type="paragraph" w:customStyle="1" w:styleId="5f8">
    <w:name w:val="Стиль Заголовок 5"/>
    <w:aliases w:val="Заголовок 5_табл + По центру"/>
    <w:basedOn w:val="5"/>
    <w:rsid w:val="00F84DE5"/>
    <w:pPr>
      <w:keepLines w:val="0"/>
      <w:numPr>
        <w:ilvl w:val="0"/>
        <w:numId w:val="0"/>
      </w:numPr>
      <w:spacing w:before="0" w:line="240" w:lineRule="auto"/>
      <w:jc w:val="both"/>
    </w:pPr>
    <w:rPr>
      <w:rFonts w:ascii="Times New Roman" w:eastAsia="Times New Roman" w:hAnsi="Times New Roman" w:cs="Times New Roman"/>
      <w:b/>
      <w:color w:val="auto"/>
      <w:sz w:val="24"/>
      <w:szCs w:val="20"/>
      <w:lang w:eastAsia="ru-RU"/>
    </w:rPr>
  </w:style>
  <w:style w:type="paragraph" w:customStyle="1" w:styleId="afffffffffffffffffffff7">
    <w:name w:val="нумерованный"/>
    <w:basedOn w:val="aff8"/>
    <w:rsid w:val="00F84DE5"/>
    <w:pPr>
      <w:tabs>
        <w:tab w:val="num" w:pos="360"/>
        <w:tab w:val="num" w:pos="2190"/>
      </w:tabs>
      <w:spacing w:after="0"/>
      <w:ind w:right="-187" w:hanging="390"/>
    </w:pPr>
    <w:rPr>
      <w:sz w:val="24"/>
    </w:rPr>
  </w:style>
  <w:style w:type="paragraph" w:customStyle="1" w:styleId="afffffffffffffffffffff8">
    <w:name w:val="Стиль абзац_ нумированный + Междустр.интервал:  одинарный"/>
    <w:basedOn w:val="afffffffffffffffffffff6"/>
    <w:rsid w:val="00F84DE5"/>
    <w:pPr>
      <w:spacing w:line="240" w:lineRule="auto"/>
    </w:pPr>
    <w:rPr>
      <w:szCs w:val="24"/>
    </w:rPr>
  </w:style>
  <w:style w:type="paragraph" w:customStyle="1" w:styleId="afffffffffffffffffffff9">
    <w:name w:val="Заг_график"/>
    <w:basedOn w:val="afffff8"/>
    <w:rsid w:val="00F84DE5"/>
    <w:pPr>
      <w:spacing w:line="240" w:lineRule="auto"/>
      <w:ind w:firstLine="0"/>
      <w:jc w:val="center"/>
    </w:pPr>
    <w:rPr>
      <w:sz w:val="22"/>
      <w:szCs w:val="22"/>
    </w:rPr>
  </w:style>
  <w:style w:type="paragraph" w:customStyle="1" w:styleId="af7">
    <w:name w:val="Стиль Заг"/>
    <w:basedOn w:val="4"/>
    <w:rsid w:val="00F84DE5"/>
    <w:pPr>
      <w:keepLines w:val="0"/>
      <w:numPr>
        <w:ilvl w:val="0"/>
        <w:numId w:val="69"/>
      </w:numPr>
      <w:tabs>
        <w:tab w:val="clear" w:pos="1080"/>
      </w:tabs>
      <w:spacing w:before="0" w:line="240" w:lineRule="auto"/>
      <w:ind w:left="567" w:firstLine="0"/>
      <w:jc w:val="left"/>
    </w:pPr>
    <w:rPr>
      <w:rFonts w:eastAsia="Times New Roman" w:cs="Times New Roman"/>
      <w:bCs/>
      <w:i/>
      <w:sz w:val="22"/>
      <w:szCs w:val="24"/>
    </w:rPr>
  </w:style>
  <w:style w:type="paragraph" w:customStyle="1" w:styleId="2ffff6">
    <w:name w:val="Стиль Заголовок2"/>
    <w:basedOn w:val="2fff0"/>
    <w:rsid w:val="00F84DE5"/>
    <w:pPr>
      <w:keepNext/>
      <w:spacing w:before="120" w:after="120"/>
      <w:ind w:firstLine="0"/>
      <w:jc w:val="left"/>
      <w:outlineLvl w:val="0"/>
    </w:pPr>
    <w:rPr>
      <w:b/>
      <w:iCs/>
      <w:smallCaps/>
      <w:kern w:val="28"/>
      <w:sz w:val="24"/>
      <w:szCs w:val="28"/>
    </w:rPr>
  </w:style>
  <w:style w:type="character" w:customStyle="1" w:styleId="2TimesNewRoman1">
    <w:name w:val="Стиль Заголовок 2 Знак + Times New Roman малые прописные"/>
    <w:rsid w:val="00F84DE5"/>
    <w:rPr>
      <w:rFonts w:ascii="Times New Roman" w:hAnsi="Times New Roman"/>
      <w:b/>
      <w:i/>
      <w:smallCaps/>
      <w:sz w:val="28"/>
    </w:rPr>
  </w:style>
  <w:style w:type="paragraph" w:customStyle="1" w:styleId="Tabr">
    <w:name w:val="Tab_r"/>
    <w:basedOn w:val="afd"/>
    <w:rsid w:val="00F84DE5"/>
    <w:pPr>
      <w:spacing w:before="40" w:after="240" w:line="240" w:lineRule="auto"/>
      <w:jc w:val="center"/>
    </w:pPr>
    <w:rPr>
      <w:rFonts w:ascii="Trebuchet MS" w:eastAsia="Times New Roman" w:hAnsi="Trebuchet MS" w:cs="Times New Roman"/>
      <w:i/>
      <w:spacing w:val="-2"/>
      <w:w w:val="103"/>
      <w:sz w:val="24"/>
      <w:szCs w:val="24"/>
    </w:rPr>
  </w:style>
  <w:style w:type="paragraph" w:customStyle="1" w:styleId="3114">
    <w:name w:val="Основной текст с отступом 311"/>
    <w:basedOn w:val="afd"/>
    <w:rsid w:val="00F84DE5"/>
    <w:pPr>
      <w:suppressAutoHyphens/>
      <w:spacing w:after="120" w:line="240" w:lineRule="auto"/>
      <w:ind w:left="283"/>
    </w:pPr>
    <w:rPr>
      <w:rFonts w:ascii="Times New Roman" w:eastAsia="Times New Roman" w:hAnsi="Times New Roman" w:cs="Times New Roman"/>
      <w:sz w:val="16"/>
      <w:szCs w:val="16"/>
      <w:lang w:eastAsia="ar-SA"/>
    </w:rPr>
  </w:style>
  <w:style w:type="character" w:customStyle="1" w:styleId="bt-1">
    <w:name w:val="bt-1"/>
    <w:rsid w:val="00F84DE5"/>
  </w:style>
  <w:style w:type="character" w:customStyle="1" w:styleId="spelle">
    <w:name w:val="spelle"/>
    <w:rsid w:val="00F84DE5"/>
  </w:style>
  <w:style w:type="character" w:customStyle="1" w:styleId="grame">
    <w:name w:val="grame"/>
    <w:rsid w:val="00F84DE5"/>
  </w:style>
  <w:style w:type="character" w:customStyle="1" w:styleId="mw-headline">
    <w:name w:val="mw-headline"/>
    <w:rsid w:val="00F84DE5"/>
  </w:style>
  <w:style w:type="paragraph" w:customStyle="1" w:styleId="book">
    <w:name w:val="book"/>
    <w:basedOn w:val="afd"/>
    <w:rsid w:val="00F84DE5"/>
    <w:pPr>
      <w:spacing w:before="100" w:beforeAutospacing="1" w:after="100" w:afterAutospacing="1" w:line="240" w:lineRule="auto"/>
    </w:pPr>
    <w:rPr>
      <w:rFonts w:ascii="Times New Roman" w:eastAsia="Times New Roman" w:hAnsi="Times New Roman" w:cs="Times New Roman"/>
      <w:sz w:val="24"/>
      <w:szCs w:val="24"/>
      <w:lang w:eastAsia="ko-KR"/>
    </w:rPr>
  </w:style>
  <w:style w:type="table" w:customStyle="1" w:styleId="11100">
    <w:name w:val="Сетка таблицы1110"/>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
    <w:name w:val="Таблицы1111"/>
    <w:rsid w:val="00F84DE5"/>
    <w:pPr>
      <w:spacing w:after="0" w:line="240" w:lineRule="auto"/>
      <w:jc w:val="both"/>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b">
    <w:name w:val="Стиль3 Знак"/>
    <w:link w:val="3ffa"/>
    <w:locked/>
    <w:rsid w:val="00F84DE5"/>
    <w:rPr>
      <w:rFonts w:ascii="Times New Roman" w:eastAsia="Times New Roman" w:hAnsi="Times New Roman" w:cs="Times New Roman"/>
      <w:b/>
      <w:i/>
      <w:sz w:val="28"/>
      <w:szCs w:val="28"/>
      <w:lang w:val="x-none" w:eastAsia="x-none"/>
    </w:rPr>
  </w:style>
  <w:style w:type="paragraph" w:customStyle="1" w:styleId="afffffffffffffffffffffa">
    <w:name w:val="Основной_паспорт"/>
    <w:basedOn w:val="afd"/>
    <w:link w:val="afffffffffffffffffffffb"/>
    <w:rsid w:val="00F84DE5"/>
    <w:pPr>
      <w:shd w:val="clear" w:color="auto" w:fill="FFFFFF"/>
      <w:spacing w:after="0" w:line="360" w:lineRule="auto"/>
      <w:ind w:firstLine="709"/>
      <w:jc w:val="both"/>
    </w:pPr>
    <w:rPr>
      <w:rFonts w:ascii="Times New Roman" w:eastAsia="Times New Roman" w:hAnsi="Times New Roman" w:cs="Times New Roman"/>
      <w:sz w:val="28"/>
      <w:szCs w:val="20"/>
      <w:lang w:val="x-none"/>
    </w:rPr>
  </w:style>
  <w:style w:type="character" w:customStyle="1" w:styleId="afffffffffffffffffffffb">
    <w:name w:val="Основной_паспорт Знак"/>
    <w:link w:val="afffffffffffffffffffffa"/>
    <w:locked/>
    <w:rsid w:val="00F84DE5"/>
    <w:rPr>
      <w:rFonts w:ascii="Times New Roman" w:eastAsia="Times New Roman" w:hAnsi="Times New Roman" w:cs="Times New Roman"/>
      <w:sz w:val="28"/>
      <w:szCs w:val="20"/>
      <w:shd w:val="clear" w:color="auto" w:fill="FFFFFF"/>
      <w:lang w:val="x-none"/>
    </w:rPr>
  </w:style>
  <w:style w:type="table" w:customStyle="1" w:styleId="2123">
    <w:name w:val="Таблицы212"/>
    <w:rsid w:val="00F84DE5"/>
    <w:pPr>
      <w:spacing w:after="0" w:line="240" w:lineRule="auto"/>
      <w:jc w:val="both"/>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c">
    <w:name w:val="Содержимое таблицы"/>
    <w:basedOn w:val="afd"/>
    <w:rsid w:val="00F84DE5"/>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WW8Num7z0">
    <w:name w:val="WW8Num7z0"/>
    <w:rsid w:val="00F84DE5"/>
    <w:rPr>
      <w:rFonts w:ascii="Symbol" w:hAnsi="Symbol"/>
      <w:sz w:val="20"/>
    </w:rPr>
  </w:style>
  <w:style w:type="paragraph" w:customStyle="1" w:styleId="Normal2">
    <w:name w:val="Normal Знак Знак"/>
    <w:rsid w:val="00F84DE5"/>
    <w:pPr>
      <w:spacing w:before="100" w:after="100" w:line="240" w:lineRule="auto"/>
      <w:jc w:val="both"/>
    </w:pPr>
    <w:rPr>
      <w:rFonts w:ascii="Times New Roman" w:eastAsia="Times New Roman" w:hAnsi="Times New Roman" w:cs="Times New Roman"/>
      <w:sz w:val="24"/>
      <w:szCs w:val="20"/>
      <w:lang w:eastAsia="ru-RU"/>
    </w:rPr>
  </w:style>
  <w:style w:type="paragraph" w:customStyle="1" w:styleId="bt">
    <w:name w:val="Основной текст.bt"/>
    <w:basedOn w:val="afd"/>
    <w:rsid w:val="00F84DE5"/>
    <w:pPr>
      <w:spacing w:after="0" w:line="240" w:lineRule="auto"/>
    </w:pPr>
    <w:rPr>
      <w:rFonts w:ascii="Arial" w:eastAsia="Times New Roman" w:hAnsi="Arial" w:cs="Times New Roman"/>
      <w:sz w:val="26"/>
      <w:szCs w:val="20"/>
      <w:lang w:eastAsia="ru-RU"/>
    </w:rPr>
  </w:style>
  <w:style w:type="paragraph" w:customStyle="1" w:styleId="BodyTextIndent10">
    <w:name w:val="Body Text Indent.Основной текст 1.Нумерованный список !!.Надин стиль"/>
    <w:basedOn w:val="afd"/>
    <w:rsid w:val="00F84DE5"/>
    <w:pPr>
      <w:spacing w:after="120" w:line="240" w:lineRule="auto"/>
      <w:ind w:firstLine="709"/>
      <w:jc w:val="both"/>
    </w:pPr>
    <w:rPr>
      <w:rFonts w:ascii="Arial" w:eastAsia="Times New Roman" w:hAnsi="Arial" w:cs="Times New Roman"/>
      <w:sz w:val="26"/>
      <w:szCs w:val="20"/>
      <w:lang w:eastAsia="ru-RU"/>
    </w:rPr>
  </w:style>
  <w:style w:type="paragraph" w:customStyle="1" w:styleId="01-golovka">
    <w:name w:val="01-golovka"/>
    <w:basedOn w:val="afd"/>
    <w:rsid w:val="00F84DE5"/>
    <w:pPr>
      <w:widowControl w:val="0"/>
      <w:spacing w:before="80" w:after="80" w:line="240" w:lineRule="auto"/>
      <w:jc w:val="center"/>
    </w:pPr>
    <w:rPr>
      <w:rFonts w:ascii="PragmaticaC" w:eastAsia="Times New Roman" w:hAnsi="PragmaticaC" w:cs="Times New Roman"/>
      <w:sz w:val="14"/>
      <w:szCs w:val="20"/>
      <w:lang w:eastAsia="ru-RU"/>
    </w:rPr>
  </w:style>
  <w:style w:type="character" w:customStyle="1" w:styleId="afffffffffffffffffffffd">
    <w:name w:val="номер страницы"/>
    <w:rsid w:val="00F84DE5"/>
  </w:style>
  <w:style w:type="paragraph" w:customStyle="1" w:styleId="TablNL">
    <w:name w:val="Tabl_N_L"/>
    <w:basedOn w:val="afd"/>
    <w:rsid w:val="00F84DE5"/>
    <w:pPr>
      <w:tabs>
        <w:tab w:val="left" w:pos="11907"/>
      </w:tabs>
      <w:spacing w:after="0" w:line="240" w:lineRule="auto"/>
      <w:ind w:firstLine="567"/>
      <w:jc w:val="right"/>
    </w:pPr>
    <w:rPr>
      <w:rFonts w:ascii="Times New Roman" w:eastAsia="Times New Roman" w:hAnsi="Times New Roman" w:cs="Times New Roman"/>
      <w:sz w:val="28"/>
      <w:szCs w:val="20"/>
      <w:lang w:eastAsia="ru-RU"/>
    </w:rPr>
  </w:style>
  <w:style w:type="paragraph" w:customStyle="1" w:styleId="Perechen00">
    <w:name w:val="Perechen_00"/>
    <w:basedOn w:val="afd"/>
    <w:rsid w:val="00F84DE5"/>
    <w:pPr>
      <w:spacing w:after="0" w:line="360" w:lineRule="auto"/>
      <w:ind w:left="709" w:hanging="425"/>
      <w:jc w:val="both"/>
    </w:pPr>
    <w:rPr>
      <w:rFonts w:ascii="NTTimes/Cyrillic" w:eastAsia="Times New Roman" w:hAnsi="NTTimes/Cyrillic" w:cs="Times New Roman"/>
      <w:sz w:val="24"/>
      <w:szCs w:val="20"/>
      <w:lang w:eastAsia="ru-RU"/>
    </w:rPr>
  </w:style>
  <w:style w:type="paragraph" w:customStyle="1" w:styleId="Perechen01">
    <w:name w:val="Perechen_01"/>
    <w:basedOn w:val="afd"/>
    <w:rsid w:val="00F84DE5"/>
    <w:pPr>
      <w:spacing w:after="0" w:line="360" w:lineRule="auto"/>
      <w:ind w:left="567" w:hanging="283"/>
      <w:jc w:val="both"/>
    </w:pPr>
    <w:rPr>
      <w:rFonts w:ascii="NTTimes/Cyrillic" w:eastAsia="Times New Roman" w:hAnsi="NTTimes/Cyrillic" w:cs="Times New Roman"/>
      <w:sz w:val="24"/>
      <w:szCs w:val="20"/>
      <w:lang w:eastAsia="ru-RU"/>
    </w:rPr>
  </w:style>
  <w:style w:type="paragraph" w:customStyle="1" w:styleId="Perechen02">
    <w:name w:val="Perechen_02"/>
    <w:basedOn w:val="afd"/>
    <w:rsid w:val="00F84DE5"/>
    <w:pPr>
      <w:tabs>
        <w:tab w:val="left" w:pos="7938"/>
      </w:tabs>
      <w:spacing w:after="0" w:line="360" w:lineRule="auto"/>
      <w:ind w:left="850" w:hanging="283"/>
      <w:jc w:val="both"/>
    </w:pPr>
    <w:rPr>
      <w:rFonts w:ascii="NTTimes/Cyrillic" w:eastAsia="Times New Roman" w:hAnsi="NTTimes/Cyrillic" w:cs="Times New Roman"/>
      <w:sz w:val="24"/>
      <w:szCs w:val="20"/>
      <w:lang w:eastAsia="ru-RU"/>
    </w:rPr>
  </w:style>
  <w:style w:type="paragraph" w:customStyle="1" w:styleId="Perechenv00">
    <w:name w:val="Perechen_v_00"/>
    <w:basedOn w:val="afd"/>
    <w:rsid w:val="00F84DE5"/>
    <w:pPr>
      <w:spacing w:after="0" w:line="360" w:lineRule="auto"/>
      <w:ind w:left="851" w:hanging="284"/>
      <w:jc w:val="both"/>
    </w:pPr>
    <w:rPr>
      <w:rFonts w:ascii="NTTimes/Cyrillic" w:eastAsia="Times New Roman" w:hAnsi="NTTimes/Cyrillic" w:cs="Times New Roman"/>
      <w:sz w:val="24"/>
      <w:szCs w:val="20"/>
      <w:lang w:eastAsia="ru-RU"/>
    </w:rPr>
  </w:style>
  <w:style w:type="paragraph" w:customStyle="1" w:styleId="Perechenv01">
    <w:name w:val="Perechen_v_01"/>
    <w:basedOn w:val="Perechen01"/>
    <w:rsid w:val="00F84DE5"/>
    <w:pPr>
      <w:ind w:left="851" w:hanging="284"/>
    </w:pPr>
  </w:style>
  <w:style w:type="paragraph" w:customStyle="1" w:styleId="Primech01">
    <w:name w:val="Primech_01"/>
    <w:basedOn w:val="afd"/>
    <w:rsid w:val="00F84DE5"/>
    <w:pPr>
      <w:tabs>
        <w:tab w:val="left" w:pos="720"/>
        <w:tab w:val="left" w:pos="3402"/>
      </w:tabs>
      <w:spacing w:after="0" w:line="240" w:lineRule="auto"/>
      <w:ind w:left="1701" w:hanging="1701"/>
    </w:pPr>
    <w:rPr>
      <w:rFonts w:ascii="NTHelvetica/Cyrillic" w:eastAsia="Times New Roman" w:hAnsi="NTHelvetica/Cyrillic" w:cs="Times New Roman"/>
      <w:sz w:val="20"/>
      <w:szCs w:val="20"/>
      <w:lang w:eastAsia="ru-RU"/>
    </w:rPr>
  </w:style>
  <w:style w:type="paragraph" w:customStyle="1" w:styleId="TABTitle">
    <w:name w:val="TAB_Title"/>
    <w:basedOn w:val="afd"/>
    <w:rsid w:val="00F84DE5"/>
    <w:pPr>
      <w:spacing w:after="120" w:line="360" w:lineRule="auto"/>
      <w:ind w:firstLine="567"/>
      <w:jc w:val="center"/>
    </w:pPr>
    <w:rPr>
      <w:rFonts w:ascii="NTTimes/Cyrillic" w:eastAsia="Times New Roman" w:hAnsi="NTTimes/Cyrillic" w:cs="Times New Roman"/>
      <w:b/>
      <w:sz w:val="24"/>
      <w:szCs w:val="20"/>
      <w:lang w:eastAsia="ru-RU"/>
    </w:rPr>
  </w:style>
  <w:style w:type="paragraph" w:customStyle="1" w:styleId="TablNP">
    <w:name w:val="Tabl_N_P"/>
    <w:basedOn w:val="TablNL"/>
    <w:rsid w:val="00F84DE5"/>
    <w:pPr>
      <w:tabs>
        <w:tab w:val="clear" w:pos="11907"/>
        <w:tab w:val="left" w:pos="7938"/>
      </w:tabs>
    </w:pPr>
  </w:style>
  <w:style w:type="paragraph" w:customStyle="1" w:styleId="TablTit">
    <w:name w:val="Tabl_Tit"/>
    <w:basedOn w:val="afd"/>
    <w:rsid w:val="00F84DE5"/>
    <w:pPr>
      <w:spacing w:after="120" w:line="360" w:lineRule="auto"/>
      <w:ind w:firstLine="567"/>
      <w:jc w:val="center"/>
    </w:pPr>
    <w:rPr>
      <w:rFonts w:ascii="NTTimes/Cyrillic" w:eastAsia="Times New Roman" w:hAnsi="NTTimes/Cyrillic" w:cs="Times New Roman"/>
      <w:b/>
      <w:sz w:val="24"/>
      <w:szCs w:val="20"/>
      <w:lang w:eastAsia="ru-RU"/>
    </w:rPr>
  </w:style>
  <w:style w:type="paragraph" w:customStyle="1" w:styleId="Vivod00">
    <w:name w:val="Vivod_00"/>
    <w:basedOn w:val="afd"/>
    <w:rsid w:val="00F84DE5"/>
    <w:pPr>
      <w:spacing w:after="0" w:line="360" w:lineRule="auto"/>
      <w:ind w:left="284" w:hanging="284"/>
      <w:jc w:val="both"/>
    </w:pPr>
    <w:rPr>
      <w:rFonts w:ascii="NTTimes/Cyrillic" w:eastAsia="Times New Roman" w:hAnsi="NTTimes/Cyrillic" w:cs="Times New Roman"/>
      <w:sz w:val="24"/>
      <w:szCs w:val="20"/>
      <w:lang w:eastAsia="ru-RU"/>
    </w:rPr>
  </w:style>
  <w:style w:type="paragraph" w:customStyle="1" w:styleId="Vivod01">
    <w:name w:val="Vivod_01"/>
    <w:basedOn w:val="Vivod00"/>
    <w:rsid w:val="00F84DE5"/>
    <w:pPr>
      <w:ind w:left="426" w:hanging="426"/>
    </w:pPr>
  </w:style>
  <w:style w:type="paragraph" w:customStyle="1" w:styleId="2ffff7">
    <w:name w:val="оглавление 2"/>
    <w:basedOn w:val="afd"/>
    <w:next w:val="afd"/>
    <w:autoRedefine/>
    <w:rsid w:val="00F84DE5"/>
    <w:pPr>
      <w:tabs>
        <w:tab w:val="right" w:leader="dot" w:pos="9412"/>
      </w:tabs>
      <w:spacing w:before="120" w:after="0" w:line="240" w:lineRule="auto"/>
      <w:ind w:left="240" w:firstLine="567"/>
      <w:jc w:val="both"/>
    </w:pPr>
    <w:rPr>
      <w:rFonts w:ascii="Times New Roman" w:eastAsia="Times New Roman" w:hAnsi="Times New Roman" w:cs="Times New Roman"/>
      <w:i/>
      <w:sz w:val="20"/>
      <w:szCs w:val="20"/>
      <w:lang w:eastAsia="ru-RU"/>
    </w:rPr>
  </w:style>
  <w:style w:type="paragraph" w:customStyle="1" w:styleId="5f9">
    <w:name w:val="оглавление 5"/>
    <w:basedOn w:val="afd"/>
    <w:next w:val="afd"/>
    <w:autoRedefine/>
    <w:rsid w:val="00F84DE5"/>
    <w:pPr>
      <w:tabs>
        <w:tab w:val="right" w:leader="dot" w:pos="9412"/>
      </w:tabs>
      <w:spacing w:after="0" w:line="240" w:lineRule="auto"/>
      <w:ind w:left="960" w:firstLine="567"/>
      <w:jc w:val="both"/>
    </w:pPr>
    <w:rPr>
      <w:rFonts w:ascii="Times New Roman" w:eastAsia="Times New Roman" w:hAnsi="Times New Roman" w:cs="Times New Roman"/>
      <w:sz w:val="20"/>
      <w:szCs w:val="20"/>
      <w:lang w:eastAsia="ru-RU"/>
    </w:rPr>
  </w:style>
  <w:style w:type="paragraph" w:customStyle="1" w:styleId="6d">
    <w:name w:val="оглавление 6"/>
    <w:basedOn w:val="afd"/>
    <w:next w:val="afd"/>
    <w:autoRedefine/>
    <w:rsid w:val="00F84DE5"/>
    <w:pPr>
      <w:tabs>
        <w:tab w:val="right" w:leader="dot" w:pos="9412"/>
      </w:tabs>
      <w:spacing w:after="0" w:line="240" w:lineRule="auto"/>
      <w:ind w:left="1200" w:firstLine="567"/>
      <w:jc w:val="both"/>
    </w:pPr>
    <w:rPr>
      <w:rFonts w:ascii="Times New Roman" w:eastAsia="Times New Roman" w:hAnsi="Times New Roman" w:cs="Times New Roman"/>
      <w:sz w:val="20"/>
      <w:szCs w:val="20"/>
      <w:lang w:eastAsia="ru-RU"/>
    </w:rPr>
  </w:style>
  <w:style w:type="paragraph" w:customStyle="1" w:styleId="7b">
    <w:name w:val="оглавление 7"/>
    <w:basedOn w:val="afd"/>
    <w:next w:val="afd"/>
    <w:autoRedefine/>
    <w:rsid w:val="00F84DE5"/>
    <w:pPr>
      <w:tabs>
        <w:tab w:val="right" w:leader="dot" w:pos="9412"/>
      </w:tabs>
      <w:spacing w:after="0" w:line="240" w:lineRule="auto"/>
      <w:ind w:left="1440" w:firstLine="567"/>
      <w:jc w:val="both"/>
    </w:pPr>
    <w:rPr>
      <w:rFonts w:ascii="Times New Roman" w:eastAsia="Times New Roman" w:hAnsi="Times New Roman" w:cs="Times New Roman"/>
      <w:sz w:val="20"/>
      <w:szCs w:val="20"/>
      <w:lang w:eastAsia="ru-RU"/>
    </w:rPr>
  </w:style>
  <w:style w:type="paragraph" w:customStyle="1" w:styleId="89">
    <w:name w:val="оглавление 8"/>
    <w:basedOn w:val="afd"/>
    <w:next w:val="afd"/>
    <w:autoRedefine/>
    <w:rsid w:val="00F84DE5"/>
    <w:pPr>
      <w:tabs>
        <w:tab w:val="right" w:leader="dot" w:pos="9412"/>
      </w:tabs>
      <w:spacing w:after="0" w:line="240" w:lineRule="auto"/>
      <w:ind w:left="1680" w:firstLine="567"/>
      <w:jc w:val="both"/>
    </w:pPr>
    <w:rPr>
      <w:rFonts w:ascii="Times New Roman" w:eastAsia="Times New Roman" w:hAnsi="Times New Roman" w:cs="Times New Roman"/>
      <w:sz w:val="20"/>
      <w:szCs w:val="20"/>
      <w:lang w:eastAsia="ru-RU"/>
    </w:rPr>
  </w:style>
  <w:style w:type="paragraph" w:customStyle="1" w:styleId="98">
    <w:name w:val="оглавление 9"/>
    <w:basedOn w:val="afd"/>
    <w:next w:val="afd"/>
    <w:autoRedefine/>
    <w:rsid w:val="00F84DE5"/>
    <w:pPr>
      <w:tabs>
        <w:tab w:val="right" w:leader="dot" w:pos="9412"/>
      </w:tabs>
      <w:spacing w:after="0" w:line="240" w:lineRule="auto"/>
      <w:ind w:left="1920" w:firstLine="567"/>
      <w:jc w:val="both"/>
    </w:pPr>
    <w:rPr>
      <w:rFonts w:ascii="Times New Roman" w:eastAsia="Times New Roman" w:hAnsi="Times New Roman" w:cs="Times New Roman"/>
      <w:sz w:val="20"/>
      <w:szCs w:val="20"/>
      <w:lang w:eastAsia="ru-RU"/>
    </w:rPr>
  </w:style>
  <w:style w:type="paragraph" w:customStyle="1" w:styleId="afffffffffffffffffffffe">
    <w:name w:val="текст_мой"/>
    <w:basedOn w:val="afd"/>
    <w:rsid w:val="00F84DE5"/>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ffffffffffffffffffffff">
    <w:name w:val="абзац_ нумированный Знак"/>
    <w:rsid w:val="00F84DE5"/>
    <w:rPr>
      <w:sz w:val="28"/>
      <w:lang w:val="ru-RU" w:eastAsia="ru-RU"/>
    </w:rPr>
  </w:style>
  <w:style w:type="character" w:customStyle="1" w:styleId="WW8Num2z1">
    <w:name w:val="WW8Num2z1"/>
    <w:rsid w:val="00F84DE5"/>
    <w:rPr>
      <w:rFonts w:ascii="Times New Roman" w:hAnsi="Times New Roman"/>
    </w:rPr>
  </w:style>
  <w:style w:type="character" w:customStyle="1" w:styleId="3f3f3f3f3f3f3f3f3f3f3f3f3f3f3f3f3f3f3f">
    <w:name w:val="О3fс3fн3fо3fв3fн3fо3fй3f ш3fр3fи3fф3fт3f а3fб3fз3fа3fц3fа3f"/>
    <w:rsid w:val="00F84DE5"/>
    <w:rPr>
      <w:sz w:val="20"/>
    </w:rPr>
  </w:style>
  <w:style w:type="paragraph" w:customStyle="1" w:styleId="12a">
    <w:name w:val="Стиль 12 пт"/>
    <w:basedOn w:val="afd"/>
    <w:rsid w:val="00F84DE5"/>
    <w:pPr>
      <w:spacing w:before="120" w:after="0" w:line="240" w:lineRule="auto"/>
      <w:ind w:firstLine="709"/>
      <w:jc w:val="both"/>
    </w:pPr>
    <w:rPr>
      <w:rFonts w:ascii="Times New Roman" w:eastAsia="Times New Roman" w:hAnsi="Times New Roman" w:cs="Times New Roman"/>
      <w:sz w:val="26"/>
      <w:szCs w:val="20"/>
      <w:lang w:eastAsia="ru-RU"/>
    </w:rPr>
  </w:style>
  <w:style w:type="paragraph" w:customStyle="1" w:styleId="Normal3">
    <w:name w:val="Стиль Normal + полужирный"/>
    <w:basedOn w:val="afd"/>
    <w:rsid w:val="00F84DE5"/>
    <w:pPr>
      <w:spacing w:after="0" w:line="240" w:lineRule="auto"/>
      <w:ind w:left="-113" w:right="-113"/>
      <w:jc w:val="center"/>
    </w:pPr>
    <w:rPr>
      <w:rFonts w:ascii="Times New Roman" w:eastAsia="Times New Roman" w:hAnsi="Times New Roman" w:cs="Times New Roman"/>
      <w:b/>
      <w:sz w:val="20"/>
      <w:szCs w:val="20"/>
      <w:lang w:eastAsia="ru-RU"/>
    </w:rPr>
  </w:style>
  <w:style w:type="paragraph" w:customStyle="1" w:styleId="H4">
    <w:name w:val="H4"/>
    <w:basedOn w:val="afd"/>
    <w:next w:val="afd"/>
    <w:rsid w:val="00F84DE5"/>
    <w:pPr>
      <w:keepNext/>
      <w:spacing w:before="100" w:after="100" w:line="240" w:lineRule="auto"/>
      <w:outlineLvl w:val="4"/>
    </w:pPr>
    <w:rPr>
      <w:rFonts w:ascii="Times New Roman" w:eastAsia="Times New Roman" w:hAnsi="Times New Roman" w:cs="Times New Roman"/>
      <w:b/>
      <w:sz w:val="24"/>
      <w:szCs w:val="20"/>
      <w:lang w:eastAsia="ru-RU"/>
    </w:rPr>
  </w:style>
  <w:style w:type="paragraph" w:customStyle="1" w:styleId="OTCHET00">
    <w:name w:val="OTCHET_00"/>
    <w:basedOn w:val="2f4"/>
    <w:rsid w:val="00F84DE5"/>
    <w:pPr>
      <w:tabs>
        <w:tab w:val="num" w:pos="643"/>
        <w:tab w:val="left" w:pos="720"/>
        <w:tab w:val="left" w:pos="3402"/>
      </w:tabs>
      <w:spacing w:line="360" w:lineRule="auto"/>
      <w:ind w:left="643"/>
    </w:pPr>
  </w:style>
  <w:style w:type="paragraph" w:customStyle="1" w:styleId="229">
    <w:name w:val="Название22"/>
    <w:basedOn w:val="afd"/>
    <w:rsid w:val="00F84DE5"/>
    <w:pPr>
      <w:widowControl w:val="0"/>
      <w:spacing w:after="0" w:line="360" w:lineRule="auto"/>
      <w:jc w:val="center"/>
    </w:pPr>
    <w:rPr>
      <w:rFonts w:ascii="Times New Roman" w:eastAsia="Times New Roman" w:hAnsi="Times New Roman" w:cs="Times New Roman"/>
      <w:sz w:val="24"/>
      <w:szCs w:val="20"/>
      <w:lang w:eastAsia="ru-RU"/>
    </w:rPr>
  </w:style>
  <w:style w:type="paragraph" w:customStyle="1" w:styleId="affffffffffffffffffffff0">
    <w:name w:val="Список с балетами"/>
    <w:rsid w:val="00F84DE5"/>
    <w:pPr>
      <w:shd w:val="clear" w:color="auto" w:fill="FFFFFF"/>
      <w:tabs>
        <w:tab w:val="num" w:pos="680"/>
        <w:tab w:val="left" w:pos="744"/>
      </w:tabs>
      <w:autoSpaceDE w:val="0"/>
      <w:autoSpaceDN w:val="0"/>
      <w:adjustRightInd w:val="0"/>
      <w:spacing w:after="0" w:line="240" w:lineRule="auto"/>
      <w:ind w:left="754" w:hanging="357"/>
      <w:jc w:val="both"/>
      <w:outlineLvl w:val="0"/>
    </w:pPr>
    <w:rPr>
      <w:rFonts w:ascii="Times New Roman" w:eastAsia="Times New Roman" w:hAnsi="Times New Roman" w:cs="Times New Roman"/>
      <w:color w:val="000000"/>
      <w:kern w:val="24"/>
      <w:sz w:val="24"/>
      <w:szCs w:val="20"/>
      <w:lang w:eastAsia="ru-RU"/>
    </w:rPr>
  </w:style>
  <w:style w:type="paragraph" w:customStyle="1" w:styleId="11fa">
    <w:name w:val="Заголовок 11"/>
    <w:basedOn w:val="afd"/>
    <w:next w:val="afd"/>
    <w:rsid w:val="00F84DE5"/>
    <w:pPr>
      <w:keepNext/>
      <w:widowControl w:val="0"/>
      <w:spacing w:after="0" w:line="240" w:lineRule="auto"/>
    </w:pPr>
    <w:rPr>
      <w:rFonts w:ascii="Times New Roman" w:eastAsia="Times New Roman" w:hAnsi="Times New Roman" w:cs="Times New Roman"/>
      <w:sz w:val="28"/>
      <w:szCs w:val="20"/>
      <w:lang w:eastAsia="ru-RU"/>
    </w:rPr>
  </w:style>
  <w:style w:type="paragraph" w:customStyle="1" w:styleId="affffffffffffffffffffff1">
    <w:name w:val="Подподпункт"/>
    <w:basedOn w:val="afd"/>
    <w:rsid w:val="00F84DE5"/>
    <w:pPr>
      <w:tabs>
        <w:tab w:val="num" w:pos="5585"/>
      </w:tabs>
      <w:spacing w:after="0" w:line="240" w:lineRule="auto"/>
      <w:jc w:val="both"/>
    </w:pPr>
    <w:rPr>
      <w:rFonts w:ascii="Times New Roman" w:eastAsia="Times New Roman" w:hAnsi="Times New Roman" w:cs="Times New Roman"/>
      <w:sz w:val="24"/>
      <w:szCs w:val="20"/>
      <w:lang w:eastAsia="ru-RU"/>
    </w:rPr>
  </w:style>
  <w:style w:type="paragraph" w:customStyle="1" w:styleId="1090">
    <w:name w:val="Стиль Заголовок 1 + полужирный По левому краю Первая строка:  0.9..."/>
    <w:basedOn w:val="1b"/>
    <w:rsid w:val="00F84DE5"/>
    <w:pPr>
      <w:keepLines w:val="0"/>
      <w:spacing w:line="360" w:lineRule="auto"/>
      <w:ind w:firstLine="539"/>
      <w:jc w:val="left"/>
    </w:pPr>
    <w:rPr>
      <w:rFonts w:ascii="Cambria" w:hAnsi="Cambria"/>
      <w:caps/>
      <w:kern w:val="32"/>
      <w:sz w:val="32"/>
      <w:szCs w:val="20"/>
      <w:lang w:eastAsia="en-US"/>
    </w:rPr>
  </w:style>
  <w:style w:type="paragraph" w:customStyle="1" w:styleId="NormalVyvod">
    <w:name w:val="NormalVyvod"/>
    <w:basedOn w:val="afd"/>
    <w:rsid w:val="00F84DE5"/>
    <w:pPr>
      <w:tabs>
        <w:tab w:val="num" w:pos="2160"/>
      </w:tabs>
      <w:spacing w:after="0" w:line="240" w:lineRule="auto"/>
      <w:ind w:left="2160" w:hanging="180"/>
    </w:pPr>
    <w:rPr>
      <w:rFonts w:ascii="Times New Roman" w:eastAsia="Times New Roman" w:hAnsi="Times New Roman" w:cs="Times New Roman"/>
      <w:sz w:val="24"/>
      <w:szCs w:val="20"/>
      <w:lang w:eastAsia="ru-RU"/>
    </w:rPr>
  </w:style>
  <w:style w:type="paragraph" w:customStyle="1" w:styleId="affffffffffffffffffffff2">
    <w:name w:val="Список с балетами отступя"/>
    <w:basedOn w:val="affffffffffffffffffffff0"/>
    <w:rsid w:val="00F84DE5"/>
    <w:pPr>
      <w:tabs>
        <w:tab w:val="clear" w:pos="680"/>
        <w:tab w:val="clear" w:pos="744"/>
        <w:tab w:val="left" w:pos="720"/>
        <w:tab w:val="num" w:pos="1571"/>
        <w:tab w:val="num" w:pos="1620"/>
      </w:tabs>
      <w:ind w:left="1620" w:hanging="360"/>
    </w:pPr>
    <w:rPr>
      <w:szCs w:val="24"/>
    </w:rPr>
  </w:style>
  <w:style w:type="paragraph" w:customStyle="1" w:styleId="21f4">
    <w:name w:val="Заголовок 21"/>
    <w:basedOn w:val="1fd"/>
    <w:next w:val="1fd"/>
    <w:rsid w:val="00F84DE5"/>
    <w:pPr>
      <w:keepNext/>
      <w:jc w:val="right"/>
    </w:pPr>
    <w:rPr>
      <w:rFonts w:ascii="Times New Roman" w:hAnsi="Times New Roman"/>
      <w:b/>
      <w:i/>
      <w:snapToGrid/>
      <w:sz w:val="28"/>
      <w:szCs w:val="22"/>
    </w:rPr>
  </w:style>
  <w:style w:type="character" w:customStyle="1" w:styleId="1ffffffe">
    <w:name w:val="Основной шрифт абзаца1"/>
    <w:rsid w:val="00F84DE5"/>
  </w:style>
  <w:style w:type="paragraph" w:customStyle="1" w:styleId="1fffffff">
    <w:name w:val="Верхний колонтитул1"/>
    <w:basedOn w:val="1fd"/>
    <w:rsid w:val="00F84DE5"/>
    <w:pPr>
      <w:widowControl/>
      <w:tabs>
        <w:tab w:val="center" w:pos="4153"/>
        <w:tab w:val="right" w:pos="8306"/>
      </w:tabs>
    </w:pPr>
    <w:rPr>
      <w:rFonts w:ascii="Times New Roman" w:hAnsi="Times New Roman"/>
      <w:snapToGrid/>
      <w:kern w:val="16"/>
      <w:sz w:val="28"/>
      <w:szCs w:val="22"/>
    </w:rPr>
  </w:style>
  <w:style w:type="character" w:customStyle="1" w:styleId="1fffffff0">
    <w:name w:val="Номер страницы1"/>
    <w:rsid w:val="00F84DE5"/>
  </w:style>
  <w:style w:type="paragraph" w:customStyle="1" w:styleId="1fffffff1">
    <w:name w:val="Нижний колонтитул1"/>
    <w:basedOn w:val="1fd"/>
    <w:rsid w:val="00F84DE5"/>
    <w:pPr>
      <w:widowControl/>
      <w:tabs>
        <w:tab w:val="center" w:pos="4153"/>
        <w:tab w:val="right" w:pos="8306"/>
      </w:tabs>
    </w:pPr>
    <w:rPr>
      <w:rFonts w:ascii="Times New Roman" w:hAnsi="Times New Roman"/>
      <w:snapToGrid/>
      <w:sz w:val="28"/>
      <w:szCs w:val="22"/>
    </w:rPr>
  </w:style>
  <w:style w:type="character" w:customStyle="1" w:styleId="1fffffff2">
    <w:name w:val="Знак сноски1"/>
    <w:rsid w:val="00F84DE5"/>
    <w:rPr>
      <w:vertAlign w:val="superscript"/>
    </w:rPr>
  </w:style>
  <w:style w:type="paragraph" w:customStyle="1" w:styleId="2ffff8">
    <w:name w:val="Текст сноски2"/>
    <w:basedOn w:val="1fd"/>
    <w:rsid w:val="00F84DE5"/>
    <w:pPr>
      <w:widowControl/>
    </w:pPr>
    <w:rPr>
      <w:rFonts w:ascii="Times New Roman" w:hAnsi="Times New Roman"/>
      <w:snapToGrid/>
      <w:kern w:val="16"/>
      <w:sz w:val="22"/>
      <w:szCs w:val="22"/>
    </w:rPr>
  </w:style>
  <w:style w:type="paragraph" w:customStyle="1" w:styleId="11fb">
    <w:name w:val="Основной текст11"/>
    <w:basedOn w:val="1fd"/>
    <w:rsid w:val="00F84DE5"/>
    <w:pPr>
      <w:jc w:val="center"/>
    </w:pPr>
    <w:rPr>
      <w:rFonts w:ascii="Times New Roman" w:hAnsi="Times New Roman"/>
      <w:b/>
      <w:snapToGrid/>
      <w:sz w:val="28"/>
      <w:szCs w:val="22"/>
    </w:rPr>
  </w:style>
  <w:style w:type="paragraph" w:customStyle="1" w:styleId="Iaudfb">
    <w:name w:val="Iau?.d/fb"/>
    <w:rsid w:val="00F84DE5"/>
    <w:pPr>
      <w:widowControl w:val="0"/>
      <w:spacing w:after="0" w:line="240" w:lineRule="auto"/>
      <w:ind w:firstLine="709"/>
      <w:jc w:val="both"/>
    </w:pPr>
    <w:rPr>
      <w:rFonts w:ascii="Times New Roman" w:eastAsia="Times New Roman" w:hAnsi="Times New Roman" w:cs="Times New Roman"/>
      <w:sz w:val="24"/>
      <w:szCs w:val="20"/>
      <w:lang w:eastAsia="ru-RU"/>
    </w:rPr>
  </w:style>
  <w:style w:type="paragraph" w:customStyle="1" w:styleId="1fffffff3">
    <w:name w:val="Текст1"/>
    <w:basedOn w:val="afd"/>
    <w:rsid w:val="00F84DE5"/>
    <w:pPr>
      <w:widowControl w:val="0"/>
      <w:spacing w:after="0" w:line="240" w:lineRule="auto"/>
    </w:pPr>
    <w:rPr>
      <w:rFonts w:ascii="Courier New" w:eastAsia="Times New Roman" w:hAnsi="Courier New" w:cs="Times New Roman"/>
      <w:sz w:val="20"/>
      <w:szCs w:val="20"/>
      <w:lang w:eastAsia="ru-RU"/>
    </w:rPr>
  </w:style>
  <w:style w:type="paragraph" w:customStyle="1" w:styleId="BlockQuotation">
    <w:name w:val="Block Quotation"/>
    <w:basedOn w:val="afd"/>
    <w:rsid w:val="00F84DE5"/>
    <w:pPr>
      <w:widowControl w:val="0"/>
      <w:spacing w:before="120" w:after="0" w:line="240" w:lineRule="auto"/>
      <w:ind w:left="720" w:right="566"/>
      <w:jc w:val="center"/>
    </w:pPr>
    <w:rPr>
      <w:rFonts w:ascii="Times New Roman" w:eastAsia="Times New Roman" w:hAnsi="Times New Roman" w:cs="Times New Roman"/>
      <w:b/>
      <w:sz w:val="28"/>
      <w:szCs w:val="20"/>
      <w:lang w:eastAsia="ru-RU"/>
    </w:rPr>
  </w:style>
  <w:style w:type="paragraph" w:customStyle="1" w:styleId="affffffffffffffffffffff3">
    <w:name w:val="Нормальный"/>
    <w:rsid w:val="00F84DE5"/>
    <w:pPr>
      <w:widowControl w:val="0"/>
      <w:spacing w:after="0" w:line="240" w:lineRule="auto"/>
    </w:pPr>
    <w:rPr>
      <w:rFonts w:ascii="Times New Roman" w:eastAsia="Times New Roman" w:hAnsi="Times New Roman" w:cs="Times New Roman"/>
      <w:sz w:val="20"/>
      <w:szCs w:val="20"/>
      <w:lang w:eastAsia="ru-RU"/>
    </w:rPr>
  </w:style>
  <w:style w:type="character" w:customStyle="1" w:styleId="affffffffffffffffffffff4">
    <w:name w:val="знак сноски"/>
    <w:rsid w:val="00F84DE5"/>
    <w:rPr>
      <w:vertAlign w:val="superscript"/>
    </w:rPr>
  </w:style>
  <w:style w:type="paragraph" w:customStyle="1" w:styleId="2ffff9">
    <w:name w:val="сновной текст 2"/>
    <w:basedOn w:val="afd"/>
    <w:rsid w:val="00F84DE5"/>
    <w:pPr>
      <w:widowControl w:val="0"/>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fffffffffffffffffffff5">
    <w:name w:val="Готовый"/>
    <w:basedOn w:val="afd"/>
    <w:rsid w:val="00F84DE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z w:val="20"/>
      <w:szCs w:val="20"/>
      <w:lang w:eastAsia="ru-RU"/>
    </w:rPr>
  </w:style>
  <w:style w:type="paragraph" w:customStyle="1" w:styleId="4f8">
    <w:name w:val="заголовок 4"/>
    <w:basedOn w:val="afd"/>
    <w:next w:val="afd"/>
    <w:rsid w:val="00F84DE5"/>
    <w:pPr>
      <w:keepNext/>
      <w:spacing w:after="0" w:line="240" w:lineRule="auto"/>
      <w:jc w:val="center"/>
    </w:pPr>
    <w:rPr>
      <w:rFonts w:ascii="Times New Roman" w:eastAsia="Times New Roman" w:hAnsi="Times New Roman" w:cs="Times New Roman"/>
      <w:b/>
      <w:sz w:val="26"/>
      <w:szCs w:val="20"/>
      <w:lang w:eastAsia="ru-RU"/>
    </w:rPr>
  </w:style>
  <w:style w:type="paragraph" w:customStyle="1" w:styleId="BodyTextIndent22">
    <w:name w:val="Body Text Indent 22"/>
    <w:basedOn w:val="afd"/>
    <w:rsid w:val="00F84DE5"/>
    <w:pPr>
      <w:widowControl w:val="0"/>
      <w:spacing w:after="0" w:line="240" w:lineRule="auto"/>
      <w:ind w:firstLine="709"/>
      <w:jc w:val="both"/>
    </w:pPr>
    <w:rPr>
      <w:rFonts w:ascii="Times New Roman" w:eastAsia="Times New Roman" w:hAnsi="Times New Roman" w:cs="Times New Roman"/>
      <w:color w:val="000000"/>
      <w:sz w:val="28"/>
      <w:szCs w:val="20"/>
      <w:lang w:eastAsia="ru-RU"/>
    </w:rPr>
  </w:style>
  <w:style w:type="character" w:customStyle="1" w:styleId="1fffffff4">
    <w:name w:val="С1"/>
    <w:rsid w:val="00F84DE5"/>
    <w:rPr>
      <w:b/>
    </w:rPr>
  </w:style>
  <w:style w:type="paragraph" w:customStyle="1" w:styleId="affffffffffffffffffffff6">
    <w:name w:val="Абзац обычный"/>
    <w:basedOn w:val="afd"/>
    <w:rsid w:val="00F84DE5"/>
    <w:pPr>
      <w:shd w:val="clear" w:color="auto" w:fill="FFFFFF"/>
      <w:autoSpaceDE w:val="0"/>
      <w:autoSpaceDN w:val="0"/>
      <w:adjustRightInd w:val="0"/>
      <w:spacing w:after="0" w:line="240" w:lineRule="auto"/>
      <w:ind w:firstLine="397"/>
      <w:jc w:val="both"/>
      <w:outlineLvl w:val="0"/>
    </w:pPr>
    <w:rPr>
      <w:rFonts w:ascii="Times New Roman" w:eastAsia="Times New Roman" w:hAnsi="Times New Roman" w:cs="Times New Roman"/>
      <w:color w:val="000000"/>
      <w:kern w:val="24"/>
      <w:sz w:val="24"/>
      <w:szCs w:val="24"/>
      <w:lang w:eastAsia="ru-RU"/>
    </w:rPr>
  </w:style>
  <w:style w:type="paragraph" w:customStyle="1" w:styleId="affffffffffffffffffffff7">
    <w:name w:val="текст сноски Знак Знак Знак"/>
    <w:basedOn w:val="afffffffffffff4"/>
    <w:autoRedefine/>
    <w:rsid w:val="00F84DE5"/>
    <w:pPr>
      <w:keepNext/>
      <w:widowControl w:val="0"/>
      <w:ind w:firstLine="0"/>
      <w:jc w:val="right"/>
    </w:pPr>
    <w:rPr>
      <w:sz w:val="28"/>
      <w:szCs w:val="28"/>
    </w:rPr>
  </w:style>
  <w:style w:type="paragraph" w:customStyle="1" w:styleId="affffffffffffffffffffff8">
    <w:name w:val="Название рисунка ГД"/>
    <w:basedOn w:val="afd"/>
    <w:next w:val="afd"/>
    <w:autoRedefine/>
    <w:rsid w:val="00F84DE5"/>
    <w:pPr>
      <w:keepNext/>
      <w:spacing w:after="60" w:line="240" w:lineRule="auto"/>
      <w:jc w:val="center"/>
    </w:pPr>
    <w:rPr>
      <w:rFonts w:ascii="Times New Roman" w:eastAsia="Times New Roman" w:hAnsi="Times New Roman" w:cs="Times New Roman"/>
      <w:b/>
      <w:sz w:val="24"/>
      <w:szCs w:val="28"/>
      <w:lang w:eastAsia="ru-RU"/>
    </w:rPr>
  </w:style>
  <w:style w:type="character" w:customStyle="1" w:styleId="affffffffffffffffffffff9">
    <w:name w:val="Абзац обычный Знак"/>
    <w:rsid w:val="00F84DE5"/>
    <w:rPr>
      <w:color w:val="000000"/>
      <w:kern w:val="24"/>
      <w:sz w:val="24"/>
      <w:lang w:val="ru-RU" w:eastAsia="ru-RU"/>
    </w:rPr>
  </w:style>
  <w:style w:type="paragraph" w:customStyle="1" w:styleId="affffffffffffffffffffffa">
    <w:name w:val="ячейка"/>
    <w:basedOn w:val="afd"/>
    <w:rsid w:val="00F84DE5"/>
    <w:pPr>
      <w:framePr w:hSpace="180" w:wrap="around" w:vAnchor="text" w:hAnchor="margin" w:xAlign="center" w:y="158"/>
      <w:tabs>
        <w:tab w:val="num" w:pos="1260"/>
      </w:tabs>
      <w:spacing w:after="0" w:line="240" w:lineRule="auto"/>
      <w:ind w:left="1260" w:hanging="360"/>
    </w:pPr>
    <w:rPr>
      <w:rFonts w:ascii="Verdana" w:eastAsia="Times New Roman" w:hAnsi="Verdana" w:cs="Times New Roman"/>
      <w:lang w:eastAsia="ru-RU"/>
    </w:rPr>
  </w:style>
  <w:style w:type="paragraph" w:customStyle="1" w:styleId="Text0">
    <w:name w:val="Text"/>
    <w:basedOn w:val="afd"/>
    <w:rsid w:val="00F84DE5"/>
    <w:pPr>
      <w:spacing w:before="60" w:after="0" w:line="240" w:lineRule="auto"/>
      <w:ind w:firstLine="720"/>
      <w:jc w:val="both"/>
    </w:pPr>
    <w:rPr>
      <w:rFonts w:ascii="Times New Roman" w:eastAsia="Times New Roman" w:hAnsi="Times New Roman" w:cs="Times New Roman"/>
      <w:sz w:val="24"/>
      <w:szCs w:val="24"/>
      <w:lang w:eastAsia="ru-RU"/>
    </w:rPr>
  </w:style>
  <w:style w:type="paragraph" w:customStyle="1" w:styleId="affffffffffffffffffffffb">
    <w:name w:val="ячейка вправо"/>
    <w:basedOn w:val="afd"/>
    <w:rsid w:val="00F84DE5"/>
    <w:pPr>
      <w:shd w:val="clear" w:color="auto" w:fill="FFFFFF"/>
      <w:autoSpaceDE w:val="0"/>
      <w:autoSpaceDN w:val="0"/>
      <w:adjustRightInd w:val="0"/>
      <w:spacing w:after="0" w:line="240" w:lineRule="auto"/>
      <w:jc w:val="right"/>
    </w:pPr>
    <w:rPr>
      <w:rFonts w:ascii="Verdana" w:eastAsia="Times New Roman" w:hAnsi="Verdana" w:cs="Times New Roman"/>
      <w:i/>
      <w:iCs/>
      <w:color w:val="000000"/>
      <w:sz w:val="20"/>
      <w:szCs w:val="20"/>
      <w:lang w:eastAsia="ru-RU"/>
    </w:rPr>
  </w:style>
  <w:style w:type="paragraph" w:customStyle="1" w:styleId="affffffffffffffffffffffc">
    <w:name w:val="Знак Знак Знак Знак Знак Знак Знак Знак Знак"/>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ffffffffffffd">
    <w:name w:val="Знак Знак Знак Знак Знак Знак Знак Знак Знак Знак"/>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Main">
    <w:name w:val="Main"/>
    <w:rsid w:val="00F84DE5"/>
    <w:pPr>
      <w:widowControl w:val="0"/>
      <w:spacing w:after="0" w:line="360" w:lineRule="auto"/>
      <w:ind w:firstLine="709"/>
      <w:jc w:val="both"/>
    </w:pPr>
    <w:rPr>
      <w:rFonts w:ascii="Times New Roman" w:eastAsia="Times New Roman" w:hAnsi="Times New Roman" w:cs="Times New Roman"/>
      <w:sz w:val="24"/>
      <w:szCs w:val="20"/>
      <w:lang w:eastAsia="ru-RU"/>
    </w:rPr>
  </w:style>
  <w:style w:type="paragraph" w:customStyle="1" w:styleId="2ffffa">
    <w:name w:val="???????? ????? 2"/>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p8">
    <w:name w:val="p8"/>
    <w:basedOn w:val="afd"/>
    <w:rsid w:val="00F84DE5"/>
    <w:pPr>
      <w:spacing w:after="0" w:line="240" w:lineRule="auto"/>
      <w:ind w:firstLine="225"/>
      <w:jc w:val="both"/>
    </w:pPr>
    <w:rPr>
      <w:rFonts w:ascii="Times New Roman" w:eastAsia="Times New Roman" w:hAnsi="Times New Roman" w:cs="Times New Roman"/>
      <w:sz w:val="24"/>
      <w:szCs w:val="24"/>
      <w:lang w:eastAsia="ru-RU"/>
    </w:rPr>
  </w:style>
  <w:style w:type="character" w:customStyle="1" w:styleId="t21">
    <w:name w:val="t21"/>
    <w:rsid w:val="00F84DE5"/>
    <w:rPr>
      <w:rFonts w:ascii="Times New Roman" w:hAnsi="Times New Roman"/>
      <w:color w:val="884706"/>
      <w:sz w:val="24"/>
    </w:rPr>
  </w:style>
  <w:style w:type="character" w:customStyle="1" w:styleId="99">
    <w:name w:val="Знак Знак9"/>
    <w:rsid w:val="00F84DE5"/>
    <w:rPr>
      <w:b/>
      <w:i/>
      <w:sz w:val="26"/>
      <w:lang w:val="ru-RU" w:eastAsia="ru-RU"/>
    </w:rPr>
  </w:style>
  <w:style w:type="paragraph" w:customStyle="1" w:styleId="1414">
    <w:name w:val="Стиль 14 пт По ширине Первая строка:  1 см"/>
    <w:basedOn w:val="afd"/>
    <w:rsid w:val="00F84DE5"/>
    <w:pPr>
      <w:spacing w:after="0" w:line="240" w:lineRule="auto"/>
      <w:ind w:firstLine="851"/>
      <w:jc w:val="both"/>
    </w:pPr>
    <w:rPr>
      <w:rFonts w:ascii="Times New Roman" w:eastAsia="Times New Roman" w:hAnsi="Times New Roman" w:cs="Times New Roman"/>
      <w:sz w:val="28"/>
      <w:szCs w:val="20"/>
      <w:lang w:eastAsia="ru-RU"/>
    </w:rPr>
  </w:style>
  <w:style w:type="character" w:customStyle="1" w:styleId="affffffffffffffffffffffe">
    <w:name w:val="рис Знак Знак"/>
    <w:locked/>
    <w:rsid w:val="00F84DE5"/>
    <w:rPr>
      <w:sz w:val="28"/>
    </w:rPr>
  </w:style>
  <w:style w:type="paragraph" w:customStyle="1" w:styleId="afffffffffffffffffffffff">
    <w:name w:val="Нв"/>
    <w:basedOn w:val="aff8"/>
    <w:rsid w:val="00F84DE5"/>
    <w:pPr>
      <w:spacing w:after="0"/>
      <w:jc w:val="center"/>
    </w:pPr>
    <w:rPr>
      <w:sz w:val="28"/>
      <w:szCs w:val="20"/>
    </w:rPr>
  </w:style>
  <w:style w:type="paragraph" w:customStyle="1" w:styleId="1fffffff5">
    <w:name w:val="Стиль Загол 1"/>
    <w:basedOn w:val="1b"/>
    <w:rsid w:val="00F84DE5"/>
    <w:pPr>
      <w:keepLines w:val="0"/>
      <w:pageBreakBefore/>
      <w:spacing w:line="360" w:lineRule="auto"/>
      <w:jc w:val="both"/>
    </w:pPr>
    <w:rPr>
      <w:rFonts w:ascii="Cambria" w:hAnsi="Cambria"/>
      <w:caps/>
      <w:kern w:val="28"/>
      <w:sz w:val="22"/>
      <w:szCs w:val="22"/>
      <w:lang w:eastAsia="en-US"/>
    </w:rPr>
  </w:style>
  <w:style w:type="paragraph" w:customStyle="1" w:styleId="jcy">
    <w:name w:val="jcy"/>
    <w:basedOn w:val="afffff3"/>
    <w:rsid w:val="00F84DE5"/>
    <w:pPr>
      <w:tabs>
        <w:tab w:val="num" w:pos="1287"/>
      </w:tabs>
      <w:spacing w:after="0" w:line="240" w:lineRule="auto"/>
      <w:ind w:left="1287" w:hanging="360"/>
      <w:jc w:val="both"/>
    </w:pPr>
    <w:rPr>
      <w:rFonts w:ascii="Times New Roman" w:eastAsia="Times New Roman" w:hAnsi="Times New Roman" w:cs="Times New Roman"/>
      <w:sz w:val="28"/>
      <w:szCs w:val="20"/>
      <w:lang w:eastAsia="ru-RU"/>
    </w:rPr>
  </w:style>
  <w:style w:type="character" w:customStyle="1" w:styleId="03">
    <w:name w:val="Стиль 0 пт Черный Узор: Нет (Черный) Граница: : (Без границ)"/>
    <w:rsid w:val="00F84DE5"/>
    <w:rPr>
      <w:color w:val="000000"/>
      <w:w w:val="0"/>
      <w:sz w:val="28"/>
      <w:u w:color="000000"/>
      <w:bdr w:val="none" w:sz="0" w:space="0" w:color="000000"/>
      <w:shd w:val="clear" w:color="000000" w:fill="000000"/>
    </w:rPr>
  </w:style>
  <w:style w:type="paragraph" w:customStyle="1" w:styleId="afffffffffffffffffffffff0">
    <w:name w:val="Сон"/>
    <w:basedOn w:val="3b"/>
    <w:rsid w:val="00F84DE5"/>
    <w:pPr>
      <w:spacing w:line="240" w:lineRule="auto"/>
      <w:ind w:firstLine="567"/>
    </w:pPr>
    <w:rPr>
      <w:sz w:val="28"/>
      <w:szCs w:val="28"/>
      <w:lang w:val="x-none" w:eastAsia="x-none"/>
    </w:rPr>
  </w:style>
  <w:style w:type="paragraph" w:customStyle="1" w:styleId="afffffffffffffffffffffff1">
    <w:name w:val="Краткий обратный адрес"/>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afffffffffffffffffffffff2">
    <w:name w:val="внутри табл"/>
    <w:basedOn w:val="afd"/>
    <w:link w:val="afffffffffffffffffffffff3"/>
    <w:rsid w:val="00F84DE5"/>
    <w:pPr>
      <w:spacing w:after="0" w:line="240" w:lineRule="auto"/>
      <w:ind w:firstLine="851"/>
      <w:jc w:val="center"/>
    </w:pPr>
    <w:rPr>
      <w:rFonts w:ascii="Times New Roman" w:eastAsia="Times New Roman" w:hAnsi="Times New Roman" w:cs="Times New Roman"/>
      <w:sz w:val="28"/>
      <w:szCs w:val="20"/>
      <w:lang w:val="x-none"/>
    </w:rPr>
  </w:style>
  <w:style w:type="character" w:customStyle="1" w:styleId="afffffffffffffffffffffff3">
    <w:name w:val="внутри табл Знак"/>
    <w:link w:val="afffffffffffffffffffffff2"/>
    <w:locked/>
    <w:rsid w:val="00F84DE5"/>
    <w:rPr>
      <w:rFonts w:ascii="Times New Roman" w:eastAsia="Times New Roman" w:hAnsi="Times New Roman" w:cs="Times New Roman"/>
      <w:sz w:val="28"/>
      <w:szCs w:val="20"/>
      <w:lang w:val="x-none"/>
    </w:rPr>
  </w:style>
  <w:style w:type="paragraph" w:customStyle="1" w:styleId="afffffffffffffffffffffff4">
    <w:name w:val="Основнъ"/>
    <w:basedOn w:val="affd"/>
    <w:rsid w:val="00F84DE5"/>
    <w:pPr>
      <w:ind w:left="708" w:firstLine="0"/>
    </w:pPr>
    <w:rPr>
      <w:sz w:val="24"/>
      <w:szCs w:val="20"/>
    </w:rPr>
  </w:style>
  <w:style w:type="paragraph" w:customStyle="1" w:styleId="-d">
    <w:name w:val="&quot;Молочная воложка&quot; – месторождение песка и песчано-гравийной смеси расположено в существовавшей ранее одноименной судоходной протоке реки Волга"/>
    <w:aliases w:val="ныне у правого берега Куйбышевского водохранилища,вдоль с. Верхний Услон,в 0,5 км к востоку от него. Географ"/>
    <w:basedOn w:val="aff8"/>
    <w:rsid w:val="00F84DE5"/>
    <w:pPr>
      <w:spacing w:after="0"/>
      <w:ind w:firstLine="851"/>
      <w:jc w:val="both"/>
    </w:pPr>
    <w:rPr>
      <w:sz w:val="22"/>
      <w:szCs w:val="22"/>
    </w:rPr>
  </w:style>
  <w:style w:type="paragraph" w:customStyle="1" w:styleId="11fc">
    <w:name w:val="Текст11"/>
    <w:basedOn w:val="afd"/>
    <w:rsid w:val="00F84DE5"/>
    <w:pPr>
      <w:suppressAutoHyphens/>
      <w:spacing w:after="0" w:line="240" w:lineRule="auto"/>
    </w:pPr>
    <w:rPr>
      <w:rFonts w:ascii="Courier New" w:eastAsia="Times New Roman" w:hAnsi="Courier New" w:cs="Courier New"/>
      <w:sz w:val="20"/>
      <w:szCs w:val="20"/>
      <w:lang w:eastAsia="ar-SA"/>
    </w:rPr>
  </w:style>
  <w:style w:type="paragraph" w:customStyle="1" w:styleId="2116">
    <w:name w:val="Основной текст с отступом 211"/>
    <w:basedOn w:val="afd"/>
    <w:rsid w:val="00F84DE5"/>
    <w:pPr>
      <w:suppressAutoHyphens/>
      <w:spacing w:after="0" w:line="240" w:lineRule="auto"/>
      <w:ind w:firstLine="567"/>
    </w:pPr>
    <w:rPr>
      <w:rFonts w:ascii="Times New Roman" w:eastAsia="Times New Roman" w:hAnsi="Times New Roman" w:cs="Times New Roman"/>
      <w:sz w:val="28"/>
      <w:szCs w:val="20"/>
      <w:lang w:eastAsia="ar-SA"/>
    </w:rPr>
  </w:style>
  <w:style w:type="paragraph" w:customStyle="1" w:styleId="3115">
    <w:name w:val="Основной текст 311"/>
    <w:basedOn w:val="afd"/>
    <w:rsid w:val="00F84DE5"/>
    <w:pPr>
      <w:suppressAutoHyphens/>
      <w:spacing w:after="0" w:line="240" w:lineRule="auto"/>
      <w:jc w:val="both"/>
    </w:pPr>
    <w:rPr>
      <w:rFonts w:ascii="Times New Roman" w:eastAsia="Times New Roman" w:hAnsi="Times New Roman" w:cs="Times New Roman"/>
      <w:sz w:val="20"/>
      <w:szCs w:val="20"/>
      <w:lang w:eastAsia="ar-SA"/>
    </w:rPr>
  </w:style>
  <w:style w:type="table" w:customStyle="1" w:styleId="Calendar1">
    <w:name w:val="Calendar 1"/>
    <w:qFormat/>
    <w:rsid w:val="00F84DE5"/>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Calendar11">
    <w:name w:val="Calendar 11"/>
    <w:qFormat/>
    <w:rsid w:val="00F84DE5"/>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2180">
    <w:name w:val="Сетка таблицы218"/>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fffffff5">
    <w:name w:val="Стиль"/>
    <w:rsid w:val="00F84DE5"/>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Noeeu1">
    <w:name w:val="Noeeu1"/>
    <w:basedOn w:val="afd"/>
    <w:rsid w:val="00F84DE5"/>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ffffffffffffffffffffff6">
    <w:name w:val="Стиль РПС + полужирный курсив Знак"/>
    <w:rsid w:val="00F84DE5"/>
    <w:rPr>
      <w:sz w:val="28"/>
    </w:rPr>
  </w:style>
  <w:style w:type="paragraph" w:customStyle="1" w:styleId="Normal10-022">
    <w:name w:val="Стиль Normal + 10 пт полужирный По центру Слева:  -02 см Справ...2"/>
    <w:basedOn w:val="1fd"/>
    <w:rsid w:val="00F84DE5"/>
    <w:pPr>
      <w:widowControl/>
      <w:snapToGrid w:val="0"/>
      <w:ind w:left="-113" w:right="-113"/>
      <w:jc w:val="center"/>
    </w:pPr>
    <w:rPr>
      <w:rFonts w:ascii="Times New Roman" w:hAnsi="Times New Roman"/>
      <w:b/>
      <w:bCs/>
      <w:snapToGrid/>
      <w:sz w:val="22"/>
      <w:szCs w:val="22"/>
    </w:rPr>
  </w:style>
  <w:style w:type="paragraph" w:customStyle="1" w:styleId="5Arial">
    <w:name w:val="Стиль Заголовок 5 + Arial"/>
    <w:basedOn w:val="5"/>
    <w:rsid w:val="00F84DE5"/>
    <w:pPr>
      <w:keepLines w:val="0"/>
      <w:widowControl w:val="0"/>
      <w:numPr>
        <w:ilvl w:val="0"/>
        <w:numId w:val="0"/>
      </w:numPr>
      <w:autoSpaceDE w:val="0"/>
      <w:autoSpaceDN w:val="0"/>
      <w:adjustRightInd w:val="0"/>
      <w:spacing w:before="360" w:after="60" w:line="240" w:lineRule="auto"/>
    </w:pPr>
    <w:rPr>
      <w:rFonts w:ascii="Arial" w:eastAsia="Times New Roman" w:hAnsi="Arial" w:cs="Times New Roman"/>
      <w:b/>
      <w:bCs/>
      <w:color w:val="auto"/>
      <w:sz w:val="26"/>
      <w:szCs w:val="26"/>
      <w:lang w:eastAsia="ru-RU"/>
    </w:rPr>
  </w:style>
  <w:style w:type="paragraph" w:customStyle="1" w:styleId="afffffffffffffffffffffff7">
    <w:name w:val="Подлежащее таблицы"/>
    <w:basedOn w:val="afd"/>
    <w:rsid w:val="00F84DE5"/>
    <w:pPr>
      <w:spacing w:before="120" w:after="0" w:line="240" w:lineRule="exact"/>
      <w:ind w:left="113" w:hanging="113"/>
      <w:jc w:val="both"/>
    </w:pPr>
    <w:rPr>
      <w:rFonts w:ascii="Arial" w:eastAsia="Times New Roman" w:hAnsi="Arial" w:cs="Times New Roman"/>
      <w:sz w:val="20"/>
      <w:szCs w:val="20"/>
      <w:lang w:eastAsia="ru-RU"/>
    </w:rPr>
  </w:style>
  <w:style w:type="paragraph" w:customStyle="1" w:styleId="afffffffffffffffffffffff8">
    <w:name w:val="лист"/>
    <w:basedOn w:val="afd"/>
    <w:rsid w:val="00F84DE5"/>
    <w:pPr>
      <w:spacing w:before="120" w:after="0" w:line="240" w:lineRule="auto"/>
      <w:ind w:firstLine="720"/>
      <w:jc w:val="both"/>
    </w:pPr>
    <w:rPr>
      <w:rFonts w:ascii="Times New Roman" w:eastAsia="Times New Roman" w:hAnsi="Times New Roman" w:cs="Times New Roman"/>
      <w:sz w:val="26"/>
      <w:szCs w:val="20"/>
      <w:lang w:eastAsia="ru-RU"/>
    </w:rPr>
  </w:style>
  <w:style w:type="paragraph" w:customStyle="1" w:styleId="afffffffffffffffffffffff9">
    <w:name w:val="Единицы"/>
    <w:basedOn w:val="afd"/>
    <w:rsid w:val="00F84DE5"/>
    <w:pPr>
      <w:keepNext/>
      <w:spacing w:before="120" w:after="60" w:line="240" w:lineRule="auto"/>
      <w:ind w:firstLine="709"/>
      <w:jc w:val="center"/>
    </w:pPr>
    <w:rPr>
      <w:rFonts w:ascii="Arial" w:eastAsia="Times New Roman" w:hAnsi="Arial" w:cs="Times New Roman"/>
      <w:szCs w:val="20"/>
      <w:lang w:eastAsia="ru-RU"/>
    </w:rPr>
  </w:style>
  <w:style w:type="paragraph" w:customStyle="1" w:styleId="afffffffffffffffffffffffa">
    <w:name w:val="название таблицы"/>
    <w:basedOn w:val="afd"/>
    <w:rsid w:val="00F84DE5"/>
    <w:pPr>
      <w:spacing w:before="120" w:after="0" w:line="240" w:lineRule="auto"/>
      <w:ind w:firstLine="709"/>
      <w:jc w:val="right"/>
    </w:pPr>
    <w:rPr>
      <w:rFonts w:ascii="Times New Roman" w:eastAsia="Times New Roman" w:hAnsi="Times New Roman" w:cs="Times New Roman"/>
      <w:b/>
      <w:sz w:val="26"/>
      <w:szCs w:val="28"/>
      <w:lang w:eastAsia="ru-RU"/>
    </w:rPr>
  </w:style>
  <w:style w:type="paragraph" w:customStyle="1" w:styleId="1fffffff6">
    <w:name w:val="Приложение1"/>
    <w:basedOn w:val="afd"/>
    <w:rsid w:val="00F84DE5"/>
    <w:pPr>
      <w:spacing w:before="120" w:after="0" w:line="240" w:lineRule="auto"/>
      <w:ind w:firstLine="709"/>
      <w:jc w:val="center"/>
    </w:pPr>
    <w:rPr>
      <w:rFonts w:ascii="Times New Roman" w:eastAsia="Times New Roman" w:hAnsi="Times New Roman" w:cs="Times New Roman"/>
      <w:b/>
      <w:bCs/>
      <w:caps/>
      <w:szCs w:val="28"/>
      <w:lang w:eastAsia="ru-RU"/>
    </w:rPr>
  </w:style>
  <w:style w:type="paragraph" w:customStyle="1" w:styleId="1fffffff7">
    <w:name w:val="Список1"/>
    <w:basedOn w:val="afd"/>
    <w:rsid w:val="00F84DE5"/>
    <w:pPr>
      <w:tabs>
        <w:tab w:val="num" w:pos="360"/>
      </w:tabs>
      <w:spacing w:before="120" w:after="0" w:line="240" w:lineRule="auto"/>
      <w:ind w:firstLine="709"/>
      <w:jc w:val="both"/>
    </w:pPr>
    <w:rPr>
      <w:rFonts w:ascii="Times New Roman" w:eastAsia="Times New Roman" w:hAnsi="Times New Roman" w:cs="Times New Roman"/>
      <w:sz w:val="26"/>
      <w:szCs w:val="24"/>
      <w:lang w:eastAsia="ru-RU"/>
    </w:rPr>
  </w:style>
  <w:style w:type="paragraph" w:customStyle="1" w:styleId="1fffffff8">
    <w:name w:val="Стиль Название объекта + По центру1"/>
    <w:basedOn w:val="affffb"/>
    <w:rsid w:val="00F84DE5"/>
    <w:pPr>
      <w:spacing w:after="0"/>
      <w:jc w:val="center"/>
      <w:outlineLvl w:val="4"/>
    </w:pPr>
    <w:rPr>
      <w:rFonts w:ascii="Times New Roman" w:eastAsia="Times New Roman" w:hAnsi="Times New Roman" w:cs="Times New Roman"/>
      <w:i w:val="0"/>
      <w:iCs w:val="0"/>
      <w:color w:val="auto"/>
      <w:sz w:val="26"/>
      <w:szCs w:val="20"/>
      <w:lang w:eastAsia="ru-RU"/>
    </w:rPr>
  </w:style>
  <w:style w:type="paragraph" w:customStyle="1" w:styleId="afffffffffffffffffffffffb">
    <w:name w:val="рисунок"/>
    <w:basedOn w:val="afd"/>
    <w:rsid w:val="00F84DE5"/>
    <w:pPr>
      <w:spacing w:before="120" w:after="0" w:line="360" w:lineRule="auto"/>
      <w:ind w:firstLine="567"/>
      <w:jc w:val="both"/>
    </w:pPr>
    <w:rPr>
      <w:rFonts w:ascii="Times New Roman" w:eastAsia="Times New Roman" w:hAnsi="Times New Roman" w:cs="Times New Roman"/>
      <w:b/>
      <w:bCs/>
      <w:sz w:val="26"/>
      <w:szCs w:val="24"/>
      <w:lang w:eastAsia="ru-RU"/>
    </w:rPr>
  </w:style>
  <w:style w:type="paragraph" w:customStyle="1" w:styleId="afffffffffffffffffffffffc">
    <w:name w:val="Обычный заголовок"/>
    <w:basedOn w:val="afd"/>
    <w:rsid w:val="00F84DE5"/>
    <w:pPr>
      <w:autoSpaceDE w:val="0"/>
      <w:autoSpaceDN w:val="0"/>
      <w:spacing w:before="120" w:after="0" w:line="240" w:lineRule="auto"/>
      <w:ind w:firstLine="709"/>
      <w:jc w:val="both"/>
    </w:pPr>
    <w:rPr>
      <w:rFonts w:ascii="Times New Roman" w:eastAsia="Times New Roman" w:hAnsi="Times New Roman" w:cs="Times New Roman"/>
      <w:caps/>
      <w:sz w:val="26"/>
      <w:szCs w:val="24"/>
      <w:lang w:eastAsia="ru-RU"/>
    </w:rPr>
  </w:style>
  <w:style w:type="paragraph" w:customStyle="1" w:styleId="2ffffb">
    <w:name w:val="Стиль Заголовок 2 + не малые прописные"/>
    <w:basedOn w:val="2"/>
    <w:autoRedefine/>
    <w:rsid w:val="00F84DE5"/>
    <w:pPr>
      <w:widowControl w:val="0"/>
      <w:numPr>
        <w:ilvl w:val="0"/>
        <w:numId w:val="0"/>
      </w:numPr>
      <w:spacing w:before="480" w:after="120" w:line="240" w:lineRule="auto"/>
      <w:ind w:left="2352" w:hanging="432"/>
    </w:pPr>
    <w:rPr>
      <w:rFonts w:eastAsia="Times New Roman" w:cs="Times New Roman"/>
      <w:bCs/>
      <w:i/>
      <w:sz w:val="24"/>
      <w:szCs w:val="24"/>
    </w:rPr>
  </w:style>
  <w:style w:type="paragraph" w:customStyle="1" w:styleId="2ffffc">
    <w:name w:val="Стиль Название объекта + По центру2"/>
    <w:basedOn w:val="affffb"/>
    <w:rsid w:val="00F84DE5"/>
    <w:pPr>
      <w:spacing w:before="240" w:after="120"/>
      <w:jc w:val="center"/>
      <w:outlineLvl w:val="4"/>
    </w:pPr>
    <w:rPr>
      <w:rFonts w:ascii="Times New Roman" w:eastAsia="Times New Roman" w:hAnsi="Times New Roman" w:cs="Times New Roman"/>
      <w:i w:val="0"/>
      <w:iCs w:val="0"/>
      <w:color w:val="auto"/>
      <w:sz w:val="26"/>
      <w:szCs w:val="20"/>
      <w:lang w:eastAsia="ru-RU"/>
    </w:rPr>
  </w:style>
  <w:style w:type="paragraph" w:customStyle="1" w:styleId="afffffffffffffffffffffffd">
    <w:name w:val="Стиль Название объекта + По центру"/>
    <w:basedOn w:val="6"/>
    <w:rsid w:val="00F84DE5"/>
    <w:pPr>
      <w:keepNext w:val="0"/>
      <w:keepLines w:val="0"/>
      <w:numPr>
        <w:ilvl w:val="0"/>
        <w:numId w:val="0"/>
      </w:numPr>
      <w:spacing w:before="120" w:after="60" w:line="240" w:lineRule="auto"/>
    </w:pPr>
    <w:rPr>
      <w:rFonts w:ascii="Arial" w:eastAsia="Times New Roman" w:hAnsi="Arial" w:cs="Times New Roman"/>
      <w:bCs/>
      <w:i/>
      <w:sz w:val="26"/>
    </w:rPr>
  </w:style>
  <w:style w:type="character" w:customStyle="1" w:styleId="14d">
    <w:name w:val="Стиль 14 пт курсив"/>
    <w:rsid w:val="00F84DE5"/>
    <w:rPr>
      <w:i/>
      <w:sz w:val="26"/>
    </w:rPr>
  </w:style>
  <w:style w:type="paragraph" w:customStyle="1" w:styleId="Normal100">
    <w:name w:val="Стиль Normal + 10 пт полужирный По центру"/>
    <w:basedOn w:val="1fd"/>
    <w:rsid w:val="00F84DE5"/>
    <w:pPr>
      <w:widowControl/>
      <w:ind w:left="-113" w:right="-113"/>
      <w:jc w:val="center"/>
    </w:pPr>
    <w:rPr>
      <w:rFonts w:ascii="Times New Roman" w:hAnsi="Times New Roman"/>
      <w:b/>
      <w:bCs/>
      <w:snapToGrid/>
      <w:sz w:val="22"/>
      <w:szCs w:val="22"/>
    </w:rPr>
  </w:style>
  <w:style w:type="character" w:customStyle="1" w:styleId="11fd">
    <w:name w:val="Заголовок 1 Знак Знак1"/>
    <w:rsid w:val="00F84DE5"/>
    <w:rPr>
      <w:rFonts w:ascii="Arial" w:hAnsi="Arial"/>
      <w:b/>
      <w:kern w:val="32"/>
      <w:sz w:val="32"/>
      <w:lang w:val="ru-RU" w:eastAsia="ru-RU"/>
    </w:rPr>
  </w:style>
  <w:style w:type="paragraph" w:customStyle="1" w:styleId="Normal10-020">
    <w:name w:val="Стиль Normal + 10 пт полужирный По центру Слева:  -02 см Справ... +"/>
    <w:basedOn w:val="afd"/>
    <w:rsid w:val="00F84DE5"/>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atabl2">
    <w:name w:val="atabl2"/>
    <w:basedOn w:val="2"/>
    <w:rsid w:val="00F84DE5"/>
    <w:pPr>
      <w:keepNext w:val="0"/>
      <w:keepLines w:val="0"/>
      <w:numPr>
        <w:ilvl w:val="0"/>
        <w:numId w:val="0"/>
      </w:numPr>
      <w:tabs>
        <w:tab w:val="left" w:pos="567"/>
      </w:tabs>
      <w:spacing w:after="80" w:line="240" w:lineRule="auto"/>
    </w:pPr>
    <w:rPr>
      <w:rFonts w:ascii="SchoolBookCTT" w:eastAsia="Times New Roman" w:hAnsi="SchoolBookCTT" w:cs="Times New Roman"/>
      <w:bCs/>
      <w:i/>
      <w:sz w:val="18"/>
      <w:szCs w:val="20"/>
    </w:rPr>
  </w:style>
  <w:style w:type="paragraph" w:customStyle="1" w:styleId="atabl3">
    <w:name w:val="atabl3"/>
    <w:basedOn w:val="afd"/>
    <w:rsid w:val="00F84DE5"/>
    <w:pPr>
      <w:tabs>
        <w:tab w:val="left" w:pos="567"/>
      </w:tabs>
      <w:spacing w:after="0" w:line="240" w:lineRule="auto"/>
      <w:ind w:left="57" w:right="57"/>
      <w:jc w:val="center"/>
    </w:pPr>
    <w:rPr>
      <w:rFonts w:ascii="SchoolBookCTT" w:eastAsia="Times New Roman" w:hAnsi="SchoolBookCTT" w:cs="Times New Roman"/>
      <w:sz w:val="16"/>
      <w:szCs w:val="20"/>
      <w:lang w:eastAsia="ru-RU"/>
    </w:rPr>
  </w:style>
  <w:style w:type="paragraph" w:customStyle="1" w:styleId="atabl4">
    <w:name w:val="atabl4"/>
    <w:basedOn w:val="atabl3"/>
    <w:rsid w:val="00F84DE5"/>
    <w:pPr>
      <w:jc w:val="left"/>
    </w:pPr>
  </w:style>
  <w:style w:type="character" w:customStyle="1" w:styleId="2ffffd">
    <w:name w:val="Стиль ОсновнойРПС2 Знак"/>
    <w:rsid w:val="00F84DE5"/>
    <w:rPr>
      <w:b/>
      <w:i/>
      <w:sz w:val="28"/>
      <w:lang w:val="ru-RU" w:eastAsia="ru-RU"/>
    </w:rPr>
  </w:style>
  <w:style w:type="paragraph" w:customStyle="1" w:styleId="10-021">
    <w:name w:val="Стиль 10 пт полужирный По центру Слева:  -02 см Первая строка:...1"/>
    <w:basedOn w:val="afd"/>
    <w:rsid w:val="00F84DE5"/>
    <w:pPr>
      <w:widowControl w:val="0"/>
      <w:autoSpaceDE w:val="0"/>
      <w:autoSpaceDN w:val="0"/>
      <w:adjustRightInd w:val="0"/>
      <w:spacing w:after="0" w:line="240" w:lineRule="auto"/>
      <w:ind w:left="-113" w:right="-113"/>
      <w:jc w:val="center"/>
    </w:pPr>
    <w:rPr>
      <w:rFonts w:ascii="Times New Roman" w:eastAsia="Times New Roman" w:hAnsi="Times New Roman" w:cs="Times New Roman"/>
      <w:b/>
      <w:bCs/>
      <w:sz w:val="20"/>
      <w:szCs w:val="20"/>
      <w:lang w:eastAsia="ru-RU"/>
    </w:rPr>
  </w:style>
  <w:style w:type="character" w:customStyle="1" w:styleId="Normal10-0220">
    <w:name w:val="Стиль Normal + 10 пт полужирный По центру Слева:  -02 см Справ...2 Знак"/>
    <w:rsid w:val="00F84DE5"/>
    <w:rPr>
      <w:b/>
      <w:sz w:val="24"/>
      <w:lang w:val="ru-RU" w:eastAsia="ru-RU"/>
    </w:rPr>
  </w:style>
  <w:style w:type="paragraph" w:customStyle="1" w:styleId="Normal101">
    <w:name w:val="Стиль Normal + 10 пт полужирный По центру1"/>
    <w:basedOn w:val="1fd"/>
    <w:rsid w:val="00F84DE5"/>
    <w:pPr>
      <w:widowControl/>
      <w:jc w:val="center"/>
    </w:pPr>
    <w:rPr>
      <w:rFonts w:ascii="Times New Roman" w:hAnsi="Times New Roman"/>
      <w:b/>
      <w:bCs/>
      <w:snapToGrid/>
      <w:sz w:val="22"/>
      <w:szCs w:val="22"/>
    </w:rPr>
  </w:style>
  <w:style w:type="paragraph" w:customStyle="1" w:styleId="04">
    <w:name w:val="Стиль Название объекта + Перед:  0 пт"/>
    <w:basedOn w:val="affffb"/>
    <w:next w:val="6"/>
    <w:rsid w:val="00F84DE5"/>
    <w:pPr>
      <w:widowControl w:val="0"/>
      <w:autoSpaceDE w:val="0"/>
      <w:autoSpaceDN w:val="0"/>
      <w:adjustRightInd w:val="0"/>
      <w:spacing w:before="120" w:after="60"/>
      <w:outlineLvl w:val="5"/>
    </w:pPr>
    <w:rPr>
      <w:rFonts w:ascii="Times New Roman" w:eastAsia="Times New Roman" w:hAnsi="Times New Roman" w:cs="Times New Roman"/>
      <w:i w:val="0"/>
      <w:iCs w:val="0"/>
      <w:color w:val="auto"/>
      <w:sz w:val="26"/>
      <w:szCs w:val="20"/>
      <w:lang w:eastAsia="ru-RU"/>
    </w:rPr>
  </w:style>
  <w:style w:type="paragraph" w:customStyle="1" w:styleId="Normal4">
    <w:name w:val="Стиль Стиль Normal + + Черный"/>
    <w:basedOn w:val="afd"/>
    <w:rsid w:val="00F84DE5"/>
    <w:pPr>
      <w:spacing w:after="0" w:line="240" w:lineRule="auto"/>
    </w:pPr>
    <w:rPr>
      <w:rFonts w:ascii="Times New Roman" w:eastAsia="Times New Roman" w:hAnsi="Times New Roman" w:cs="Times New Roman"/>
      <w:color w:val="000000"/>
      <w:szCs w:val="20"/>
      <w:lang w:eastAsia="ru-RU"/>
    </w:rPr>
  </w:style>
  <w:style w:type="character" w:customStyle="1" w:styleId="31f">
    <w:name w:val="Заголовок 3 Знак Знак1"/>
    <w:rsid w:val="00F84DE5"/>
    <w:rPr>
      <w:rFonts w:ascii="Arial" w:hAnsi="Arial"/>
      <w:b/>
      <w:sz w:val="26"/>
      <w:lang w:val="ru-RU" w:eastAsia="ru-RU"/>
    </w:rPr>
  </w:style>
  <w:style w:type="paragraph" w:customStyle="1" w:styleId="afffffffffffffffffffffffe">
    <w:name w:val="Список_БК"/>
    <w:basedOn w:val="afd"/>
    <w:rsid w:val="00F84DE5"/>
    <w:pPr>
      <w:tabs>
        <w:tab w:val="num" w:pos="720"/>
      </w:tabs>
      <w:spacing w:after="0" w:line="240" w:lineRule="auto"/>
      <w:ind w:firstLine="357"/>
      <w:jc w:val="both"/>
    </w:pPr>
    <w:rPr>
      <w:rFonts w:ascii="Times New Roman" w:eastAsia="Times New Roman" w:hAnsi="Times New Roman" w:cs="Times New Roman"/>
      <w:sz w:val="24"/>
      <w:szCs w:val="24"/>
      <w:lang w:eastAsia="ru-RU"/>
    </w:rPr>
  </w:style>
  <w:style w:type="paragraph" w:customStyle="1" w:styleId="10-02">
    <w:name w:val="Стиль 10 пт полужирный По центру Слева:  -02 см Первая строка:..."/>
    <w:basedOn w:val="afd"/>
    <w:rsid w:val="00F84DE5"/>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4f9">
    <w:name w:val="Заголовок 4 + курсив"/>
    <w:basedOn w:val="3"/>
    <w:rsid w:val="00F84DE5"/>
    <w:pPr>
      <w:numPr>
        <w:ilvl w:val="0"/>
        <w:numId w:val="0"/>
      </w:numPr>
      <w:tabs>
        <w:tab w:val="num" w:pos="1800"/>
      </w:tabs>
      <w:spacing w:before="360" w:after="60"/>
      <w:ind w:left="1728" w:hanging="648"/>
    </w:pPr>
    <w:rPr>
      <w:rFonts w:cs="Times New Roman"/>
      <w:b w:val="0"/>
      <w:bCs/>
      <w:i/>
      <w:color w:val="auto"/>
      <w:szCs w:val="26"/>
      <w:lang w:eastAsia="en-US"/>
    </w:rPr>
  </w:style>
  <w:style w:type="paragraph" w:customStyle="1" w:styleId="14-">
    <w:name w:val="осн.14-отчет"/>
    <w:basedOn w:val="afd"/>
    <w:rsid w:val="00F84DE5"/>
    <w:pPr>
      <w:spacing w:after="120" w:line="240" w:lineRule="auto"/>
      <w:ind w:firstLine="720"/>
      <w:jc w:val="both"/>
    </w:pPr>
    <w:rPr>
      <w:rFonts w:ascii="Times New Roman" w:eastAsia="Times New Roman" w:hAnsi="Times New Roman" w:cs="Times New Roman"/>
      <w:sz w:val="28"/>
      <w:szCs w:val="20"/>
      <w:lang w:eastAsia="ru-RU"/>
    </w:rPr>
  </w:style>
  <w:style w:type="paragraph" w:customStyle="1" w:styleId="Normal10-021">
    <w:name w:val="Стиль Normal + 10 пт полужирный По центру Слева:  -02 см Справ..."/>
    <w:basedOn w:val="1fd"/>
    <w:rsid w:val="00F84DE5"/>
    <w:pPr>
      <w:widowControl/>
      <w:ind w:left="-113" w:right="-113"/>
      <w:jc w:val="center"/>
    </w:pPr>
    <w:rPr>
      <w:rFonts w:ascii="Times New Roman" w:hAnsi="Times New Roman"/>
      <w:b/>
      <w:bCs/>
      <w:snapToGrid/>
      <w:sz w:val="22"/>
      <w:szCs w:val="22"/>
    </w:rPr>
  </w:style>
  <w:style w:type="paragraph" w:customStyle="1" w:styleId="363">
    <w:name w:val="Стиль Заголовок 3 + Перед:  6 пт"/>
    <w:basedOn w:val="3"/>
    <w:rsid w:val="00F84DE5"/>
    <w:pPr>
      <w:widowControl w:val="0"/>
      <w:numPr>
        <w:numId w:val="0"/>
      </w:numPr>
      <w:autoSpaceDE w:val="0"/>
      <w:autoSpaceDN w:val="0"/>
      <w:adjustRightInd w:val="0"/>
      <w:spacing w:after="60"/>
      <w:ind w:left="720"/>
      <w:jc w:val="both"/>
    </w:pPr>
    <w:rPr>
      <w:rFonts w:cs="Times New Roman"/>
      <w:bCs/>
      <w:color w:val="auto"/>
      <w:szCs w:val="20"/>
      <w:lang w:eastAsia="en-US"/>
    </w:rPr>
  </w:style>
  <w:style w:type="paragraph" w:customStyle="1" w:styleId="FR2">
    <w:name w:val="FR2"/>
    <w:rsid w:val="00F84DE5"/>
    <w:pPr>
      <w:widowControl w:val="0"/>
      <w:autoSpaceDE w:val="0"/>
      <w:autoSpaceDN w:val="0"/>
      <w:adjustRightInd w:val="0"/>
      <w:spacing w:before="420" w:after="0" w:line="240" w:lineRule="auto"/>
      <w:ind w:firstLine="560"/>
    </w:pPr>
    <w:rPr>
      <w:rFonts w:ascii="Courier New" w:eastAsia="Times New Roman" w:hAnsi="Courier New" w:cs="Times New Roman CYR"/>
      <w:sz w:val="24"/>
      <w:szCs w:val="24"/>
      <w:lang w:eastAsia="ru-RU"/>
    </w:rPr>
  </w:style>
  <w:style w:type="paragraph" w:customStyle="1" w:styleId="3fff4">
    <w:name w:val="Стиль Заголовок 3 + полужирный"/>
    <w:basedOn w:val="3"/>
    <w:rsid w:val="00F84DE5"/>
    <w:pPr>
      <w:widowControl w:val="0"/>
      <w:numPr>
        <w:numId w:val="0"/>
      </w:numPr>
      <w:autoSpaceDE w:val="0"/>
      <w:autoSpaceDN w:val="0"/>
      <w:adjustRightInd w:val="0"/>
      <w:spacing w:before="360" w:after="60"/>
      <w:ind w:left="720"/>
      <w:jc w:val="both"/>
    </w:pPr>
    <w:rPr>
      <w:rFonts w:cs="Times New Roman"/>
      <w:bCs/>
      <w:color w:val="auto"/>
      <w:szCs w:val="28"/>
      <w:lang w:eastAsia="en-US"/>
    </w:rPr>
  </w:style>
  <w:style w:type="character" w:customStyle="1" w:styleId="12b">
    <w:name w:val="Стиль 12 пт Знак Знак"/>
    <w:rsid w:val="00F84DE5"/>
    <w:rPr>
      <w:sz w:val="24"/>
      <w:lang w:val="ru-RU" w:eastAsia="ru-RU"/>
    </w:rPr>
  </w:style>
  <w:style w:type="paragraph" w:customStyle="1" w:styleId="1270">
    <w:name w:val="Стиль Слева:  127 см Первая строка:  0 см"/>
    <w:basedOn w:val="afd"/>
    <w:rsid w:val="00F84DE5"/>
    <w:pPr>
      <w:widowControl w:val="0"/>
      <w:autoSpaceDE w:val="0"/>
      <w:autoSpaceDN w:val="0"/>
      <w:adjustRightInd w:val="0"/>
      <w:spacing w:after="0" w:line="240" w:lineRule="auto"/>
      <w:ind w:left="720"/>
    </w:pPr>
    <w:rPr>
      <w:rFonts w:ascii="Times New Roman" w:eastAsia="Times New Roman" w:hAnsi="Times New Roman" w:cs="Times New Roman"/>
      <w:sz w:val="26"/>
      <w:szCs w:val="20"/>
      <w:lang w:eastAsia="ru-RU"/>
    </w:rPr>
  </w:style>
  <w:style w:type="paragraph" w:customStyle="1" w:styleId="affffffffffffffffffffffff">
    <w:name w:val="a"/>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kor1">
    <w:name w:val="kor1"/>
    <w:rsid w:val="00F84DE5"/>
    <w:rPr>
      <w:rFonts w:ascii="Arial" w:hAnsi="Arial"/>
      <w:b/>
      <w:color w:val="81482B"/>
      <w:sz w:val="18"/>
    </w:rPr>
  </w:style>
  <w:style w:type="paragraph" w:customStyle="1" w:styleId="contentheader2cols">
    <w:name w:val="contentheader2cols"/>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rmal01125">
    <w:name w:val="Стиль Normal + По ширине Слева:  01 см Первая строка:  125 см ..."/>
    <w:basedOn w:val="1fd"/>
    <w:rsid w:val="00F84DE5"/>
    <w:pPr>
      <w:widowControl/>
      <w:ind w:left="57"/>
    </w:pPr>
    <w:rPr>
      <w:rFonts w:ascii="Times New Roman" w:hAnsi="Times New Roman"/>
      <w:snapToGrid/>
      <w:sz w:val="22"/>
      <w:szCs w:val="22"/>
    </w:rPr>
  </w:style>
  <w:style w:type="paragraph" w:customStyle="1" w:styleId="Normal011251">
    <w:name w:val="Стиль Normal + По ширине Слева:  01 см Первая строка:  125 см ...1"/>
    <w:basedOn w:val="1fd"/>
    <w:rsid w:val="00F84DE5"/>
    <w:pPr>
      <w:widowControl/>
      <w:ind w:left="57"/>
    </w:pPr>
    <w:rPr>
      <w:rFonts w:ascii="Times New Roman" w:hAnsi="Times New Roman"/>
      <w:snapToGrid/>
      <w:sz w:val="22"/>
      <w:szCs w:val="22"/>
    </w:rPr>
  </w:style>
  <w:style w:type="character" w:customStyle="1" w:styleId="affffffffffffffffffffffff0">
    <w:name w:val="заголовки таблиц Знак Знак"/>
    <w:rsid w:val="00F84DE5"/>
    <w:rPr>
      <w:b/>
      <w:sz w:val="24"/>
      <w:lang w:val="ru-RU" w:eastAsia="ru-RU"/>
    </w:rPr>
  </w:style>
  <w:style w:type="paragraph" w:customStyle="1" w:styleId="affffffffffffffffffffffff1">
    <w:name w:val="заголовки таблиц Знак"/>
    <w:basedOn w:val="afd"/>
    <w:rsid w:val="00F84DE5"/>
    <w:pPr>
      <w:spacing w:before="120" w:after="0" w:line="240" w:lineRule="auto"/>
      <w:jc w:val="center"/>
    </w:pPr>
    <w:rPr>
      <w:rFonts w:ascii="Times New Roman" w:eastAsia="Times New Roman" w:hAnsi="Times New Roman" w:cs="Times New Roman"/>
      <w:b/>
      <w:bCs/>
      <w:sz w:val="24"/>
      <w:szCs w:val="20"/>
      <w:lang w:eastAsia="ru-RU"/>
    </w:rPr>
  </w:style>
  <w:style w:type="paragraph" w:customStyle="1" w:styleId="-e">
    <w:name w:val="осн.-отчет"/>
    <w:basedOn w:val="afd"/>
    <w:rsid w:val="00F84DE5"/>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06">
    <w:name w:val="спис.0.6"/>
    <w:basedOn w:val="afd"/>
    <w:rsid w:val="00F84DE5"/>
    <w:pPr>
      <w:spacing w:after="0" w:line="240" w:lineRule="auto"/>
    </w:pPr>
    <w:rPr>
      <w:rFonts w:ascii="Times New Roman" w:eastAsia="Times New Roman" w:hAnsi="Times New Roman" w:cs="Times New Roman"/>
      <w:sz w:val="28"/>
      <w:szCs w:val="28"/>
      <w:lang w:eastAsia="ru-RU"/>
    </w:rPr>
  </w:style>
  <w:style w:type="paragraph" w:customStyle="1" w:styleId="Normal10-023">
    <w:name w:val="Стиль Стиль Normal + 10 пт полужирный По центру Слева:  -02 см Спра..."/>
    <w:basedOn w:val="Normal10-022"/>
    <w:rsid w:val="00F84DE5"/>
    <w:pPr>
      <w:widowControl w:val="0"/>
      <w:autoSpaceDE w:val="0"/>
      <w:autoSpaceDN w:val="0"/>
      <w:adjustRightInd w:val="0"/>
    </w:pPr>
    <w:rPr>
      <w:sz w:val="16"/>
    </w:rPr>
  </w:style>
  <w:style w:type="character" w:customStyle="1" w:styleId="affffffffffffffffffffffff2">
    <w:name w:val="Содержание"/>
    <w:rsid w:val="00F84DE5"/>
    <w:rPr>
      <w:rFonts w:ascii="Arial" w:hAnsi="Arial"/>
      <w:b/>
      <w:sz w:val="28"/>
    </w:rPr>
  </w:style>
  <w:style w:type="paragraph" w:customStyle="1" w:styleId="Normal5">
    <w:name w:val="Стиль Normal + По центру"/>
    <w:basedOn w:val="1fd"/>
    <w:rsid w:val="00F84DE5"/>
    <w:pPr>
      <w:widowControl/>
      <w:jc w:val="center"/>
    </w:pPr>
    <w:rPr>
      <w:rFonts w:ascii="Times New Roman" w:hAnsi="Times New Roman"/>
      <w:snapToGrid/>
      <w:sz w:val="22"/>
      <w:szCs w:val="22"/>
    </w:rPr>
  </w:style>
  <w:style w:type="character" w:customStyle="1" w:styleId="affffffffffffffffffffffff3">
    <w:name w:val="Для выделения в тексте"/>
    <w:rsid w:val="00F84DE5"/>
    <w:rPr>
      <w:b/>
      <w:spacing w:val="40"/>
    </w:rPr>
  </w:style>
  <w:style w:type="paragraph" w:customStyle="1" w:styleId="affffffffffffffffffffffff4">
    <w:name w:val="перечисления с цифрой"/>
    <w:basedOn w:val="afd"/>
    <w:rsid w:val="00F84DE5"/>
    <w:pPr>
      <w:tabs>
        <w:tab w:val="num" w:pos="360"/>
      </w:tabs>
      <w:spacing w:before="60" w:after="60" w:line="360" w:lineRule="auto"/>
      <w:ind w:left="360" w:hanging="360"/>
      <w:jc w:val="both"/>
    </w:pPr>
    <w:rPr>
      <w:rFonts w:ascii="Times New Roman" w:eastAsia="Times New Roman" w:hAnsi="Times New Roman" w:cs="Times New Roman"/>
      <w:sz w:val="24"/>
      <w:szCs w:val="20"/>
      <w:lang w:eastAsia="ru-RU"/>
    </w:rPr>
  </w:style>
  <w:style w:type="paragraph" w:customStyle="1" w:styleId="affffffffffffffffffffffff5">
    <w:name w:val="Перечисления с чертой"/>
    <w:basedOn w:val="afd"/>
    <w:rsid w:val="00F84DE5"/>
    <w:pPr>
      <w:tabs>
        <w:tab w:val="num" w:pos="1080"/>
      </w:tabs>
      <w:spacing w:before="60" w:after="60" w:line="360" w:lineRule="auto"/>
      <w:ind w:firstLine="720"/>
      <w:jc w:val="both"/>
    </w:pPr>
    <w:rPr>
      <w:rFonts w:ascii="Arial" w:eastAsia="Times New Roman" w:hAnsi="Arial" w:cs="Times New Roman"/>
      <w:sz w:val="24"/>
      <w:szCs w:val="24"/>
      <w:lang w:eastAsia="ru-RU"/>
    </w:rPr>
  </w:style>
  <w:style w:type="paragraph" w:customStyle="1" w:styleId="affffffffffffffffffffffff6">
    <w:name w:val="Перечисление с цифрой"/>
    <w:basedOn w:val="afd"/>
    <w:rsid w:val="00F84DE5"/>
    <w:pPr>
      <w:tabs>
        <w:tab w:val="num" w:pos="1088"/>
      </w:tabs>
      <w:spacing w:before="60" w:after="60" w:line="360" w:lineRule="auto"/>
      <w:ind w:left="48" w:firstLine="680"/>
      <w:jc w:val="both"/>
    </w:pPr>
    <w:rPr>
      <w:rFonts w:ascii="Times New Roman" w:eastAsia="Times New Roman" w:hAnsi="Times New Roman" w:cs="Times New Roman"/>
      <w:sz w:val="26"/>
      <w:szCs w:val="20"/>
      <w:lang w:eastAsia="ru-RU"/>
    </w:rPr>
  </w:style>
  <w:style w:type="paragraph" w:customStyle="1" w:styleId="10f0">
    <w:name w:val="Стиль Заголовок 1 + Первая строка:  0 см"/>
    <w:basedOn w:val="1b"/>
    <w:autoRedefine/>
    <w:rsid w:val="00F84DE5"/>
    <w:pPr>
      <w:keepLines w:val="0"/>
      <w:widowControl w:val="0"/>
      <w:tabs>
        <w:tab w:val="left" w:pos="1083"/>
      </w:tabs>
      <w:suppressAutoHyphens/>
      <w:spacing w:line="240" w:lineRule="auto"/>
      <w:ind w:left="-57" w:firstLine="741"/>
    </w:pPr>
    <w:rPr>
      <w:rFonts w:ascii="Arial" w:hAnsi="Arial"/>
      <w:kern w:val="28"/>
      <w:sz w:val="32"/>
      <w:szCs w:val="20"/>
      <w:lang w:eastAsia="en-US"/>
    </w:rPr>
  </w:style>
  <w:style w:type="paragraph" w:customStyle="1" w:styleId="2003">
    <w:name w:val="Стиль Заголовок 2 + Слева:  0 мм Справа:  0 мм После:  3 пт"/>
    <w:basedOn w:val="2"/>
    <w:rsid w:val="00F84DE5"/>
    <w:pPr>
      <w:keepLines w:val="0"/>
      <w:widowControl w:val="0"/>
      <w:numPr>
        <w:ilvl w:val="0"/>
        <w:numId w:val="0"/>
      </w:numPr>
      <w:suppressAutoHyphens/>
      <w:spacing w:before="240" w:after="60" w:line="240" w:lineRule="auto"/>
    </w:pPr>
    <w:rPr>
      <w:rFonts w:eastAsia="Times New Roman" w:cs="Times New Roman"/>
      <w:bCs/>
      <w:i/>
      <w:szCs w:val="20"/>
    </w:rPr>
  </w:style>
  <w:style w:type="paragraph" w:customStyle="1" w:styleId="116pt">
    <w:name w:val="Стиль Заголовок 1 + кернинг от 16 pt"/>
    <w:basedOn w:val="1b"/>
    <w:rsid w:val="00F84DE5"/>
    <w:pPr>
      <w:keepLines w:val="0"/>
      <w:widowControl w:val="0"/>
      <w:tabs>
        <w:tab w:val="left" w:pos="1083"/>
      </w:tabs>
      <w:suppressAutoHyphens/>
      <w:spacing w:line="240" w:lineRule="auto"/>
      <w:ind w:left="-57" w:firstLine="741"/>
    </w:pPr>
    <w:rPr>
      <w:rFonts w:ascii="Arial" w:hAnsi="Arial"/>
      <w:kern w:val="32"/>
      <w:sz w:val="32"/>
      <w:szCs w:val="20"/>
      <w:lang w:eastAsia="en-US"/>
    </w:rPr>
  </w:style>
  <w:style w:type="character" w:customStyle="1" w:styleId="affffffffffffffffffffffff7">
    <w:name w:val="заголовки таблиц Знак Знак Знак"/>
    <w:rsid w:val="00F84DE5"/>
    <w:rPr>
      <w:b/>
      <w:sz w:val="24"/>
      <w:lang w:val="ru-RU" w:eastAsia="ru-RU"/>
    </w:rPr>
  </w:style>
  <w:style w:type="character" w:customStyle="1" w:styleId="text1">
    <w:name w:val="text1"/>
    <w:rsid w:val="00F84DE5"/>
    <w:rPr>
      <w:rFonts w:ascii="Arial" w:hAnsi="Arial"/>
      <w:color w:val="000000"/>
    </w:rPr>
  </w:style>
  <w:style w:type="paragraph" w:customStyle="1" w:styleId="affffffffffffffffffffffff8">
    <w:name w:val="Для таблиц"/>
    <w:basedOn w:val="afd"/>
    <w:rsid w:val="00F84DE5"/>
    <w:pPr>
      <w:spacing w:after="0" w:line="240" w:lineRule="auto"/>
      <w:jc w:val="center"/>
    </w:pPr>
    <w:rPr>
      <w:rFonts w:ascii="Times New Roman" w:eastAsia="Times New Roman" w:hAnsi="Times New Roman" w:cs="Times New Roman"/>
      <w:szCs w:val="20"/>
      <w:lang w:eastAsia="ru-RU"/>
    </w:rPr>
  </w:style>
  <w:style w:type="paragraph" w:customStyle="1" w:styleId="bodytext2">
    <w:name w:val="bodytext2"/>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10-024">
    <w:name w:val="Стиль Стиль Normal + 10 пт полужирный По центру Слева:  -02 см Спра... Знак"/>
    <w:rsid w:val="00F84DE5"/>
    <w:rPr>
      <w:b/>
      <w:sz w:val="16"/>
      <w:lang w:val="ru-RU" w:eastAsia="ru-RU"/>
    </w:rPr>
  </w:style>
  <w:style w:type="paragraph" w:customStyle="1" w:styleId="affffffffffffffffffffffff9">
    <w:name w:val="аблотст"/>
    <w:basedOn w:val="afd"/>
    <w:rsid w:val="00F84DE5"/>
    <w:pPr>
      <w:widowControl w:val="0"/>
      <w:spacing w:after="0" w:line="-220" w:lineRule="auto"/>
      <w:ind w:left="85"/>
    </w:pPr>
    <w:rPr>
      <w:rFonts w:ascii="Arial" w:eastAsia="Times New Roman" w:hAnsi="Arial" w:cs="Times New Roman"/>
      <w:sz w:val="20"/>
      <w:szCs w:val="20"/>
      <w:lang w:eastAsia="ru-RU"/>
    </w:rPr>
  </w:style>
  <w:style w:type="character" w:customStyle="1" w:styleId="affffffffffffffffffffffffa">
    <w:name w:val="заголовки таблиц Знак Знак Знак Знак"/>
    <w:rsid w:val="00F84DE5"/>
    <w:rPr>
      <w:b/>
      <w:sz w:val="24"/>
      <w:lang w:val="ru-RU" w:eastAsia="ru-RU"/>
    </w:rPr>
  </w:style>
  <w:style w:type="paragraph" w:customStyle="1" w:styleId="618">
    <w:name w:val="Стиль По ширине Перед:  6 пт1"/>
    <w:basedOn w:val="afd"/>
    <w:rsid w:val="00F84DE5"/>
    <w:pPr>
      <w:tabs>
        <w:tab w:val="num" w:pos="417"/>
      </w:tabs>
      <w:spacing w:after="0" w:line="240" w:lineRule="auto"/>
      <w:ind w:left="397" w:hanging="340"/>
    </w:pPr>
    <w:rPr>
      <w:rFonts w:ascii="Times New Roman" w:eastAsia="Times New Roman" w:hAnsi="Times New Roman" w:cs="Times New Roman"/>
      <w:sz w:val="24"/>
      <w:szCs w:val="24"/>
      <w:lang w:eastAsia="ru-RU"/>
    </w:rPr>
  </w:style>
  <w:style w:type="paragraph" w:customStyle="1" w:styleId="f1">
    <w:name w:val="ОВf1новной текст"/>
    <w:basedOn w:val="afd"/>
    <w:rsid w:val="00F84DE5"/>
    <w:pPr>
      <w:widowControl w:val="0"/>
      <w:spacing w:after="0" w:line="240" w:lineRule="auto"/>
      <w:ind w:firstLine="397"/>
      <w:jc w:val="both"/>
    </w:pPr>
    <w:rPr>
      <w:rFonts w:ascii="Times New Roman" w:eastAsia="Times New Roman" w:hAnsi="Times New Roman" w:cs="Times New Roman"/>
      <w:color w:val="000000"/>
      <w:szCs w:val="20"/>
      <w:lang w:eastAsia="ru-RU"/>
    </w:rPr>
  </w:style>
  <w:style w:type="paragraph" w:customStyle="1" w:styleId="5Arial1">
    <w:name w:val="Стиль Заголовок 5 + Arial1"/>
    <w:basedOn w:val="5"/>
    <w:rsid w:val="00F84DE5"/>
    <w:pPr>
      <w:keepNext w:val="0"/>
      <w:keepLines w:val="0"/>
      <w:widowControl w:val="0"/>
      <w:numPr>
        <w:ilvl w:val="0"/>
        <w:numId w:val="0"/>
      </w:numPr>
      <w:autoSpaceDE w:val="0"/>
      <w:autoSpaceDN w:val="0"/>
      <w:adjustRightInd w:val="0"/>
      <w:spacing w:before="360" w:after="60" w:line="240" w:lineRule="auto"/>
      <w:ind w:firstLine="720"/>
    </w:pPr>
    <w:rPr>
      <w:rFonts w:ascii="Arial" w:eastAsia="Times New Roman" w:hAnsi="Arial" w:cs="Times New Roman"/>
      <w:b/>
      <w:bCs/>
      <w:color w:val="auto"/>
      <w:sz w:val="26"/>
      <w:szCs w:val="26"/>
      <w:lang w:eastAsia="ru-RU"/>
    </w:rPr>
  </w:style>
  <w:style w:type="paragraph" w:customStyle="1" w:styleId="5Arial6">
    <w:name w:val="Стиль Заголовок 5 + Arial Перед:  6 пт"/>
    <w:basedOn w:val="5"/>
    <w:rsid w:val="00F84DE5"/>
    <w:pPr>
      <w:keepNext w:val="0"/>
      <w:keepLines w:val="0"/>
      <w:widowControl w:val="0"/>
      <w:numPr>
        <w:ilvl w:val="0"/>
        <w:numId w:val="0"/>
      </w:numPr>
      <w:autoSpaceDE w:val="0"/>
      <w:autoSpaceDN w:val="0"/>
      <w:adjustRightInd w:val="0"/>
      <w:spacing w:before="120" w:after="60" w:line="240" w:lineRule="auto"/>
      <w:ind w:firstLine="720"/>
    </w:pPr>
    <w:rPr>
      <w:rFonts w:ascii="Arial" w:eastAsia="Times New Roman" w:hAnsi="Arial" w:cs="Times New Roman"/>
      <w:b/>
      <w:bCs/>
      <w:color w:val="auto"/>
      <w:sz w:val="26"/>
      <w:szCs w:val="20"/>
      <w:lang w:eastAsia="ru-RU"/>
    </w:rPr>
  </w:style>
  <w:style w:type="paragraph" w:customStyle="1" w:styleId="266">
    <w:name w:val="Стиль Стиль Заголовок 2 + Перед:  6 пт + Перед:  6 пт"/>
    <w:basedOn w:val="263"/>
    <w:rsid w:val="00F84DE5"/>
  </w:style>
  <w:style w:type="paragraph" w:customStyle="1" w:styleId="263">
    <w:name w:val="Стиль Заголовок 2 + Перед:  6 пт"/>
    <w:basedOn w:val="2"/>
    <w:rsid w:val="00F84DE5"/>
    <w:pPr>
      <w:keepLines w:val="0"/>
      <w:widowControl w:val="0"/>
      <w:numPr>
        <w:numId w:val="0"/>
      </w:numPr>
      <w:autoSpaceDE w:val="0"/>
      <w:autoSpaceDN w:val="0"/>
      <w:adjustRightInd w:val="0"/>
      <w:spacing w:before="480" w:after="60" w:line="240" w:lineRule="auto"/>
      <w:jc w:val="both"/>
    </w:pPr>
    <w:rPr>
      <w:rFonts w:eastAsia="Times New Roman" w:cs="Times New Roman"/>
      <w:bCs/>
      <w:iCs/>
      <w:szCs w:val="20"/>
    </w:rPr>
  </w:style>
  <w:style w:type="paragraph" w:customStyle="1" w:styleId="563">
    <w:name w:val="Стиль Заголовок 5 + По центру Перед:  6 пт"/>
    <w:basedOn w:val="5"/>
    <w:rsid w:val="00F84DE5"/>
    <w:pPr>
      <w:keepNext w:val="0"/>
      <w:keepLines w:val="0"/>
      <w:widowControl w:val="0"/>
      <w:numPr>
        <w:ilvl w:val="0"/>
        <w:numId w:val="0"/>
      </w:numPr>
      <w:autoSpaceDE w:val="0"/>
      <w:autoSpaceDN w:val="0"/>
      <w:adjustRightInd w:val="0"/>
      <w:spacing w:before="360" w:after="60" w:line="240" w:lineRule="auto"/>
      <w:jc w:val="center"/>
    </w:pPr>
    <w:rPr>
      <w:rFonts w:ascii="Arial" w:eastAsia="Times New Roman" w:hAnsi="Arial" w:cs="Times New Roman"/>
      <w:b/>
      <w:bCs/>
      <w:color w:val="auto"/>
      <w:sz w:val="26"/>
      <w:szCs w:val="20"/>
      <w:lang w:eastAsia="ru-RU"/>
    </w:rPr>
  </w:style>
  <w:style w:type="paragraph" w:customStyle="1" w:styleId="Normal6">
    <w:name w:val="Стиль Normal +"/>
    <w:basedOn w:val="1fd"/>
    <w:rsid w:val="00F84DE5"/>
    <w:pPr>
      <w:widowControl/>
    </w:pPr>
    <w:rPr>
      <w:rFonts w:ascii="Times New Roman" w:hAnsi="Times New Roman"/>
      <w:snapToGrid/>
      <w:sz w:val="22"/>
      <w:szCs w:val="22"/>
    </w:rPr>
  </w:style>
  <w:style w:type="paragraph" w:customStyle="1" w:styleId="12c">
    <w:name w:val="Стиль полужирный Перед:  12 пт"/>
    <w:basedOn w:val="afd"/>
    <w:rsid w:val="00F84DE5"/>
    <w:pPr>
      <w:widowControl w:val="0"/>
      <w:autoSpaceDE w:val="0"/>
      <w:autoSpaceDN w:val="0"/>
      <w:adjustRightInd w:val="0"/>
      <w:spacing w:before="240" w:after="0" w:line="240" w:lineRule="auto"/>
      <w:ind w:firstLine="720"/>
      <w:jc w:val="both"/>
    </w:pPr>
    <w:rPr>
      <w:rFonts w:ascii="Times New Roman" w:eastAsia="Times New Roman" w:hAnsi="Times New Roman" w:cs="Times New Roman"/>
      <w:b/>
      <w:bCs/>
      <w:sz w:val="28"/>
      <w:szCs w:val="20"/>
      <w:lang w:eastAsia="ru-RU"/>
    </w:rPr>
  </w:style>
  <w:style w:type="paragraph" w:customStyle="1" w:styleId="artx">
    <w:name w:val="artx"/>
    <w:basedOn w:val="afd"/>
    <w:rsid w:val="00F84DE5"/>
    <w:pPr>
      <w:spacing w:after="0" w:line="240" w:lineRule="auto"/>
    </w:pPr>
    <w:rPr>
      <w:rFonts w:ascii="Arial" w:eastAsia="Times New Roman" w:hAnsi="Arial" w:cs="Arial"/>
      <w:color w:val="000000"/>
      <w:sz w:val="18"/>
      <w:szCs w:val="18"/>
      <w:lang w:eastAsia="ru-RU"/>
    </w:rPr>
  </w:style>
  <w:style w:type="paragraph" w:customStyle="1" w:styleId="new">
    <w:name w:val="new"/>
    <w:basedOn w:val="afd"/>
    <w:rsid w:val="00F84DE5"/>
    <w:pPr>
      <w:spacing w:before="100" w:beforeAutospacing="1" w:after="100" w:afterAutospacing="1" w:line="240" w:lineRule="auto"/>
    </w:pPr>
    <w:rPr>
      <w:rFonts w:ascii="MS Sans Serif" w:eastAsia="Times New Roman" w:hAnsi="MS Sans Serif" w:cs="Arial"/>
      <w:color w:val="000000"/>
      <w:sz w:val="21"/>
      <w:szCs w:val="21"/>
      <w:lang w:eastAsia="ru-RU"/>
    </w:rPr>
  </w:style>
  <w:style w:type="character" w:customStyle="1" w:styleId="new1">
    <w:name w:val="new1"/>
    <w:rsid w:val="00F84DE5"/>
    <w:rPr>
      <w:color w:val="000000"/>
      <w:sz w:val="21"/>
    </w:rPr>
  </w:style>
  <w:style w:type="paragraph" w:customStyle="1" w:styleId="-f">
    <w:name w:val="Табулятор-стиль"/>
    <w:basedOn w:val="afd"/>
    <w:rsid w:val="00F84DE5"/>
    <w:pPr>
      <w:tabs>
        <w:tab w:val="left" w:pos="0"/>
      </w:tabs>
      <w:overflowPunct w:val="0"/>
      <w:autoSpaceDE w:val="0"/>
      <w:autoSpaceDN w:val="0"/>
      <w:adjustRightInd w:val="0"/>
      <w:spacing w:after="0" w:line="360" w:lineRule="auto"/>
      <w:ind w:left="992" w:hanging="283"/>
      <w:jc w:val="both"/>
      <w:textAlignment w:val="baseline"/>
    </w:pPr>
    <w:rPr>
      <w:rFonts w:ascii="Times New Roman" w:eastAsia="Times New Roman" w:hAnsi="Times New Roman" w:cs="Times New Roman"/>
      <w:sz w:val="24"/>
      <w:szCs w:val="20"/>
      <w:lang w:eastAsia="ru-RU"/>
    </w:rPr>
  </w:style>
  <w:style w:type="paragraph" w:customStyle="1" w:styleId="affffffffffffffffffffffffb">
    <w:name w:val="Маркирован"/>
    <w:basedOn w:val="afd"/>
    <w:rsid w:val="00F84DE5"/>
    <w:pPr>
      <w:spacing w:after="0" w:line="240" w:lineRule="auto"/>
      <w:jc w:val="both"/>
    </w:pPr>
    <w:rPr>
      <w:rFonts w:ascii="Times New Roman" w:eastAsia="Times New Roman" w:hAnsi="Times New Roman" w:cs="Times New Roman"/>
      <w:sz w:val="24"/>
      <w:szCs w:val="24"/>
      <w:lang w:eastAsia="ru-RU"/>
    </w:rPr>
  </w:style>
  <w:style w:type="paragraph" w:customStyle="1" w:styleId="affffffffffffffffffffffffc">
    <w:name w:val="Заголграф"/>
    <w:basedOn w:val="afd"/>
    <w:next w:val="afd"/>
    <w:rsid w:val="00F84DE5"/>
    <w:pPr>
      <w:spacing w:before="240" w:after="120" w:line="240" w:lineRule="auto"/>
    </w:pPr>
    <w:rPr>
      <w:rFonts w:ascii="Times New Roman" w:eastAsia="Times New Roman" w:hAnsi="Times New Roman" w:cs="Times New Roman"/>
      <w:b/>
      <w:caps/>
      <w:sz w:val="26"/>
      <w:szCs w:val="20"/>
      <w:lang w:eastAsia="ru-RU"/>
    </w:rPr>
  </w:style>
  <w:style w:type="paragraph" w:customStyle="1" w:styleId="affffffffffffffffffffffffd">
    <w:name w:val="Подзаголграф"/>
    <w:basedOn w:val="afd"/>
    <w:next w:val="afd"/>
    <w:rsid w:val="00F84DE5"/>
    <w:pPr>
      <w:spacing w:after="0" w:line="240" w:lineRule="auto"/>
      <w:jc w:val="center"/>
    </w:pPr>
    <w:rPr>
      <w:rFonts w:ascii="Arial" w:eastAsia="Times New Roman" w:hAnsi="Arial" w:cs="Times New Roman"/>
      <w:sz w:val="24"/>
      <w:szCs w:val="20"/>
      <w:lang w:eastAsia="ru-RU"/>
    </w:rPr>
  </w:style>
  <w:style w:type="paragraph" w:customStyle="1" w:styleId="3fff5">
    <w:name w:val="Верхний колонтитул3"/>
    <w:basedOn w:val="afd"/>
    <w:rsid w:val="00F84DE5"/>
    <w:pPr>
      <w:widowControl w:val="0"/>
      <w:tabs>
        <w:tab w:val="center" w:pos="4320"/>
        <w:tab w:val="right" w:pos="8640"/>
      </w:tabs>
      <w:spacing w:after="0" w:line="240" w:lineRule="auto"/>
    </w:pPr>
    <w:rPr>
      <w:rFonts w:ascii="Times New Roman" w:eastAsia="Times New Roman" w:hAnsi="Times New Roman" w:cs="Times New Roman"/>
      <w:sz w:val="20"/>
      <w:szCs w:val="20"/>
      <w:lang w:eastAsia="ru-RU"/>
    </w:rPr>
  </w:style>
  <w:style w:type="paragraph" w:customStyle="1" w:styleId="4fa">
    <w:name w:val="4.Заголовок таблицы"/>
    <w:basedOn w:val="31f0"/>
    <w:next w:val="1fffffff9"/>
    <w:rsid w:val="00F84DE5"/>
    <w:pPr>
      <w:keepNext w:val="0"/>
      <w:keepLines w:val="0"/>
      <w:spacing w:before="60"/>
    </w:pPr>
  </w:style>
  <w:style w:type="paragraph" w:customStyle="1" w:styleId="31f0">
    <w:name w:val="3.Подзаголовок 1"/>
    <w:basedOn w:val="2ffffe"/>
    <w:next w:val="1fffffff9"/>
    <w:rsid w:val="00F84DE5"/>
    <w:pPr>
      <w:keepNext/>
      <w:keepLines/>
      <w:pageBreakBefore w:val="0"/>
      <w:spacing w:before="120" w:after="0"/>
    </w:pPr>
    <w:rPr>
      <w:sz w:val="24"/>
    </w:rPr>
  </w:style>
  <w:style w:type="paragraph" w:customStyle="1" w:styleId="2ffffe">
    <w:name w:val="2.Заголовок"/>
    <w:next w:val="1fffffff9"/>
    <w:rsid w:val="00F84DE5"/>
    <w:pPr>
      <w:pageBreakBefore/>
      <w:widowControl w:val="0"/>
      <w:suppressAutoHyphens/>
      <w:spacing w:after="120" w:line="240" w:lineRule="auto"/>
      <w:jc w:val="center"/>
    </w:pPr>
    <w:rPr>
      <w:rFonts w:ascii="Times New Roman" w:eastAsia="Times New Roman" w:hAnsi="Times New Roman" w:cs="Times New Roman"/>
      <w:b/>
      <w:sz w:val="28"/>
      <w:szCs w:val="20"/>
      <w:lang w:eastAsia="ru-RU"/>
    </w:rPr>
  </w:style>
  <w:style w:type="paragraph" w:customStyle="1" w:styleId="1fffffff9">
    <w:name w:val="1.Текст"/>
    <w:rsid w:val="00F84DE5"/>
    <w:pPr>
      <w:spacing w:before="120" w:after="0" w:line="240" w:lineRule="auto"/>
      <w:ind w:firstLine="284"/>
      <w:jc w:val="both"/>
    </w:pPr>
    <w:rPr>
      <w:rFonts w:ascii="Arial" w:eastAsia="Times New Roman" w:hAnsi="Arial" w:cs="Times New Roman"/>
      <w:sz w:val="18"/>
      <w:szCs w:val="20"/>
      <w:lang w:eastAsia="ru-RU"/>
    </w:rPr>
  </w:style>
  <w:style w:type="paragraph" w:customStyle="1" w:styleId="4fb">
    <w:name w:val="4.Пояснение к таблице"/>
    <w:basedOn w:val="6-1"/>
    <w:next w:val="5-"/>
    <w:rsid w:val="00F84DE5"/>
    <w:pPr>
      <w:suppressAutoHyphens/>
      <w:spacing w:after="20"/>
      <w:ind w:left="0" w:firstLine="0"/>
    </w:pPr>
    <w:rPr>
      <w:i/>
      <w:sz w:val="20"/>
      <w:lang w:val="en-US"/>
    </w:rPr>
  </w:style>
  <w:style w:type="paragraph" w:customStyle="1" w:styleId="6-1">
    <w:name w:val="6.Табл.-1уровень"/>
    <w:basedOn w:val="1fffffff9"/>
    <w:rsid w:val="00F84DE5"/>
    <w:pPr>
      <w:widowControl w:val="0"/>
      <w:spacing w:before="20"/>
      <w:ind w:left="170" w:hanging="113"/>
      <w:jc w:val="left"/>
    </w:pPr>
    <w:rPr>
      <w:rFonts w:ascii="Times New Roman" w:hAnsi="Times New Roman"/>
      <w:sz w:val="16"/>
    </w:rPr>
  </w:style>
  <w:style w:type="paragraph" w:customStyle="1" w:styleId="5-">
    <w:name w:val="5.Табл.-шапка"/>
    <w:basedOn w:val="6-1"/>
    <w:rsid w:val="00F84DE5"/>
    <w:pPr>
      <w:spacing w:before="0"/>
      <w:ind w:left="0" w:firstLine="0"/>
      <w:jc w:val="center"/>
    </w:pPr>
  </w:style>
  <w:style w:type="paragraph" w:customStyle="1" w:styleId="60-">
    <w:name w:val="6.Ть0бл.-данные"/>
    <w:basedOn w:val="6-1"/>
    <w:rsid w:val="00F84DE5"/>
    <w:pPr>
      <w:suppressAutoHyphens/>
      <w:spacing w:before="0"/>
      <w:ind w:left="0" w:right="113" w:firstLine="0"/>
      <w:jc w:val="right"/>
    </w:pPr>
  </w:style>
  <w:style w:type="paragraph" w:customStyle="1" w:styleId="6-2">
    <w:name w:val="6.Табл.-2уровень"/>
    <w:basedOn w:val="6-1"/>
    <w:rsid w:val="00F84DE5"/>
    <w:pPr>
      <w:spacing w:before="0"/>
      <w:ind w:left="283"/>
    </w:pPr>
  </w:style>
  <w:style w:type="paragraph" w:customStyle="1" w:styleId="7c">
    <w:name w:val="7.Данные таблицы"/>
    <w:rsid w:val="00F84DE5"/>
    <w:pPr>
      <w:widowControl w:val="0"/>
      <w:spacing w:before="20" w:after="0" w:line="240" w:lineRule="auto"/>
      <w:jc w:val="center"/>
    </w:pPr>
    <w:rPr>
      <w:rFonts w:ascii="Times New Roman" w:eastAsia="Times New Roman" w:hAnsi="Times New Roman" w:cs="Times New Roman"/>
      <w:b/>
      <w:sz w:val="16"/>
      <w:szCs w:val="20"/>
      <w:lang w:eastAsia="ru-RU"/>
    </w:rPr>
  </w:style>
  <w:style w:type="paragraph" w:customStyle="1" w:styleId="41b">
    <w:name w:val="Заголовок 41"/>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paragraph" w:customStyle="1" w:styleId="Oaiy7">
    <w:name w:val="Oaiy 7"/>
    <w:basedOn w:val="afd"/>
    <w:next w:val="ConsNormal0"/>
    <w:rsid w:val="00F84DE5"/>
    <w:pPr>
      <w:autoSpaceDE w:val="0"/>
      <w:autoSpaceDN w:val="0"/>
      <w:spacing w:after="0" w:line="360" w:lineRule="auto"/>
      <w:ind w:firstLine="709"/>
      <w:jc w:val="both"/>
    </w:pPr>
    <w:rPr>
      <w:rFonts w:ascii="Times New Roman" w:eastAsia="Times New Roman" w:hAnsi="Times New Roman" w:cs="Times New Roman"/>
      <w:sz w:val="24"/>
      <w:szCs w:val="24"/>
      <w:lang w:eastAsia="ru-RU"/>
    </w:rPr>
  </w:style>
  <w:style w:type="paragraph" w:customStyle="1" w:styleId="2063">
    <w:name w:val="Стиль Заголовок 2 + Первая строка:  063 см"/>
    <w:basedOn w:val="2"/>
    <w:rsid w:val="00F84DE5"/>
    <w:pPr>
      <w:keepLines w:val="0"/>
      <w:numPr>
        <w:ilvl w:val="0"/>
        <w:numId w:val="0"/>
      </w:numPr>
      <w:spacing w:before="240" w:after="60" w:line="240" w:lineRule="auto"/>
      <w:ind w:firstLine="360"/>
    </w:pPr>
    <w:rPr>
      <w:rFonts w:eastAsia="Times New Roman" w:cs="Times New Roman"/>
      <w:b w:val="0"/>
      <w:iCs/>
      <w:sz w:val="30"/>
      <w:szCs w:val="20"/>
    </w:rPr>
  </w:style>
  <w:style w:type="paragraph" w:customStyle="1" w:styleId="3TimesNewRoman">
    <w:name w:val="Стиль Заголовок 3 + Times New Roman полужирный курсив"/>
    <w:basedOn w:val="3"/>
    <w:rsid w:val="00F84DE5"/>
    <w:pPr>
      <w:numPr>
        <w:ilvl w:val="0"/>
        <w:numId w:val="0"/>
      </w:numPr>
      <w:spacing w:before="480"/>
    </w:pPr>
    <w:rPr>
      <w:rFonts w:cs="Times New Roman"/>
      <w:b w:val="0"/>
      <w:bCs/>
      <w:i/>
      <w:iCs/>
      <w:color w:val="auto"/>
      <w:sz w:val="24"/>
      <w:lang w:eastAsia="en-US"/>
    </w:rPr>
  </w:style>
  <w:style w:type="paragraph" w:customStyle="1" w:styleId="FR4">
    <w:name w:val="FR4"/>
    <w:rsid w:val="00F84DE5"/>
    <w:pPr>
      <w:widowControl w:val="0"/>
      <w:autoSpaceDE w:val="0"/>
      <w:autoSpaceDN w:val="0"/>
      <w:adjustRightInd w:val="0"/>
      <w:spacing w:after="0" w:line="300" w:lineRule="auto"/>
      <w:ind w:right="200" w:firstLine="540"/>
      <w:jc w:val="both"/>
    </w:pPr>
    <w:rPr>
      <w:rFonts w:ascii="Arial" w:eastAsia="Times New Roman" w:hAnsi="Arial" w:cs="Arial"/>
      <w:lang w:eastAsia="ru-RU"/>
    </w:rPr>
  </w:style>
  <w:style w:type="paragraph" w:customStyle="1" w:styleId="2fffff">
    <w:name w:val="2"/>
    <w:basedOn w:val="afd"/>
    <w:next w:val="afd"/>
    <w:rsid w:val="00F84DE5"/>
    <w:pPr>
      <w:spacing w:before="75" w:after="75" w:line="240" w:lineRule="auto"/>
      <w:jc w:val="both"/>
    </w:pPr>
    <w:rPr>
      <w:rFonts w:ascii="Arial" w:eastAsia="Times New Roman" w:hAnsi="Arial" w:cs="Arial"/>
      <w:color w:val="000000"/>
      <w:sz w:val="20"/>
      <w:szCs w:val="24"/>
      <w:lang w:eastAsia="ru-RU"/>
    </w:rPr>
  </w:style>
  <w:style w:type="paragraph" w:customStyle="1" w:styleId="tit">
    <w:name w:val="tit"/>
    <w:basedOn w:val="afd"/>
    <w:rsid w:val="00F84DE5"/>
    <w:pPr>
      <w:spacing w:before="100" w:beforeAutospacing="1" w:after="100" w:afterAutospacing="1" w:line="240" w:lineRule="auto"/>
    </w:pPr>
    <w:rPr>
      <w:rFonts w:ascii="Verdana" w:eastAsia="Times New Roman" w:hAnsi="Verdana" w:cs="Times New Roman"/>
      <w:color w:val="000000"/>
      <w:sz w:val="18"/>
      <w:szCs w:val="18"/>
      <w:lang w:eastAsia="ru-RU"/>
    </w:rPr>
  </w:style>
  <w:style w:type="paragraph" w:customStyle="1" w:styleId="1body">
    <w:name w:val="1body"/>
    <w:basedOn w:val="afd"/>
    <w:rsid w:val="00F84DE5"/>
    <w:pPr>
      <w:spacing w:after="0" w:line="240" w:lineRule="auto"/>
      <w:ind w:firstLine="227"/>
      <w:jc w:val="both"/>
    </w:pPr>
    <w:rPr>
      <w:rFonts w:ascii="Times New Roman" w:eastAsia="Times New Roman" w:hAnsi="Times New Roman" w:cs="Times New Roman"/>
      <w:sz w:val="24"/>
      <w:szCs w:val="24"/>
      <w:lang w:eastAsia="ru-RU"/>
    </w:rPr>
  </w:style>
  <w:style w:type="paragraph" w:customStyle="1" w:styleId="jast">
    <w:name w:val="jast"/>
    <w:basedOn w:val="afd"/>
    <w:rsid w:val="00F84DE5"/>
    <w:pPr>
      <w:spacing w:before="42" w:after="0" w:line="240" w:lineRule="auto"/>
      <w:ind w:firstLine="300"/>
      <w:jc w:val="both"/>
    </w:pPr>
    <w:rPr>
      <w:rFonts w:ascii="Times New Roman" w:eastAsia="Times New Roman" w:hAnsi="Times New Roman" w:cs="Times New Roman"/>
      <w:sz w:val="24"/>
      <w:szCs w:val="24"/>
      <w:lang w:eastAsia="ru-RU"/>
    </w:rPr>
  </w:style>
  <w:style w:type="paragraph" w:customStyle="1" w:styleId="par">
    <w:name w:val="par"/>
    <w:basedOn w:val="afd"/>
    <w:rsid w:val="00F84DE5"/>
    <w:pPr>
      <w:spacing w:before="100" w:beforeAutospacing="1" w:after="100" w:afterAutospacing="1" w:line="240" w:lineRule="auto"/>
    </w:pPr>
    <w:rPr>
      <w:rFonts w:ascii="Arial" w:eastAsia="Times New Roman" w:hAnsi="Arial" w:cs="Arial"/>
      <w:color w:val="000000"/>
      <w:sz w:val="19"/>
      <w:szCs w:val="19"/>
      <w:lang w:eastAsia="ru-RU"/>
    </w:rPr>
  </w:style>
  <w:style w:type="paragraph" w:customStyle="1" w:styleId="affffffffffffffffffffffffe">
    <w:name w:val="Основной Текст"/>
    <w:rsid w:val="00F84DE5"/>
    <w:pPr>
      <w:spacing w:after="0" w:line="200" w:lineRule="atLeast"/>
      <w:ind w:firstLine="283"/>
      <w:jc w:val="both"/>
    </w:pPr>
    <w:rPr>
      <w:rFonts w:ascii="Arial" w:eastAsia="Times New Roman" w:hAnsi="Arial" w:cs="Times New Roman"/>
      <w:color w:val="000000"/>
      <w:sz w:val="18"/>
      <w:szCs w:val="20"/>
      <w:lang w:eastAsia="ru-RU"/>
    </w:rPr>
  </w:style>
  <w:style w:type="paragraph" w:customStyle="1" w:styleId="5fa">
    <w:name w:val="Стиль Заголовок 5 + курсив"/>
    <w:basedOn w:val="5"/>
    <w:rsid w:val="00F84DE5"/>
    <w:pPr>
      <w:keepLines w:val="0"/>
      <w:numPr>
        <w:ilvl w:val="0"/>
        <w:numId w:val="0"/>
      </w:numPr>
      <w:spacing w:before="240" w:line="240" w:lineRule="auto"/>
    </w:pPr>
    <w:rPr>
      <w:rFonts w:ascii="Times New Roman" w:eastAsia="Times New Roman" w:hAnsi="Times New Roman" w:cs="Times New Roman"/>
      <w:b/>
      <w:bCs/>
      <w:iCs/>
      <w:color w:val="auto"/>
      <w:sz w:val="24"/>
      <w:szCs w:val="24"/>
      <w:lang w:eastAsia="ru-RU"/>
    </w:rPr>
  </w:style>
  <w:style w:type="character" w:customStyle="1" w:styleId="5fb">
    <w:name w:val="Стиль Заголовок 5 + курсив Знак"/>
    <w:rsid w:val="00F84DE5"/>
    <w:rPr>
      <w:b/>
      <w:sz w:val="24"/>
      <w:lang w:val="ru-RU" w:eastAsia="ru-RU"/>
    </w:rPr>
  </w:style>
  <w:style w:type="paragraph" w:customStyle="1" w:styleId="Normal10-0210">
    <w:name w:val="Стиль Normal + 10 пт полужирный По центру Слева:  -02 см Справ... +1"/>
    <w:basedOn w:val="afd"/>
    <w:rsid w:val="00F84DE5"/>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Normal10-0211">
    <w:name w:val="Стиль Normal + 10 пт полужирный По центру Слева:  -02 см Справ...1"/>
    <w:basedOn w:val="afd"/>
    <w:rsid w:val="00F84DE5"/>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Normal7">
    <w:name w:val="Стиль Normal + полужирный По центру"/>
    <w:basedOn w:val="1fd"/>
    <w:rsid w:val="00F84DE5"/>
    <w:pPr>
      <w:widowControl/>
      <w:ind w:left="-113" w:right="-113"/>
      <w:jc w:val="center"/>
    </w:pPr>
    <w:rPr>
      <w:rFonts w:ascii="Times New Roman" w:hAnsi="Times New Roman"/>
      <w:b/>
      <w:snapToGrid/>
      <w:sz w:val="22"/>
      <w:szCs w:val="22"/>
    </w:rPr>
  </w:style>
  <w:style w:type="paragraph" w:customStyle="1" w:styleId="4fc">
    <w:name w:val="Стиль Заголовок 4 + не полужирный"/>
    <w:basedOn w:val="4"/>
    <w:rsid w:val="00F84DE5"/>
    <w:pPr>
      <w:keepLines w:val="0"/>
      <w:numPr>
        <w:ilvl w:val="0"/>
        <w:numId w:val="0"/>
      </w:numPr>
      <w:spacing w:before="360" w:after="60" w:line="240" w:lineRule="auto"/>
      <w:jc w:val="left"/>
    </w:pPr>
    <w:rPr>
      <w:rFonts w:eastAsia="Times New Roman" w:cs="Times New Roman"/>
      <w:b w:val="0"/>
      <w:iCs w:val="0"/>
      <w:szCs w:val="28"/>
    </w:rPr>
  </w:style>
  <w:style w:type="paragraph" w:customStyle="1" w:styleId="6e">
    <w:name w:val="Список6"/>
    <w:basedOn w:val="afd"/>
    <w:rsid w:val="00F84DE5"/>
    <w:pPr>
      <w:autoSpaceDE w:val="0"/>
      <w:autoSpaceDN w:val="0"/>
      <w:spacing w:before="120" w:after="0" w:line="240" w:lineRule="auto"/>
      <w:ind w:left="8892" w:hanging="72"/>
      <w:jc w:val="both"/>
    </w:pPr>
    <w:rPr>
      <w:rFonts w:ascii="Times New Roman" w:eastAsia="Times New Roman" w:hAnsi="Times New Roman" w:cs="Times New Roman"/>
      <w:i/>
      <w:iCs/>
      <w:sz w:val="20"/>
      <w:szCs w:val="20"/>
      <w:lang w:eastAsia="ru-RU"/>
    </w:rPr>
  </w:style>
  <w:style w:type="paragraph" w:customStyle="1" w:styleId="afffffffffffffffffffffffff">
    <w:name w:val="Авторы"/>
    <w:basedOn w:val="afd"/>
    <w:rsid w:val="00F84DE5"/>
    <w:pPr>
      <w:spacing w:before="120" w:after="0" w:line="240" w:lineRule="auto"/>
      <w:ind w:firstLine="340"/>
      <w:jc w:val="center"/>
    </w:pPr>
    <w:rPr>
      <w:rFonts w:ascii="Times New Roman" w:eastAsia="Times New Roman" w:hAnsi="Times New Roman" w:cs="Times New Roman"/>
      <w:sz w:val="24"/>
      <w:szCs w:val="20"/>
      <w:lang w:eastAsia="ru-RU"/>
    </w:rPr>
  </w:style>
  <w:style w:type="paragraph" w:customStyle="1" w:styleId="1fffffffa">
    <w:name w:val="Подзаголовок1"/>
    <w:basedOn w:val="afd"/>
    <w:rsid w:val="00F84DE5"/>
    <w:pPr>
      <w:spacing w:before="120" w:after="0" w:line="240" w:lineRule="auto"/>
      <w:ind w:firstLine="340"/>
      <w:jc w:val="both"/>
    </w:pPr>
    <w:rPr>
      <w:rFonts w:ascii="Times New Roman" w:eastAsia="Times New Roman" w:hAnsi="Times New Roman" w:cs="Times New Roman"/>
      <w:b/>
      <w:sz w:val="24"/>
      <w:szCs w:val="20"/>
      <w:lang w:eastAsia="ru-RU"/>
    </w:rPr>
  </w:style>
  <w:style w:type="character" w:customStyle="1" w:styleId="12d">
    <w:name w:val="Стиль 12 пт Знак"/>
    <w:rsid w:val="00F84DE5"/>
    <w:rPr>
      <w:sz w:val="24"/>
      <w:lang w:val="ru-RU" w:eastAsia="ru-RU"/>
    </w:rPr>
  </w:style>
  <w:style w:type="paragraph" w:customStyle="1" w:styleId="afffffffffffffffffffffffff0">
    <w:name w:val="Стиль Название объекта + По ширине"/>
    <w:basedOn w:val="affffb"/>
    <w:rsid w:val="00F84DE5"/>
    <w:pPr>
      <w:spacing w:before="120" w:after="60"/>
      <w:jc w:val="both"/>
      <w:outlineLvl w:val="5"/>
    </w:pPr>
    <w:rPr>
      <w:rFonts w:ascii="Times New Roman" w:eastAsia="Times New Roman" w:hAnsi="Times New Roman" w:cs="Times New Roman"/>
      <w:i w:val="0"/>
      <w:iCs w:val="0"/>
      <w:color w:val="auto"/>
      <w:sz w:val="26"/>
      <w:szCs w:val="20"/>
      <w:lang w:eastAsia="ru-RU"/>
    </w:rPr>
  </w:style>
  <w:style w:type="paragraph" w:customStyle="1" w:styleId="3fff6">
    <w:name w:val="Стиль Название объекта + По центру3"/>
    <w:basedOn w:val="affffb"/>
    <w:rsid w:val="00F84DE5"/>
    <w:pPr>
      <w:spacing w:before="120" w:after="60"/>
      <w:jc w:val="center"/>
      <w:outlineLvl w:val="5"/>
    </w:pPr>
    <w:rPr>
      <w:rFonts w:ascii="Times New Roman" w:eastAsia="Times New Roman" w:hAnsi="Times New Roman" w:cs="Times New Roman"/>
      <w:i w:val="0"/>
      <w:iCs w:val="0"/>
      <w:color w:val="auto"/>
      <w:sz w:val="26"/>
      <w:szCs w:val="20"/>
      <w:lang w:eastAsia="ru-RU"/>
    </w:rPr>
  </w:style>
  <w:style w:type="paragraph" w:customStyle="1" w:styleId="1fffffffb">
    <w:name w:val="Стиль Название объекта + По ширине1"/>
    <w:basedOn w:val="affffb"/>
    <w:rsid w:val="00F84DE5"/>
    <w:pPr>
      <w:widowControl w:val="0"/>
      <w:spacing w:before="120" w:after="60"/>
      <w:jc w:val="both"/>
      <w:outlineLvl w:val="5"/>
    </w:pPr>
    <w:rPr>
      <w:rFonts w:ascii="Times New Roman" w:eastAsia="Times New Roman" w:hAnsi="Times New Roman" w:cs="Times New Roman"/>
      <w:i w:val="0"/>
      <w:iCs w:val="0"/>
      <w:color w:val="auto"/>
      <w:sz w:val="26"/>
      <w:szCs w:val="20"/>
      <w:lang w:eastAsia="ru-RU"/>
    </w:rPr>
  </w:style>
  <w:style w:type="paragraph" w:customStyle="1" w:styleId="2fffff0">
    <w:name w:val="Стиль Название объекта + По ширине2"/>
    <w:basedOn w:val="affffb"/>
    <w:rsid w:val="00F84DE5"/>
    <w:pPr>
      <w:widowControl w:val="0"/>
      <w:spacing w:before="120" w:after="60"/>
      <w:jc w:val="both"/>
      <w:outlineLvl w:val="5"/>
    </w:pPr>
    <w:rPr>
      <w:rFonts w:ascii="Times New Roman" w:eastAsia="Times New Roman" w:hAnsi="Times New Roman" w:cs="Times New Roman"/>
      <w:i w:val="0"/>
      <w:iCs w:val="0"/>
      <w:color w:val="auto"/>
      <w:sz w:val="26"/>
      <w:szCs w:val="20"/>
      <w:lang w:eastAsia="ru-RU"/>
    </w:rPr>
  </w:style>
  <w:style w:type="paragraph" w:styleId="afffffffffffffffffffffffff1">
    <w:name w:val="toa heading"/>
    <w:basedOn w:val="afd"/>
    <w:next w:val="afd"/>
    <w:rsid w:val="00F84DE5"/>
    <w:pPr>
      <w:spacing w:before="120" w:after="0" w:line="240" w:lineRule="auto"/>
    </w:pPr>
    <w:rPr>
      <w:rFonts w:ascii="Arial" w:eastAsia="Times New Roman" w:hAnsi="Arial" w:cs="Arial"/>
      <w:b/>
      <w:bCs/>
      <w:sz w:val="24"/>
      <w:szCs w:val="24"/>
      <w:lang w:eastAsia="ru-RU"/>
    </w:rPr>
  </w:style>
  <w:style w:type="paragraph" w:customStyle="1" w:styleId="063">
    <w:name w:val="Список_0.63"/>
    <w:basedOn w:val="afd"/>
    <w:rsid w:val="00F84DE5"/>
    <w:pPr>
      <w:spacing w:after="0" w:line="240" w:lineRule="auto"/>
      <w:ind w:left="1080" w:firstLine="567"/>
    </w:pPr>
    <w:rPr>
      <w:rFonts w:ascii="Times New Roman" w:eastAsia="Times New Roman" w:hAnsi="Times New Roman" w:cs="Times New Roman"/>
      <w:sz w:val="24"/>
      <w:szCs w:val="24"/>
      <w:lang w:eastAsia="ru-RU"/>
    </w:rPr>
  </w:style>
  <w:style w:type="character" w:customStyle="1" w:styleId="menu3br1">
    <w:name w:val="menu3br1"/>
    <w:rsid w:val="00F84DE5"/>
    <w:rPr>
      <w:rFonts w:ascii="Arial" w:hAnsi="Arial"/>
      <w:b/>
      <w:color w:val="FF0000"/>
      <w:sz w:val="18"/>
    </w:rPr>
  </w:style>
  <w:style w:type="paragraph" w:customStyle="1" w:styleId="text">
    <w:name w:val="text"/>
    <w:basedOn w:val="afd"/>
    <w:rsid w:val="00F84DE5"/>
    <w:pPr>
      <w:numPr>
        <w:numId w:val="70"/>
      </w:numPr>
      <w:tabs>
        <w:tab w:val="clear" w:pos="2017"/>
      </w:tabs>
      <w:spacing w:after="0" w:line="240" w:lineRule="auto"/>
      <w:ind w:left="0" w:firstLine="0"/>
      <w:jc w:val="both"/>
    </w:pPr>
    <w:rPr>
      <w:rFonts w:ascii="Times New Roman" w:eastAsia="Times New Roman" w:hAnsi="Times New Roman" w:cs="Times New Roman"/>
      <w:sz w:val="18"/>
      <w:szCs w:val="18"/>
      <w:lang w:eastAsia="ru-RU"/>
    </w:rPr>
  </w:style>
  <w:style w:type="paragraph" w:customStyle="1" w:styleId="rvps145">
    <w:name w:val="rvps145"/>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vps140">
    <w:name w:val="rvps140"/>
    <w:basedOn w:val="afd"/>
    <w:rsid w:val="00F84D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ffffc">
    <w:name w:val="ПодЗаголовок Знак Знак1"/>
    <w:rsid w:val="00F84DE5"/>
    <w:rPr>
      <w:rFonts w:ascii="Arial" w:hAnsi="Arial"/>
      <w:sz w:val="26"/>
      <w:lang w:val="ru-RU" w:eastAsia="ru-RU"/>
    </w:rPr>
  </w:style>
  <w:style w:type="paragraph" w:customStyle="1" w:styleId="4fd">
    <w:name w:val="Стиль Заголовок 4 + Красный"/>
    <w:basedOn w:val="4"/>
    <w:rsid w:val="00F84DE5"/>
    <w:pPr>
      <w:keepLines w:val="0"/>
      <w:numPr>
        <w:ilvl w:val="0"/>
        <w:numId w:val="0"/>
      </w:numPr>
      <w:spacing w:before="240" w:after="60" w:line="240" w:lineRule="auto"/>
      <w:jc w:val="both"/>
    </w:pPr>
    <w:rPr>
      <w:rFonts w:ascii="Arial" w:eastAsia="Times New Roman" w:hAnsi="Arial" w:cs="Times New Roman"/>
      <w:bCs/>
      <w:i/>
      <w:iCs w:val="0"/>
      <w:color w:val="FF0000"/>
      <w:sz w:val="26"/>
      <w:szCs w:val="28"/>
    </w:rPr>
  </w:style>
  <w:style w:type="paragraph" w:styleId="afffffffffffffffffffffffff2">
    <w:name w:val="table of authorities"/>
    <w:basedOn w:val="afd"/>
    <w:next w:val="afd"/>
    <w:rsid w:val="00F84DE5"/>
    <w:pPr>
      <w:spacing w:after="0" w:line="240" w:lineRule="auto"/>
      <w:ind w:left="240" w:hanging="240"/>
    </w:pPr>
    <w:rPr>
      <w:rFonts w:ascii="Times New Roman" w:eastAsia="Times New Roman" w:hAnsi="Times New Roman" w:cs="Times New Roman"/>
      <w:sz w:val="24"/>
      <w:szCs w:val="24"/>
      <w:lang w:eastAsia="ru-RU"/>
    </w:rPr>
  </w:style>
  <w:style w:type="paragraph" w:styleId="afffffffffffffffffffffffff3">
    <w:name w:val="macro"/>
    <w:link w:val="afffffffffffffffffffffffff4"/>
    <w:rsid w:val="00F84DE5"/>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CYR"/>
      <w:sz w:val="20"/>
      <w:szCs w:val="20"/>
      <w:lang w:eastAsia="ru-RU"/>
    </w:rPr>
  </w:style>
  <w:style w:type="character" w:customStyle="1" w:styleId="afffffffffffffffffffffffff4">
    <w:name w:val="Текст макроса Знак"/>
    <w:basedOn w:val="afe"/>
    <w:link w:val="afffffffffffffffffffffffff3"/>
    <w:rsid w:val="00F84DE5"/>
    <w:rPr>
      <w:rFonts w:ascii="Courier New" w:eastAsia="Times New Roman" w:hAnsi="Courier New" w:cs="Times New Roman CYR"/>
      <w:sz w:val="20"/>
      <w:szCs w:val="20"/>
      <w:lang w:eastAsia="ru-RU"/>
    </w:rPr>
  </w:style>
  <w:style w:type="paragraph" w:customStyle="1" w:styleId="atabl1">
    <w:name w:val="atabl1"/>
    <w:basedOn w:val="afd"/>
    <w:rsid w:val="00F84DE5"/>
    <w:pPr>
      <w:tabs>
        <w:tab w:val="left" w:pos="567"/>
      </w:tabs>
      <w:spacing w:after="0" w:line="240" w:lineRule="auto"/>
      <w:jc w:val="right"/>
    </w:pPr>
    <w:rPr>
      <w:rFonts w:ascii="SchoolBookCTT" w:eastAsia="Times New Roman" w:hAnsi="SchoolBookCTT" w:cs="Times New Roman"/>
      <w:i/>
      <w:sz w:val="18"/>
      <w:szCs w:val="24"/>
      <w:lang w:eastAsia="ru-RU"/>
    </w:rPr>
  </w:style>
  <w:style w:type="paragraph" w:customStyle="1" w:styleId="azagol1">
    <w:name w:val="azagol1"/>
    <w:basedOn w:val="afd"/>
    <w:rsid w:val="00F84DE5"/>
    <w:pPr>
      <w:spacing w:after="0" w:line="214" w:lineRule="exact"/>
      <w:jc w:val="center"/>
    </w:pPr>
    <w:rPr>
      <w:rFonts w:ascii="SchoolBookCTT" w:eastAsia="Times New Roman" w:hAnsi="SchoolBookCTT" w:cs="Times New Roman"/>
      <w:caps/>
      <w:sz w:val="20"/>
      <w:szCs w:val="24"/>
      <w:lang w:eastAsia="ru-RU"/>
    </w:rPr>
  </w:style>
  <w:style w:type="paragraph" w:customStyle="1" w:styleId="2fffff1">
    <w:name w:val="З2"/>
    <w:basedOn w:val="2"/>
    <w:next w:val="afd"/>
    <w:rsid w:val="00F84DE5"/>
    <w:pPr>
      <w:keepLines w:val="0"/>
      <w:numPr>
        <w:ilvl w:val="0"/>
        <w:numId w:val="0"/>
      </w:numPr>
      <w:spacing w:before="0" w:line="360" w:lineRule="auto"/>
      <w:ind w:firstLine="709"/>
      <w:jc w:val="both"/>
    </w:pPr>
    <w:rPr>
      <w:rFonts w:eastAsia="Times New Roman" w:cs="Times New Roman"/>
      <w:bCs/>
      <w:iCs/>
      <w:sz w:val="30"/>
      <w:szCs w:val="30"/>
    </w:rPr>
  </w:style>
  <w:style w:type="paragraph" w:customStyle="1" w:styleId="normalny">
    <w:name w:val="normalny"/>
    <w:basedOn w:val="afd"/>
    <w:rsid w:val="00F84DE5"/>
    <w:pPr>
      <w:overflowPunct w:val="0"/>
      <w:autoSpaceDE w:val="0"/>
      <w:autoSpaceDN w:val="0"/>
      <w:adjustRightInd w:val="0"/>
      <w:spacing w:before="85" w:after="57" w:line="240" w:lineRule="auto"/>
      <w:ind w:firstLine="432"/>
      <w:jc w:val="both"/>
      <w:textAlignment w:val="baseline"/>
    </w:pPr>
    <w:rPr>
      <w:rFonts w:ascii="Arial" w:eastAsia="Times New Roman" w:hAnsi="Arial" w:cs="Times New Roman"/>
      <w:noProof/>
      <w:sz w:val="17"/>
      <w:szCs w:val="20"/>
      <w:lang w:eastAsia="ru-RU"/>
    </w:rPr>
  </w:style>
  <w:style w:type="paragraph" w:customStyle="1" w:styleId="afffffffffffffffffffffffff5">
    <w:name w:val="для тех.задания"/>
    <w:basedOn w:val="afff3"/>
    <w:link w:val="afffffffffffffffffffffffff6"/>
    <w:qFormat/>
    <w:rsid w:val="00F84DE5"/>
    <w:pPr>
      <w:ind w:firstLine="709"/>
      <w:jc w:val="both"/>
    </w:pPr>
    <w:rPr>
      <w:rFonts w:ascii="Calibri" w:eastAsia="Times New Roman" w:hAnsi="Calibri" w:cs="Times New Roman"/>
      <w:szCs w:val="20"/>
      <w:lang w:val="x-none"/>
    </w:rPr>
  </w:style>
  <w:style w:type="character" w:customStyle="1" w:styleId="afffffffffffffffffffffffff6">
    <w:name w:val="для тех.задания Знак"/>
    <w:link w:val="afffffffffffffffffffffffff5"/>
    <w:locked/>
    <w:rsid w:val="00F84DE5"/>
    <w:rPr>
      <w:rFonts w:ascii="Calibri" w:eastAsia="Times New Roman" w:hAnsi="Calibri" w:cs="Times New Roman"/>
      <w:szCs w:val="20"/>
      <w:lang w:val="x-none"/>
    </w:rPr>
  </w:style>
  <w:style w:type="character" w:customStyle="1" w:styleId="135">
    <w:name w:val="Знак Знак13"/>
    <w:rsid w:val="00F84DE5"/>
    <w:rPr>
      <w:b/>
      <w:i/>
      <w:sz w:val="28"/>
    </w:rPr>
  </w:style>
  <w:style w:type="character" w:customStyle="1" w:styleId="12e">
    <w:name w:val="Знак Знак12"/>
    <w:rsid w:val="00F84DE5"/>
    <w:rPr>
      <w:rFonts w:ascii="Arial" w:hAnsi="Arial"/>
      <w:b/>
      <w:sz w:val="26"/>
    </w:rPr>
  </w:style>
  <w:style w:type="paragraph" w:customStyle="1" w:styleId="136">
    <w:name w:val="Знак Знак Знак Знак Знак Знак1 Знак3"/>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1f5">
    <w:name w:val="Название21"/>
    <w:basedOn w:val="afd"/>
    <w:rsid w:val="00F84DE5"/>
    <w:pPr>
      <w:spacing w:after="0" w:line="360" w:lineRule="auto"/>
      <w:ind w:firstLine="709"/>
      <w:jc w:val="center"/>
    </w:pPr>
    <w:rPr>
      <w:rFonts w:ascii="Times New Roman" w:eastAsia="Times New Roman" w:hAnsi="Times New Roman" w:cs="Times New Roman"/>
      <w:b/>
      <w:sz w:val="26"/>
      <w:szCs w:val="20"/>
      <w:lang w:eastAsia="ru-RU"/>
    </w:rPr>
  </w:style>
  <w:style w:type="paragraph" w:customStyle="1" w:styleId="2fffff2">
    <w:name w:val="Заг_2"/>
    <w:basedOn w:val="2"/>
    <w:link w:val="2fffff3"/>
    <w:rsid w:val="00F84DE5"/>
    <w:pPr>
      <w:keepLines w:val="0"/>
      <w:numPr>
        <w:ilvl w:val="0"/>
        <w:numId w:val="0"/>
      </w:numPr>
      <w:spacing w:before="240" w:after="60" w:line="240" w:lineRule="auto"/>
    </w:pPr>
    <w:rPr>
      <w:rFonts w:ascii="Arial" w:eastAsia="Times New Roman" w:hAnsi="Arial" w:cs="Times New Roman"/>
      <w:bCs/>
      <w:i/>
      <w:szCs w:val="28"/>
      <w:lang w:val="x-none"/>
    </w:rPr>
  </w:style>
  <w:style w:type="character" w:customStyle="1" w:styleId="2fffff3">
    <w:name w:val="Заг_2 Знак"/>
    <w:link w:val="2fffff2"/>
    <w:locked/>
    <w:rsid w:val="00F84DE5"/>
    <w:rPr>
      <w:rFonts w:ascii="Arial" w:eastAsia="Times New Roman" w:hAnsi="Arial" w:cs="Times New Roman"/>
      <w:b/>
      <w:bCs/>
      <w:i/>
      <w:sz w:val="28"/>
      <w:szCs w:val="28"/>
      <w:lang w:val="x-none"/>
    </w:rPr>
  </w:style>
  <w:style w:type="paragraph" w:customStyle="1" w:styleId="afffffffffffffffffffffffff7">
    <w:name w:val="Название_объекта"/>
    <w:basedOn w:val="affffb"/>
    <w:link w:val="afffffffffffffffffffffffff8"/>
    <w:rsid w:val="00F84DE5"/>
    <w:pPr>
      <w:spacing w:after="120"/>
      <w:contextualSpacing/>
      <w:jc w:val="center"/>
    </w:pPr>
    <w:rPr>
      <w:rFonts w:ascii="Times New Roman" w:eastAsia="Times New Roman" w:hAnsi="Times New Roman" w:cs="Times New Roman"/>
      <w:b/>
      <w:i w:val="0"/>
      <w:iCs w:val="0"/>
      <w:color w:val="auto"/>
      <w:sz w:val="24"/>
      <w:szCs w:val="20"/>
      <w:lang w:val="x-none" w:eastAsia="x-none"/>
    </w:rPr>
  </w:style>
  <w:style w:type="character" w:customStyle="1" w:styleId="afffffffffffffffffffffffff8">
    <w:name w:val="Название_объекта Знак"/>
    <w:link w:val="afffffffffffffffffffffffff7"/>
    <w:locked/>
    <w:rsid w:val="00F84DE5"/>
    <w:rPr>
      <w:rFonts w:ascii="Times New Roman" w:eastAsia="Times New Roman" w:hAnsi="Times New Roman" w:cs="Times New Roman"/>
      <w:b/>
      <w:sz w:val="24"/>
      <w:szCs w:val="20"/>
      <w:lang w:val="x-none" w:eastAsia="x-none"/>
    </w:rPr>
  </w:style>
  <w:style w:type="character" w:customStyle="1" w:styleId="1fa">
    <w:name w:val="Оглавление 1 Знак"/>
    <w:link w:val="1f9"/>
    <w:uiPriority w:val="39"/>
    <w:locked/>
    <w:rsid w:val="0053553F"/>
    <w:rPr>
      <w:rFonts w:ascii="Times New Roman" w:eastAsiaTheme="majorEastAsia" w:hAnsi="Times New Roman" w:cstheme="majorBidi"/>
      <w:noProof/>
      <w:lang w:eastAsia="ru-RU"/>
    </w:rPr>
  </w:style>
  <w:style w:type="paragraph" w:customStyle="1" w:styleId="afffffffffffffffffffffffff9">
    <w:name w:val="Рис"/>
    <w:basedOn w:val="afffffffffffffffffffffffff7"/>
    <w:link w:val="afffffffffffffffffffffffffa"/>
    <w:rsid w:val="00F84DE5"/>
    <w:pPr>
      <w:tabs>
        <w:tab w:val="num" w:pos="1260"/>
      </w:tabs>
      <w:ind w:left="1260" w:hanging="360"/>
    </w:pPr>
  </w:style>
  <w:style w:type="character" w:customStyle="1" w:styleId="afffffffffffffffffffffffffa">
    <w:name w:val="Рис Знак"/>
    <w:link w:val="afffffffffffffffffffffffff9"/>
    <w:locked/>
    <w:rsid w:val="00F84DE5"/>
    <w:rPr>
      <w:rFonts w:ascii="Times New Roman" w:eastAsia="Times New Roman" w:hAnsi="Times New Roman" w:cs="Times New Roman"/>
      <w:b/>
      <w:sz w:val="24"/>
      <w:szCs w:val="20"/>
      <w:lang w:val="x-none" w:eastAsia="x-none"/>
    </w:rPr>
  </w:style>
  <w:style w:type="paragraph" w:customStyle="1" w:styleId="afffffffffffffffffffffffffb">
    <w:name w:val="талица"/>
    <w:basedOn w:val="a5"/>
    <w:rsid w:val="00F84DE5"/>
    <w:pPr>
      <w:numPr>
        <w:numId w:val="0"/>
      </w:numPr>
      <w:tabs>
        <w:tab w:val="num" w:pos="2127"/>
      </w:tabs>
      <w:spacing w:before="120" w:after="120"/>
      <w:ind w:left="2127" w:firstLine="567"/>
      <w:contextualSpacing w:val="0"/>
    </w:pPr>
    <w:rPr>
      <w:snapToGrid/>
      <w:lang w:val="x-none" w:eastAsia="x-none"/>
    </w:rPr>
  </w:style>
  <w:style w:type="paragraph" w:customStyle="1" w:styleId="afffffffffffffffffffffffffc">
    <w:name w:val="Стиль По ширине"/>
    <w:basedOn w:val="afd"/>
    <w:rsid w:val="00F84DE5"/>
    <w:pPr>
      <w:spacing w:after="0" w:line="240" w:lineRule="auto"/>
      <w:jc w:val="both"/>
    </w:pPr>
    <w:rPr>
      <w:rFonts w:ascii="Times New Roman" w:eastAsia="Times New Roman" w:hAnsi="Times New Roman" w:cs="Times New Roman"/>
      <w:sz w:val="20"/>
      <w:szCs w:val="20"/>
      <w:lang w:eastAsia="ru-RU"/>
    </w:rPr>
  </w:style>
  <w:style w:type="paragraph" w:customStyle="1" w:styleId="afffffffffffffffffffffffffd">
    <w:name w:val="Оглавление"/>
    <w:basedOn w:val="1f9"/>
    <w:link w:val="afffffffffffffffffffffffffe"/>
    <w:rsid w:val="00F84DE5"/>
    <w:pPr>
      <w:tabs>
        <w:tab w:val="clear" w:pos="9781"/>
        <w:tab w:val="left" w:pos="142"/>
        <w:tab w:val="left" w:pos="9072"/>
        <w:tab w:val="right" w:leader="dot" w:pos="9400"/>
        <w:tab w:val="right" w:leader="dot" w:pos="9786"/>
      </w:tabs>
      <w:spacing w:before="80" w:after="80" w:line="240" w:lineRule="auto"/>
      <w:ind w:left="142" w:right="849" w:hanging="284"/>
      <w:outlineLvl w:val="0"/>
    </w:pPr>
    <w:rPr>
      <w:rFonts w:eastAsia="Times New Roman" w:cs="Times New Roman"/>
      <w:caps/>
      <w:noProof w:val="0"/>
      <w:sz w:val="24"/>
      <w:szCs w:val="20"/>
      <w:lang w:val="x-none" w:eastAsia="en-US"/>
    </w:rPr>
  </w:style>
  <w:style w:type="character" w:customStyle="1" w:styleId="afffffffffffffffffffffffffe">
    <w:name w:val="Оглавление Знак"/>
    <w:link w:val="afffffffffffffffffffffffffd"/>
    <w:locked/>
    <w:rsid w:val="00F84DE5"/>
    <w:rPr>
      <w:rFonts w:ascii="Times New Roman" w:eastAsia="Times New Roman" w:hAnsi="Times New Roman" w:cs="Times New Roman"/>
      <w:b/>
      <w:caps/>
      <w:sz w:val="24"/>
      <w:szCs w:val="20"/>
      <w:lang w:val="x-none"/>
    </w:rPr>
  </w:style>
  <w:style w:type="paragraph" w:customStyle="1" w:styleId="-f0">
    <w:name w:val="Название-объекта"/>
    <w:basedOn w:val="affffb"/>
    <w:rsid w:val="00F84DE5"/>
    <w:pPr>
      <w:spacing w:after="0"/>
      <w:jc w:val="center"/>
    </w:pPr>
    <w:rPr>
      <w:rFonts w:ascii="Times New Roman" w:eastAsia="Times New Roman" w:hAnsi="Times New Roman" w:cs="Times New Roman"/>
      <w:b/>
      <w:i w:val="0"/>
      <w:iCs w:val="0"/>
      <w:color w:val="auto"/>
      <w:sz w:val="20"/>
      <w:szCs w:val="20"/>
      <w:lang w:eastAsia="ru-RU"/>
    </w:rPr>
  </w:style>
  <w:style w:type="paragraph" w:customStyle="1" w:styleId="affffffffffffffffffffffffff">
    <w:name w:val="Титул"/>
    <w:basedOn w:val="afffff3"/>
    <w:rsid w:val="00F84DE5"/>
    <w:pPr>
      <w:spacing w:after="0" w:line="240" w:lineRule="auto"/>
      <w:ind w:left="0"/>
      <w:jc w:val="center"/>
    </w:pPr>
    <w:rPr>
      <w:rFonts w:ascii="Times New Roman" w:eastAsia="Times New Roman" w:hAnsi="Times New Roman" w:cs="Times New Roman"/>
      <w:b/>
      <w:bCs/>
      <w:sz w:val="28"/>
      <w:szCs w:val="20"/>
      <w:lang w:eastAsia="ru-RU"/>
    </w:rPr>
  </w:style>
  <w:style w:type="paragraph" w:customStyle="1" w:styleId="ae">
    <w:name w:val="Схема"/>
    <w:basedOn w:val="affd"/>
    <w:rsid w:val="00F84DE5"/>
    <w:pPr>
      <w:numPr>
        <w:numId w:val="71"/>
      </w:numPr>
      <w:spacing w:line="240" w:lineRule="atLeast"/>
      <w:ind w:firstLine="0"/>
      <w:jc w:val="right"/>
    </w:pPr>
    <w:rPr>
      <w:sz w:val="24"/>
      <w:szCs w:val="20"/>
    </w:rPr>
  </w:style>
  <w:style w:type="paragraph" w:customStyle="1" w:styleId="affffffffffffffffffffffffff0">
    <w:name w:val="Стиль Схема + курсив"/>
    <w:basedOn w:val="ae"/>
    <w:rsid w:val="00F84DE5"/>
    <w:rPr>
      <w:iCs/>
    </w:rPr>
  </w:style>
  <w:style w:type="paragraph" w:customStyle="1" w:styleId="affffffffffffffffffffffffff1">
    <w:name w:val="Схеиа"/>
    <w:basedOn w:val="affffffffffffffffffffffffff0"/>
    <w:rsid w:val="00F84DE5"/>
    <w:pPr>
      <w:numPr>
        <w:numId w:val="0"/>
      </w:numPr>
    </w:pPr>
  </w:style>
  <w:style w:type="paragraph" w:customStyle="1" w:styleId="affffffffffffffffffffffffff2">
    <w:name w:val="Омн"/>
    <w:basedOn w:val="afd"/>
    <w:rsid w:val="00F84DE5"/>
    <w:pPr>
      <w:spacing w:after="0" w:line="240" w:lineRule="auto"/>
      <w:jc w:val="center"/>
    </w:pPr>
    <w:rPr>
      <w:rFonts w:ascii="Times New Roman" w:eastAsia="Times New Roman" w:hAnsi="Times New Roman" w:cs="Times New Roman"/>
      <w:sz w:val="20"/>
      <w:szCs w:val="20"/>
      <w:lang w:eastAsia="ru-RU"/>
    </w:rPr>
  </w:style>
  <w:style w:type="paragraph" w:customStyle="1" w:styleId="af3">
    <w:name w:val="Бол_Маркер"/>
    <w:basedOn w:val="affd"/>
    <w:rsid w:val="00F84DE5"/>
    <w:pPr>
      <w:numPr>
        <w:numId w:val="72"/>
      </w:numPr>
      <w:tabs>
        <w:tab w:val="num" w:pos="900"/>
      </w:tabs>
      <w:ind w:left="900" w:hanging="180"/>
    </w:pPr>
    <w:rPr>
      <w:sz w:val="24"/>
      <w:szCs w:val="20"/>
    </w:rPr>
  </w:style>
  <w:style w:type="paragraph" w:customStyle="1" w:styleId="affffffffffffffffffffffffff3">
    <w:name w:val="Прижатый влево"/>
    <w:basedOn w:val="afd"/>
    <w:next w:val="afd"/>
    <w:uiPriority w:val="99"/>
    <w:rsid w:val="00F84DE5"/>
    <w:pPr>
      <w:autoSpaceDE w:val="0"/>
      <w:autoSpaceDN w:val="0"/>
      <w:adjustRightInd w:val="0"/>
      <w:spacing w:after="0" w:line="240" w:lineRule="auto"/>
    </w:pPr>
    <w:rPr>
      <w:rFonts w:ascii="Arial" w:eastAsia="Times New Roman" w:hAnsi="Arial" w:cs="Times New Roman"/>
      <w:sz w:val="24"/>
      <w:szCs w:val="24"/>
      <w:lang w:eastAsia="ru-RU"/>
    </w:rPr>
  </w:style>
  <w:style w:type="paragraph" w:customStyle="1" w:styleId="affffffffffffffffffffffffff4">
    <w:name w:val="Маркир"/>
    <w:basedOn w:val="afd"/>
    <w:rsid w:val="00F84DE5"/>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affffffffffffffffffffffffff5">
    <w:name w:val="Нумер"/>
    <w:basedOn w:val="afd"/>
    <w:autoRedefine/>
    <w:rsid w:val="00F84DE5"/>
    <w:pPr>
      <w:widowControl w:val="0"/>
      <w:adjustRightInd w:val="0"/>
      <w:spacing w:after="0" w:line="360" w:lineRule="atLeast"/>
      <w:ind w:firstLine="567"/>
      <w:jc w:val="both"/>
      <w:textAlignment w:val="baseline"/>
    </w:pPr>
    <w:rPr>
      <w:rFonts w:ascii="Times New Roman" w:eastAsia="Times New Roman" w:hAnsi="Times New Roman" w:cs="Times New Roman"/>
      <w:sz w:val="28"/>
      <w:szCs w:val="20"/>
      <w:lang w:eastAsia="ru-RU"/>
    </w:rPr>
  </w:style>
  <w:style w:type="paragraph" w:customStyle="1" w:styleId="Iauiue1">
    <w:name w:val="Iau?iue1"/>
    <w:rsid w:val="00F84DE5"/>
    <w:pPr>
      <w:widowControl w:val="0"/>
      <w:adjustRightInd w:val="0"/>
      <w:spacing w:after="0" w:line="360" w:lineRule="atLeast"/>
      <w:jc w:val="both"/>
      <w:textAlignment w:val="baseline"/>
    </w:pPr>
    <w:rPr>
      <w:rFonts w:ascii="Times New Roman" w:eastAsia="Times New Roman" w:hAnsi="Times New Roman" w:cs="Times New Roman"/>
      <w:sz w:val="24"/>
      <w:szCs w:val="20"/>
      <w:lang w:eastAsia="ru-RU"/>
    </w:rPr>
  </w:style>
  <w:style w:type="paragraph" w:customStyle="1" w:styleId="FR3">
    <w:name w:val="FR3"/>
    <w:rsid w:val="00F84DE5"/>
    <w:pPr>
      <w:widowControl w:val="0"/>
      <w:adjustRightInd w:val="0"/>
      <w:spacing w:after="0" w:line="420" w:lineRule="auto"/>
      <w:ind w:left="600" w:right="400" w:firstLine="720"/>
      <w:jc w:val="both"/>
      <w:textAlignment w:val="baseline"/>
    </w:pPr>
    <w:rPr>
      <w:rFonts w:ascii="Arial" w:eastAsia="Times New Roman" w:hAnsi="Arial" w:cs="Times New Roman"/>
      <w:sz w:val="28"/>
      <w:szCs w:val="20"/>
      <w:lang w:eastAsia="ru-RU"/>
    </w:rPr>
  </w:style>
  <w:style w:type="paragraph" w:customStyle="1" w:styleId="137">
    <w:name w:val="Роман 13 абзац"/>
    <w:basedOn w:val="afd"/>
    <w:autoRedefine/>
    <w:rsid w:val="00F84DE5"/>
    <w:pPr>
      <w:keepNext/>
      <w:widowControl w:val="0"/>
      <w:adjustRightInd w:val="0"/>
      <w:spacing w:after="0" w:line="360" w:lineRule="atLeast"/>
      <w:ind w:right="-50" w:firstLine="567"/>
      <w:jc w:val="both"/>
      <w:textAlignment w:val="baseline"/>
      <w:outlineLvl w:val="1"/>
    </w:pPr>
    <w:rPr>
      <w:rFonts w:ascii="Times New Roman" w:eastAsia="Times New Roman" w:hAnsi="Times New Roman" w:cs="Times New Roman"/>
      <w:color w:val="FF0000"/>
      <w:sz w:val="28"/>
      <w:szCs w:val="20"/>
      <w:lang w:eastAsia="ru-RU"/>
    </w:rPr>
  </w:style>
  <w:style w:type="paragraph" w:customStyle="1" w:styleId="affffffffffffffffffffffffff6">
    <w:name w:val="Оглав"/>
    <w:basedOn w:val="37"/>
    <w:rsid w:val="00F84DE5"/>
    <w:pPr>
      <w:widowControl w:val="0"/>
      <w:tabs>
        <w:tab w:val="left" w:pos="1134"/>
        <w:tab w:val="right" w:leader="dot" w:pos="9344"/>
        <w:tab w:val="right" w:leader="dot" w:pos="9400"/>
        <w:tab w:val="right" w:leader="dot" w:pos="10206"/>
      </w:tabs>
      <w:adjustRightInd w:val="0"/>
      <w:spacing w:after="0" w:line="360" w:lineRule="atLeast"/>
      <w:ind w:left="567"/>
      <w:textAlignment w:val="baseline"/>
    </w:pPr>
    <w:rPr>
      <w:rFonts w:ascii="Calibri" w:eastAsia="Times New Roman" w:hAnsi="Calibri" w:cs="Times New Roman"/>
      <w:noProof/>
      <w:sz w:val="20"/>
      <w:szCs w:val="20"/>
      <w:lang w:eastAsia="ru-RU"/>
    </w:rPr>
  </w:style>
  <w:style w:type="paragraph" w:customStyle="1" w:styleId="affffffffffffffffffffffffff7">
    <w:name w:val="Стиль Основной текст + курсив"/>
    <w:basedOn w:val="aff8"/>
    <w:link w:val="affffffffffffffffffffffffff8"/>
    <w:rsid w:val="00F84DE5"/>
    <w:pPr>
      <w:widowControl w:val="0"/>
      <w:adjustRightInd w:val="0"/>
      <w:spacing w:after="0" w:line="360" w:lineRule="atLeast"/>
      <w:ind w:left="709" w:firstLine="851"/>
      <w:jc w:val="both"/>
      <w:textAlignment w:val="baseline"/>
    </w:pPr>
    <w:rPr>
      <w:i/>
      <w:sz w:val="28"/>
      <w:szCs w:val="20"/>
      <w:lang w:val="x-none" w:eastAsia="x-none"/>
    </w:rPr>
  </w:style>
  <w:style w:type="character" w:customStyle="1" w:styleId="1fffffffd">
    <w:name w:val="таблица 1а Знак Знак"/>
    <w:rsid w:val="00F84DE5"/>
    <w:rPr>
      <w:b/>
      <w:sz w:val="28"/>
    </w:rPr>
  </w:style>
  <w:style w:type="character" w:customStyle="1" w:styleId="affffffffffffffffffffffffff8">
    <w:name w:val="Стиль Основной текст + курсив Знак"/>
    <w:link w:val="affffffffffffffffffffffffff7"/>
    <w:locked/>
    <w:rsid w:val="00F84DE5"/>
    <w:rPr>
      <w:rFonts w:ascii="Times New Roman" w:eastAsia="Times New Roman" w:hAnsi="Times New Roman" w:cs="Times New Roman"/>
      <w:i/>
      <w:sz w:val="28"/>
      <w:szCs w:val="20"/>
      <w:lang w:val="x-none" w:eastAsia="x-none"/>
    </w:rPr>
  </w:style>
  <w:style w:type="paragraph" w:customStyle="1" w:styleId="1fffffffe">
    <w:name w:val="СтильЗаголовок1"/>
    <w:basedOn w:val="1b"/>
    <w:rsid w:val="00F84DE5"/>
    <w:pPr>
      <w:keepLines w:val="0"/>
      <w:pageBreakBefore/>
      <w:widowControl w:val="0"/>
      <w:adjustRightInd w:val="0"/>
      <w:spacing w:before="240" w:after="60" w:line="360" w:lineRule="atLeast"/>
      <w:jc w:val="both"/>
      <w:textAlignment w:val="baseline"/>
    </w:pPr>
    <w:rPr>
      <w:rFonts w:ascii="Cambria" w:hAnsi="Cambria"/>
      <w:caps/>
      <w:kern w:val="28"/>
      <w:sz w:val="32"/>
      <w:lang w:eastAsia="en-US"/>
    </w:rPr>
  </w:style>
  <w:style w:type="paragraph" w:customStyle="1" w:styleId="1ffffffff">
    <w:name w:val="Мой1"/>
    <w:basedOn w:val="afd"/>
    <w:link w:val="1ffffffff0"/>
    <w:rsid w:val="00F84DE5"/>
    <w:pPr>
      <w:pageBreakBefore/>
      <w:widowControl w:val="0"/>
      <w:adjustRightInd w:val="0"/>
      <w:spacing w:after="240" w:line="360" w:lineRule="atLeast"/>
      <w:jc w:val="center"/>
      <w:textAlignment w:val="baseline"/>
      <w:outlineLvl w:val="0"/>
    </w:pPr>
    <w:rPr>
      <w:rFonts w:ascii="Times New Roman" w:eastAsia="Times New Roman" w:hAnsi="Times New Roman" w:cs="Times New Roman"/>
      <w:b/>
      <w:caps/>
      <w:sz w:val="28"/>
      <w:szCs w:val="20"/>
      <w:lang w:val="x-none"/>
    </w:rPr>
  </w:style>
  <w:style w:type="character" w:customStyle="1" w:styleId="1ffffffff0">
    <w:name w:val="Мой1 Знак"/>
    <w:link w:val="1ffffffff"/>
    <w:locked/>
    <w:rsid w:val="00F84DE5"/>
    <w:rPr>
      <w:rFonts w:ascii="Times New Roman" w:eastAsia="Times New Roman" w:hAnsi="Times New Roman" w:cs="Times New Roman"/>
      <w:b/>
      <w:caps/>
      <w:sz w:val="28"/>
      <w:szCs w:val="20"/>
      <w:lang w:val="x-none"/>
    </w:rPr>
  </w:style>
  <w:style w:type="paragraph" w:customStyle="1" w:styleId="3fff7">
    <w:name w:val="???????? ????? ? ???????? 3"/>
    <w:basedOn w:val="afd"/>
    <w:rsid w:val="00F84DE5"/>
    <w:pPr>
      <w:widowControl w:val="0"/>
      <w:adjustRightInd w:val="0"/>
      <w:spacing w:after="0" w:line="360" w:lineRule="auto"/>
      <w:ind w:right="-2" w:firstLine="567"/>
      <w:jc w:val="both"/>
      <w:textAlignment w:val="baseline"/>
    </w:pPr>
    <w:rPr>
      <w:rFonts w:ascii="Times New Roman" w:eastAsia="Times New Roman" w:hAnsi="Times New Roman" w:cs="Times New Roman"/>
      <w:sz w:val="28"/>
      <w:szCs w:val="20"/>
      <w:lang w:eastAsia="ru-RU"/>
    </w:rPr>
  </w:style>
  <w:style w:type="paragraph" w:customStyle="1" w:styleId="-">
    <w:name w:val="А также глинами темно-серыми и суглинками коричневыми."/>
    <w:basedOn w:val="afffff3"/>
    <w:rsid w:val="00F84DE5"/>
    <w:pPr>
      <w:widowControl w:val="0"/>
      <w:numPr>
        <w:numId w:val="73"/>
      </w:numPr>
      <w:tabs>
        <w:tab w:val="clear" w:pos="-491"/>
      </w:tabs>
      <w:adjustRightInd w:val="0"/>
      <w:spacing w:after="0" w:line="360" w:lineRule="auto"/>
      <w:ind w:left="0" w:firstLine="720"/>
      <w:jc w:val="both"/>
      <w:textAlignment w:val="baseline"/>
    </w:pPr>
    <w:rPr>
      <w:rFonts w:ascii="Times New Roman" w:eastAsia="Times New Roman" w:hAnsi="Times New Roman" w:cs="Times New Roman"/>
      <w:sz w:val="28"/>
      <w:szCs w:val="20"/>
      <w:lang w:eastAsia="ru-RU"/>
    </w:rPr>
  </w:style>
  <w:style w:type="paragraph" w:customStyle="1" w:styleId="affffffffffffffffffffffffff9">
    <w:name w:val="таь"/>
    <w:basedOn w:val="afff7"/>
    <w:rsid w:val="00F84DE5"/>
    <w:pPr>
      <w:ind w:firstLine="720"/>
      <w:contextualSpacing w:val="0"/>
      <w:jc w:val="center"/>
      <w:outlineLvl w:val="0"/>
    </w:pPr>
    <w:rPr>
      <w:rFonts w:ascii="Times New Roman" w:eastAsia="Times New Roman" w:hAnsi="Times New Roman" w:cs="Times New Roman"/>
      <w:spacing w:val="0"/>
      <w:sz w:val="32"/>
      <w:szCs w:val="20"/>
      <w:lang w:val="x-none" w:eastAsia="x-none"/>
    </w:rPr>
  </w:style>
  <w:style w:type="paragraph" w:customStyle="1" w:styleId="affffffffffffffffffffffffffa">
    <w:name w:val="Обв"/>
    <w:basedOn w:val="afffff5"/>
    <w:rsid w:val="00F84DE5"/>
    <w:pPr>
      <w:widowControl w:val="0"/>
      <w:adjustRightInd w:val="0"/>
      <w:spacing w:line="360" w:lineRule="atLeast"/>
      <w:jc w:val="center"/>
      <w:textAlignment w:val="baseline"/>
    </w:pPr>
    <w:rPr>
      <w:szCs w:val="28"/>
      <w:lang w:val="x-none" w:eastAsia="x-none"/>
    </w:rPr>
  </w:style>
  <w:style w:type="paragraph" w:customStyle="1" w:styleId="327">
    <w:name w:val="Основной текст 32"/>
    <w:basedOn w:val="afd"/>
    <w:rsid w:val="00F84DE5"/>
    <w:pPr>
      <w:spacing w:after="0" w:line="240" w:lineRule="auto"/>
      <w:jc w:val="both"/>
    </w:pPr>
    <w:rPr>
      <w:rFonts w:ascii="Times New Roman" w:eastAsia="Times New Roman" w:hAnsi="Times New Roman" w:cs="Times New Roman"/>
      <w:sz w:val="28"/>
      <w:szCs w:val="20"/>
      <w:lang w:val="en-US" w:eastAsia="ru-RU"/>
    </w:rPr>
  </w:style>
  <w:style w:type="character" w:customStyle="1" w:styleId="2214">
    <w:name w:val="Знак Знак221"/>
    <w:rsid w:val="00F84DE5"/>
    <w:rPr>
      <w:sz w:val="24"/>
      <w:lang w:val="ru-RU" w:eastAsia="ru-RU"/>
    </w:rPr>
  </w:style>
  <w:style w:type="paragraph" w:customStyle="1" w:styleId="3213">
    <w:name w:val="Основной текст с отступом 321"/>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3fff8">
    <w:name w:val="Название3"/>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21f6">
    <w:name w:val="Обычный21"/>
    <w:rsid w:val="00F84DE5"/>
    <w:pPr>
      <w:spacing w:before="100" w:after="100" w:line="240" w:lineRule="auto"/>
    </w:pPr>
    <w:rPr>
      <w:rFonts w:ascii="Times New Roman" w:eastAsia="Times New Roman" w:hAnsi="Times New Roman" w:cs="Times New Roman"/>
      <w:sz w:val="24"/>
      <w:szCs w:val="20"/>
      <w:lang w:eastAsia="ru-RU"/>
    </w:rPr>
  </w:style>
  <w:style w:type="paragraph" w:customStyle="1" w:styleId="12f">
    <w:name w:val="Знак Знак Знак Знак Знак Знак1 Знак2"/>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425">
    <w:name w:val="Заголовок 42"/>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character" w:customStyle="1" w:styleId="1313">
    <w:name w:val="Знак Знак131"/>
    <w:rsid w:val="00F84DE5"/>
    <w:rPr>
      <w:b/>
      <w:i/>
      <w:sz w:val="28"/>
    </w:rPr>
  </w:style>
  <w:style w:type="character" w:customStyle="1" w:styleId="1213">
    <w:name w:val="Знак Знак121"/>
    <w:rsid w:val="00F84DE5"/>
    <w:rPr>
      <w:rFonts w:ascii="Arial" w:hAnsi="Arial"/>
      <w:b/>
      <w:sz w:val="26"/>
    </w:rPr>
  </w:style>
  <w:style w:type="character" w:customStyle="1" w:styleId="1013">
    <w:name w:val="Знак Знак101"/>
    <w:rsid w:val="00F84DE5"/>
    <w:rPr>
      <w:b/>
      <w:i/>
      <w:sz w:val="26"/>
    </w:rPr>
  </w:style>
  <w:style w:type="paragraph" w:customStyle="1" w:styleId="31f1">
    <w:name w:val="Цитата31"/>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334">
    <w:name w:val="Основной текст с отступом 33"/>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37">
    <w:name w:val="Основной текст с отступом 23"/>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2313">
    <w:name w:val="Основной текст 231"/>
    <w:basedOn w:val="afd"/>
    <w:rsid w:val="00F84DE5"/>
    <w:pPr>
      <w:spacing w:after="0" w:line="360" w:lineRule="auto"/>
      <w:jc w:val="center"/>
    </w:pPr>
    <w:rPr>
      <w:rFonts w:ascii="Times New Roman" w:eastAsia="Times New Roman" w:hAnsi="Times New Roman" w:cs="Times New Roman"/>
      <w:sz w:val="28"/>
      <w:szCs w:val="20"/>
      <w:lang w:eastAsia="ru-RU"/>
    </w:rPr>
  </w:style>
  <w:style w:type="paragraph" w:customStyle="1" w:styleId="335">
    <w:name w:val="Основной текст 33"/>
    <w:basedOn w:val="afd"/>
    <w:rsid w:val="00F84DE5"/>
    <w:pPr>
      <w:spacing w:after="0" w:line="240" w:lineRule="auto"/>
      <w:jc w:val="both"/>
    </w:pPr>
    <w:rPr>
      <w:rFonts w:ascii="Times New Roman" w:eastAsia="Times New Roman" w:hAnsi="Times New Roman" w:cs="Times New Roman"/>
      <w:sz w:val="24"/>
      <w:szCs w:val="20"/>
      <w:lang w:eastAsia="ru-RU"/>
    </w:rPr>
  </w:style>
  <w:style w:type="paragraph" w:customStyle="1" w:styleId="1ffffffff1">
    <w:name w:val="Огл_1"/>
    <w:basedOn w:val="1b"/>
    <w:rsid w:val="00F84DE5"/>
    <w:pPr>
      <w:keepLines w:val="0"/>
      <w:spacing w:before="240" w:after="60" w:line="240" w:lineRule="auto"/>
      <w:ind w:right="-42"/>
    </w:pPr>
    <w:rPr>
      <w:rFonts w:ascii="Cambria" w:hAnsi="Cambria"/>
      <w:caps/>
      <w:kern w:val="28"/>
      <w:sz w:val="32"/>
      <w:szCs w:val="20"/>
      <w:lang w:eastAsia="en-US"/>
    </w:rPr>
  </w:style>
  <w:style w:type="paragraph" w:customStyle="1" w:styleId="affffffffffffffffffffffffffb">
    <w:name w:val="титул"/>
    <w:basedOn w:val="afffff3"/>
    <w:rsid w:val="00F84DE5"/>
    <w:pPr>
      <w:spacing w:after="0" w:line="240" w:lineRule="auto"/>
      <w:ind w:left="0"/>
      <w:jc w:val="center"/>
    </w:pPr>
    <w:rPr>
      <w:rFonts w:ascii="Times New Roman" w:eastAsia="Times New Roman" w:hAnsi="Times New Roman" w:cs="Times New Roman"/>
      <w:b/>
      <w:bCs/>
      <w:sz w:val="28"/>
      <w:szCs w:val="20"/>
      <w:lang w:eastAsia="ru-RU"/>
    </w:rPr>
  </w:style>
  <w:style w:type="paragraph" w:customStyle="1" w:styleId="1ffffffff2">
    <w:name w:val="рис 1"/>
    <w:basedOn w:val="aff8"/>
    <w:link w:val="1ffffffff3"/>
    <w:rsid w:val="00F84DE5"/>
    <w:pPr>
      <w:tabs>
        <w:tab w:val="num" w:pos="1568"/>
      </w:tabs>
      <w:spacing w:after="0"/>
      <w:ind w:left="1565" w:hanging="357"/>
      <w:jc w:val="center"/>
    </w:pPr>
    <w:rPr>
      <w:sz w:val="24"/>
      <w:szCs w:val="20"/>
      <w:lang w:val="x-none" w:eastAsia="x-none"/>
    </w:rPr>
  </w:style>
  <w:style w:type="character" w:customStyle="1" w:styleId="1415">
    <w:name w:val="Обычный + 14 пт1"/>
    <w:aliases w:val="По правому краю Знак Знак"/>
    <w:rsid w:val="00F84DE5"/>
    <w:rPr>
      <w:i/>
      <w:sz w:val="24"/>
      <w:lang w:val="ru-RU" w:eastAsia="ru-RU"/>
    </w:rPr>
  </w:style>
  <w:style w:type="character" w:customStyle="1" w:styleId="51a">
    <w:name w:val="Знак Знак51"/>
    <w:rsid w:val="00F84DE5"/>
    <w:rPr>
      <w:i/>
      <w:sz w:val="28"/>
      <w:lang w:val="en-US" w:eastAsia="ru-RU"/>
    </w:rPr>
  </w:style>
  <w:style w:type="character" w:customStyle="1" w:styleId="2117">
    <w:name w:val="Знак Знак211"/>
    <w:rsid w:val="00F84DE5"/>
    <w:rPr>
      <w:sz w:val="28"/>
      <w:lang w:val="ru-RU" w:eastAsia="ru-RU"/>
    </w:rPr>
  </w:style>
  <w:style w:type="character" w:customStyle="1" w:styleId="31f2">
    <w:name w:val="Знак Знак31"/>
    <w:rsid w:val="00F84DE5"/>
    <w:rPr>
      <w:rFonts w:ascii="Courier New" w:hAnsi="Courier New"/>
    </w:rPr>
  </w:style>
  <w:style w:type="paragraph" w:customStyle="1" w:styleId="4fe">
    <w:name w:val="Название4"/>
    <w:basedOn w:val="afd"/>
    <w:rsid w:val="00F84DE5"/>
    <w:pPr>
      <w:widowControl w:val="0"/>
      <w:adjustRightInd w:val="0"/>
      <w:spacing w:after="0" w:line="360" w:lineRule="atLeast"/>
      <w:jc w:val="center"/>
      <w:textAlignment w:val="baseline"/>
    </w:pPr>
    <w:rPr>
      <w:rFonts w:ascii="Times New Roman" w:eastAsia="Times New Roman" w:hAnsi="Times New Roman" w:cs="Times New Roman"/>
      <w:b/>
      <w:sz w:val="24"/>
      <w:szCs w:val="20"/>
      <w:lang w:eastAsia="ru-RU"/>
    </w:rPr>
  </w:style>
  <w:style w:type="paragraph" w:customStyle="1" w:styleId="21f7">
    <w:name w:val="Текст выноски21"/>
    <w:basedOn w:val="afd"/>
    <w:rsid w:val="00F84DE5"/>
    <w:pPr>
      <w:widowControl w:val="0"/>
      <w:adjustRightInd w:val="0"/>
      <w:spacing w:after="0" w:line="360" w:lineRule="atLeast"/>
      <w:jc w:val="both"/>
      <w:textAlignment w:val="baseline"/>
    </w:pPr>
    <w:rPr>
      <w:rFonts w:ascii="Tahoma" w:eastAsia="Times New Roman" w:hAnsi="Tahoma" w:cs="Times New Roman"/>
      <w:sz w:val="16"/>
      <w:szCs w:val="20"/>
      <w:lang w:eastAsia="ru-RU"/>
    </w:rPr>
  </w:style>
  <w:style w:type="character" w:customStyle="1" w:styleId="1ffffffff3">
    <w:name w:val="рис 1 Знак Знак"/>
    <w:link w:val="1ffffffff2"/>
    <w:locked/>
    <w:rsid w:val="00F84DE5"/>
    <w:rPr>
      <w:rFonts w:ascii="Times New Roman" w:eastAsia="Times New Roman" w:hAnsi="Times New Roman" w:cs="Times New Roman"/>
      <w:sz w:val="24"/>
      <w:szCs w:val="20"/>
      <w:lang w:val="x-none" w:eastAsia="x-none"/>
    </w:rPr>
  </w:style>
  <w:style w:type="paragraph" w:customStyle="1" w:styleId="3fff9">
    <w:name w:val="Обычный3"/>
    <w:rsid w:val="00F84DE5"/>
    <w:pPr>
      <w:widowControl w:val="0"/>
      <w:adjustRightInd w:val="0"/>
      <w:spacing w:before="100" w:after="100" w:line="360" w:lineRule="atLeast"/>
      <w:jc w:val="both"/>
      <w:textAlignment w:val="baseline"/>
    </w:pPr>
    <w:rPr>
      <w:rFonts w:ascii="Times New Roman" w:eastAsia="Times New Roman" w:hAnsi="Times New Roman" w:cs="Times New Roman"/>
      <w:sz w:val="24"/>
      <w:szCs w:val="20"/>
      <w:lang w:eastAsia="ru-RU"/>
    </w:rPr>
  </w:style>
  <w:style w:type="paragraph" w:customStyle="1" w:styleId="Jcy0">
    <w:name w:val="Jcy"/>
    <w:basedOn w:val="afffff3"/>
    <w:rsid w:val="00F84DE5"/>
    <w:pPr>
      <w:spacing w:after="0" w:line="360" w:lineRule="auto"/>
      <w:ind w:left="0" w:firstLine="720"/>
      <w:jc w:val="both"/>
    </w:pPr>
    <w:rPr>
      <w:rFonts w:ascii="Times New Roman" w:eastAsia="Times New Roman" w:hAnsi="Times New Roman" w:cs="Times New Roman"/>
      <w:sz w:val="28"/>
      <w:szCs w:val="20"/>
      <w:lang w:eastAsia="ru-RU"/>
    </w:rPr>
  </w:style>
  <w:style w:type="paragraph" w:customStyle="1" w:styleId="11fe">
    <w:name w:val="Знак Знак Знак Знак Знак Знак1 Знак1"/>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fffffffffff7">
    <w:name w:val="Назание_объекта Знак"/>
    <w:link w:val="affffffffffffffffff6"/>
    <w:locked/>
    <w:rsid w:val="00F84DE5"/>
    <w:rPr>
      <w:rFonts w:ascii="Times New Roman" w:eastAsia="Times New Roman" w:hAnsi="Times New Roman" w:cs="Times New Roman"/>
      <w:bCs/>
      <w:sz w:val="24"/>
      <w:szCs w:val="24"/>
      <w:lang w:val="x-none" w:eastAsia="x-none"/>
    </w:rPr>
  </w:style>
  <w:style w:type="paragraph" w:customStyle="1" w:styleId="affffffffffffffffffffffffffc">
    <w:name w:val="Стиль По центру"/>
    <w:basedOn w:val="afd"/>
    <w:rsid w:val="00F84DE5"/>
    <w:pPr>
      <w:spacing w:after="0" w:line="240" w:lineRule="auto"/>
      <w:jc w:val="center"/>
    </w:pPr>
    <w:rPr>
      <w:rFonts w:ascii="Times New Roman" w:eastAsia="Times New Roman" w:hAnsi="Times New Roman" w:cs="Times New Roman"/>
      <w:sz w:val="20"/>
      <w:szCs w:val="20"/>
      <w:lang w:eastAsia="ru-RU"/>
    </w:rPr>
  </w:style>
  <w:style w:type="paragraph" w:customStyle="1" w:styleId="11ff">
    <w:name w:val="Стиль Назание_объекта + Слева:  1 см1"/>
    <w:basedOn w:val="affffffffffffffffff6"/>
    <w:autoRedefine/>
    <w:rsid w:val="00F84DE5"/>
    <w:pPr>
      <w:tabs>
        <w:tab w:val="clear" w:pos="927"/>
        <w:tab w:val="num" w:pos="1260"/>
      </w:tabs>
    </w:pPr>
    <w:rPr>
      <w:bCs w:val="0"/>
      <w:szCs w:val="20"/>
    </w:rPr>
  </w:style>
  <w:style w:type="paragraph" w:customStyle="1" w:styleId="12130">
    <w:name w:val="Стиль рис 1 + Слева:  213 см Первая строка:  0 см"/>
    <w:basedOn w:val="1ffffffff2"/>
    <w:rsid w:val="00F84DE5"/>
    <w:pPr>
      <w:ind w:left="1208" w:firstLine="0"/>
    </w:pPr>
  </w:style>
  <w:style w:type="paragraph" w:customStyle="1" w:styleId="121300">
    <w:name w:val="Стиль рис 1 + По ширине Слева:  213 см Первая строка:  0 см"/>
    <w:basedOn w:val="1ffffffff2"/>
    <w:rsid w:val="00F84DE5"/>
    <w:pPr>
      <w:ind w:left="1208" w:firstLine="0"/>
    </w:pPr>
  </w:style>
  <w:style w:type="paragraph" w:customStyle="1" w:styleId="affffffffffffffffffffffffffd">
    <w:name w:val="таю"/>
    <w:basedOn w:val="affd"/>
    <w:rsid w:val="00F84DE5"/>
    <w:pPr>
      <w:ind w:firstLine="567"/>
    </w:pPr>
    <w:rPr>
      <w:sz w:val="24"/>
      <w:szCs w:val="20"/>
    </w:rPr>
  </w:style>
  <w:style w:type="paragraph" w:customStyle="1" w:styleId="343">
    <w:name w:val="Основной текст 34"/>
    <w:basedOn w:val="afd"/>
    <w:rsid w:val="00F84DE5"/>
    <w:pPr>
      <w:spacing w:after="0" w:line="240" w:lineRule="auto"/>
      <w:jc w:val="both"/>
    </w:pPr>
    <w:rPr>
      <w:rFonts w:ascii="Times New Roman" w:eastAsia="Times New Roman" w:hAnsi="Times New Roman" w:cs="Times New Roman"/>
      <w:sz w:val="28"/>
      <w:szCs w:val="20"/>
      <w:lang w:val="en-US" w:eastAsia="ru-RU"/>
    </w:rPr>
  </w:style>
  <w:style w:type="character" w:customStyle="1" w:styleId="2314">
    <w:name w:val="Знак Знак231"/>
    <w:rsid w:val="00F84DE5"/>
    <w:rPr>
      <w:sz w:val="24"/>
      <w:lang w:val="ru-RU" w:eastAsia="ru-RU"/>
    </w:rPr>
  </w:style>
  <w:style w:type="paragraph" w:customStyle="1" w:styleId="344">
    <w:name w:val="Основной текст с отступом 34"/>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44">
    <w:name w:val="Основной текст с отступом 24"/>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5fc">
    <w:name w:val="Название5"/>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4ff">
    <w:name w:val="Цитата4"/>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4ff0">
    <w:name w:val="Обычный4"/>
    <w:rsid w:val="00F84DE5"/>
    <w:pPr>
      <w:spacing w:before="100" w:after="100" w:line="240" w:lineRule="auto"/>
    </w:pPr>
    <w:rPr>
      <w:rFonts w:ascii="Times New Roman" w:eastAsia="Times New Roman" w:hAnsi="Times New Roman" w:cs="Times New Roman"/>
      <w:sz w:val="24"/>
      <w:szCs w:val="20"/>
      <w:lang w:eastAsia="ru-RU"/>
    </w:rPr>
  </w:style>
  <w:style w:type="character" w:customStyle="1" w:styleId="1040">
    <w:name w:val="Обычный + 10 пт4"/>
    <w:aliases w:val="Черный6,По ширине Знак Знак2"/>
    <w:rsid w:val="00F84DE5"/>
    <w:rPr>
      <w:sz w:val="24"/>
      <w:lang w:val="ru-RU" w:eastAsia="ru-RU"/>
    </w:rPr>
  </w:style>
  <w:style w:type="paragraph" w:customStyle="1" w:styleId="14e">
    <w:name w:val="Знак Знак Знак Знак Знак Знак1 Знак4"/>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033">
    <w:name w:val="Обычный + 10 пт3"/>
    <w:aliases w:val="Черный4,По ширине Знак Знак Знак Знак1"/>
    <w:rsid w:val="00F84DE5"/>
    <w:rPr>
      <w:sz w:val="28"/>
      <w:lang w:val="ru-RU" w:eastAsia="ru-RU"/>
    </w:rPr>
  </w:style>
  <w:style w:type="paragraph" w:customStyle="1" w:styleId="4ff1">
    <w:name w:val="Знак4"/>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2fffff4">
    <w:name w:val="Обычный + Черный2"/>
    <w:aliases w:val="По ширине3,Первая строка:  03,11 см Знак Знак1"/>
    <w:rsid w:val="00F84DE5"/>
    <w:rPr>
      <w:sz w:val="24"/>
      <w:lang w:val="ru-RU" w:eastAsia="ru-RU"/>
    </w:rPr>
  </w:style>
  <w:style w:type="paragraph" w:customStyle="1" w:styleId="245">
    <w:name w:val="Основной текст 24"/>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434">
    <w:name w:val="Заголовок 43"/>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character" w:customStyle="1" w:styleId="1322">
    <w:name w:val="Знак Знак132"/>
    <w:rsid w:val="00F84DE5"/>
    <w:rPr>
      <w:b/>
      <w:i/>
      <w:sz w:val="28"/>
    </w:rPr>
  </w:style>
  <w:style w:type="character" w:customStyle="1" w:styleId="1223">
    <w:name w:val="Знак Знак122"/>
    <w:rsid w:val="00F84DE5"/>
    <w:rPr>
      <w:rFonts w:ascii="Arial" w:hAnsi="Arial"/>
      <w:b/>
      <w:sz w:val="26"/>
    </w:rPr>
  </w:style>
  <w:style w:type="character" w:customStyle="1" w:styleId="1024">
    <w:name w:val="Знак Знак102"/>
    <w:rsid w:val="00F84DE5"/>
    <w:rPr>
      <w:b/>
      <w:i/>
      <w:sz w:val="26"/>
    </w:rPr>
  </w:style>
  <w:style w:type="paragraph" w:customStyle="1" w:styleId="11ff0">
    <w:name w:val="Стиль Заголовок 1 + По центру1"/>
    <w:basedOn w:val="1b"/>
    <w:rsid w:val="00F84DE5"/>
    <w:pPr>
      <w:keepLines w:val="0"/>
      <w:pageBreakBefore/>
      <w:spacing w:line="360" w:lineRule="auto"/>
      <w:ind w:left="432" w:hanging="432"/>
    </w:pPr>
    <w:rPr>
      <w:rFonts w:ascii="Cambria" w:hAnsi="Cambria"/>
      <w:kern w:val="28"/>
      <w:sz w:val="32"/>
      <w:szCs w:val="20"/>
      <w:lang w:eastAsia="en-US"/>
    </w:rPr>
  </w:style>
  <w:style w:type="paragraph" w:customStyle="1" w:styleId="353">
    <w:name w:val="Основной текст с отступом 35"/>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5fd">
    <w:name w:val="Цитата5"/>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254">
    <w:name w:val="Основной текст 25"/>
    <w:basedOn w:val="afd"/>
    <w:rsid w:val="00F84DE5"/>
    <w:pPr>
      <w:spacing w:after="120" w:line="240" w:lineRule="auto"/>
      <w:ind w:left="283"/>
    </w:pPr>
    <w:rPr>
      <w:rFonts w:ascii="Times New Roman" w:eastAsia="Times New Roman" w:hAnsi="Times New Roman" w:cs="Times New Roman"/>
      <w:sz w:val="20"/>
      <w:szCs w:val="20"/>
      <w:lang w:eastAsia="ru-RU"/>
    </w:rPr>
  </w:style>
  <w:style w:type="paragraph" w:customStyle="1" w:styleId="ad">
    <w:name w:val="заголовок табл"/>
    <w:basedOn w:val="afd"/>
    <w:rsid w:val="00F84DE5"/>
    <w:pPr>
      <w:numPr>
        <w:numId w:val="74"/>
      </w:numPr>
      <w:spacing w:after="0" w:line="360" w:lineRule="auto"/>
      <w:jc w:val="right"/>
    </w:pPr>
    <w:rPr>
      <w:rFonts w:ascii="Times New Roman" w:eastAsia="Times New Roman" w:hAnsi="Times New Roman" w:cs="Times New Roman"/>
      <w:sz w:val="28"/>
      <w:szCs w:val="28"/>
      <w:lang w:val="en-US" w:eastAsia="ru-RU"/>
    </w:rPr>
  </w:style>
  <w:style w:type="paragraph" w:customStyle="1" w:styleId="3fffa">
    <w:name w:val="Текст выноски3"/>
    <w:basedOn w:val="afd"/>
    <w:rsid w:val="00F84DE5"/>
    <w:pPr>
      <w:spacing w:after="0" w:line="240" w:lineRule="auto"/>
    </w:pPr>
    <w:rPr>
      <w:rFonts w:ascii="Tahoma" w:eastAsia="Times New Roman" w:hAnsi="Tahoma" w:cs="Times New Roman"/>
      <w:sz w:val="16"/>
      <w:szCs w:val="20"/>
      <w:lang w:eastAsia="ru-RU"/>
    </w:rPr>
  </w:style>
  <w:style w:type="character" w:customStyle="1" w:styleId="3fffb">
    <w:name w:val="Обычный + Черный3"/>
    <w:aliases w:val="По ширине7,Первая строка:  04,11 см Знак Знак2"/>
    <w:rsid w:val="00F84DE5"/>
    <w:rPr>
      <w:sz w:val="24"/>
      <w:lang w:val="ru-RU" w:eastAsia="ru-RU"/>
    </w:rPr>
  </w:style>
  <w:style w:type="paragraph" w:customStyle="1" w:styleId="183">
    <w:name w:val="Знак Знак Знак Знак Знак Знак1 Знак8"/>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364">
    <w:name w:val="Основной текст с отступом 36"/>
    <w:basedOn w:val="afd"/>
    <w:rsid w:val="00F84DE5"/>
    <w:pPr>
      <w:spacing w:after="0" w:line="240" w:lineRule="atLeast"/>
      <w:ind w:firstLine="709"/>
      <w:jc w:val="both"/>
    </w:pPr>
    <w:rPr>
      <w:rFonts w:ascii="Arial" w:eastAsia="Times New Roman" w:hAnsi="Arial" w:cs="Times New Roman"/>
      <w:sz w:val="20"/>
      <w:szCs w:val="20"/>
      <w:lang w:eastAsia="ru-RU"/>
    </w:rPr>
  </w:style>
  <w:style w:type="paragraph" w:customStyle="1" w:styleId="6f">
    <w:name w:val="Цитата6"/>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264">
    <w:name w:val="Основной текст 26"/>
    <w:basedOn w:val="afd"/>
    <w:rsid w:val="00F84DE5"/>
    <w:pPr>
      <w:spacing w:after="120" w:line="240" w:lineRule="auto"/>
      <w:ind w:left="283"/>
    </w:pPr>
    <w:rPr>
      <w:rFonts w:ascii="Times New Roman" w:eastAsia="Times New Roman" w:hAnsi="Times New Roman" w:cs="Times New Roman"/>
      <w:sz w:val="20"/>
      <w:szCs w:val="20"/>
      <w:lang w:eastAsia="ru-RU"/>
    </w:rPr>
  </w:style>
  <w:style w:type="character" w:customStyle="1" w:styleId="2412">
    <w:name w:val="Знак Знак241"/>
    <w:rsid w:val="00F84DE5"/>
    <w:rPr>
      <w:sz w:val="28"/>
      <w:lang w:val="ru-RU" w:eastAsia="ru-RU"/>
    </w:rPr>
  </w:style>
  <w:style w:type="paragraph" w:customStyle="1" w:styleId="174">
    <w:name w:val="Знак Знак Знак Знак Знак Знак1 Знак7"/>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430">
    <w:name w:val="Обычный + 14 пт3"/>
    <w:aliases w:val="По ширине6,Первая строка:  11,27 см Знак Знак"/>
    <w:rsid w:val="00F84DE5"/>
    <w:rPr>
      <w:sz w:val="24"/>
      <w:lang w:val="ru-RU" w:eastAsia="ru-RU"/>
    </w:rPr>
  </w:style>
  <w:style w:type="paragraph" w:customStyle="1" w:styleId="4ff2">
    <w:name w:val="Текст выноски4"/>
    <w:basedOn w:val="afd"/>
    <w:rsid w:val="00F84DE5"/>
    <w:pPr>
      <w:spacing w:after="0" w:line="240" w:lineRule="auto"/>
    </w:pPr>
    <w:rPr>
      <w:rFonts w:ascii="Tahoma" w:eastAsia="Times New Roman" w:hAnsi="Tahoma" w:cs="Times New Roman"/>
      <w:sz w:val="16"/>
      <w:szCs w:val="20"/>
      <w:lang w:eastAsia="ru-RU"/>
    </w:rPr>
  </w:style>
  <w:style w:type="paragraph" w:customStyle="1" w:styleId="164">
    <w:name w:val="Знак Знак Знак Знак Знак Знак1 Знак6"/>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7d">
    <w:name w:val="Цитата7"/>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373">
    <w:name w:val="Основной текст с отступом 37"/>
    <w:basedOn w:val="afd"/>
    <w:rsid w:val="00F84DE5"/>
    <w:pPr>
      <w:spacing w:after="0" w:line="240" w:lineRule="atLeast"/>
      <w:ind w:firstLine="709"/>
      <w:jc w:val="both"/>
    </w:pPr>
    <w:rPr>
      <w:rFonts w:ascii="Arial" w:eastAsia="Times New Roman" w:hAnsi="Arial" w:cs="Times New Roman"/>
      <w:sz w:val="20"/>
      <w:szCs w:val="20"/>
      <w:lang w:eastAsia="ru-RU"/>
    </w:rPr>
  </w:style>
  <w:style w:type="paragraph" w:customStyle="1" w:styleId="5fe">
    <w:name w:val="Обычный5"/>
    <w:rsid w:val="00F84DE5"/>
    <w:pPr>
      <w:spacing w:before="100" w:after="100" w:line="240" w:lineRule="auto"/>
    </w:pPr>
    <w:rPr>
      <w:rFonts w:ascii="Times New Roman" w:eastAsia="Times New Roman" w:hAnsi="Times New Roman" w:cs="Times New Roman"/>
      <w:sz w:val="24"/>
      <w:szCs w:val="20"/>
      <w:lang w:eastAsia="ru-RU"/>
    </w:rPr>
  </w:style>
  <w:style w:type="character" w:customStyle="1" w:styleId="1431">
    <w:name w:val="Основной текст + 14 пт3"/>
    <w:aliases w:val="Черный8,По ширине5,Первая строка:  1 см3,После:  0 пт Знак Знак2"/>
    <w:rsid w:val="00F84DE5"/>
    <w:rPr>
      <w:sz w:val="24"/>
      <w:lang w:val="ru-RU" w:eastAsia="ru-RU"/>
    </w:rPr>
  </w:style>
  <w:style w:type="character" w:customStyle="1" w:styleId="1ffffffff4">
    <w:name w:val="рис.1а Знак Знак"/>
    <w:rsid w:val="00F84DE5"/>
    <w:rPr>
      <w:i/>
      <w:sz w:val="24"/>
      <w:lang w:val="ru-RU" w:eastAsia="ru-RU"/>
    </w:rPr>
  </w:style>
  <w:style w:type="paragraph" w:customStyle="1" w:styleId="6f0">
    <w:name w:val="Обычный6"/>
    <w:basedOn w:val="afd"/>
    <w:rsid w:val="00F84DE5"/>
    <w:pPr>
      <w:spacing w:before="100" w:beforeAutospacing="1" w:after="100" w:afterAutospacing="1" w:line="240" w:lineRule="auto"/>
    </w:pPr>
    <w:rPr>
      <w:rFonts w:ascii="Times New Roman" w:eastAsia="Times New Roman" w:hAnsi="Times New Roman" w:cs="Times New Roman"/>
      <w:sz w:val="20"/>
      <w:szCs w:val="24"/>
      <w:lang w:eastAsia="ru-RU"/>
    </w:rPr>
  </w:style>
  <w:style w:type="character" w:customStyle="1" w:styleId="111">
    <w:name w:val="Основной текст с отступом.об11 Знак"/>
    <w:link w:val="110"/>
    <w:locked/>
    <w:rsid w:val="00F84DE5"/>
    <w:rPr>
      <w:rFonts w:ascii="Times New Roman" w:eastAsia="Times New Roman" w:hAnsi="Times New Roman" w:cs="Times New Roman"/>
      <w:snapToGrid w:val="0"/>
      <w:sz w:val="28"/>
      <w:szCs w:val="20"/>
      <w:lang w:eastAsia="ru-RU"/>
    </w:rPr>
  </w:style>
  <w:style w:type="character" w:customStyle="1" w:styleId="1050">
    <w:name w:val="Обычный + 10 пт5"/>
    <w:aliases w:val="Черный7,По ширине Знак Знак3"/>
    <w:rsid w:val="00F84DE5"/>
    <w:rPr>
      <w:sz w:val="24"/>
      <w:lang w:val="ru-RU" w:eastAsia="ru-RU"/>
    </w:rPr>
  </w:style>
  <w:style w:type="paragraph" w:customStyle="1" w:styleId="354">
    <w:name w:val="Основной текст 35"/>
    <w:basedOn w:val="afd"/>
    <w:rsid w:val="00F84DE5"/>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0"/>
      <w:lang w:eastAsia="ru-RU"/>
    </w:rPr>
  </w:style>
  <w:style w:type="character" w:customStyle="1" w:styleId="4ff3">
    <w:name w:val="Основной текст (4)_"/>
    <w:link w:val="41c"/>
    <w:locked/>
    <w:rsid w:val="00F84DE5"/>
    <w:rPr>
      <w:rFonts w:ascii="Sylfaen" w:hAnsi="Sylfaen"/>
      <w:sz w:val="29"/>
      <w:shd w:val="clear" w:color="auto" w:fill="FFFFFF"/>
    </w:rPr>
  </w:style>
  <w:style w:type="paragraph" w:customStyle="1" w:styleId="41c">
    <w:name w:val="Основной текст (4)1"/>
    <w:basedOn w:val="afd"/>
    <w:link w:val="4ff3"/>
    <w:rsid w:val="00F84DE5"/>
    <w:pPr>
      <w:shd w:val="clear" w:color="auto" w:fill="FFFFFF"/>
      <w:spacing w:after="600" w:line="240" w:lineRule="atLeast"/>
    </w:pPr>
    <w:rPr>
      <w:rFonts w:ascii="Sylfaen" w:hAnsi="Sylfaen"/>
      <w:sz w:val="29"/>
      <w:shd w:val="clear" w:color="auto" w:fill="FFFFFF"/>
    </w:rPr>
  </w:style>
  <w:style w:type="character" w:customStyle="1" w:styleId="4ff4">
    <w:name w:val="Основной текст (4)"/>
    <w:rsid w:val="00F84DE5"/>
    <w:rPr>
      <w:rFonts w:ascii="Sylfaen" w:hAnsi="Sylfaen"/>
      <w:sz w:val="29"/>
      <w:u w:val="single"/>
      <w:shd w:val="clear" w:color="auto" w:fill="FFFFFF"/>
    </w:rPr>
  </w:style>
  <w:style w:type="character" w:customStyle="1" w:styleId="43pt">
    <w:name w:val="Основной текст (4) + Интервал 3 pt"/>
    <w:rsid w:val="00F84DE5"/>
    <w:rPr>
      <w:rFonts w:ascii="Sylfaen" w:hAnsi="Sylfaen"/>
      <w:spacing w:val="70"/>
      <w:sz w:val="29"/>
      <w:shd w:val="clear" w:color="auto" w:fill="FFFFFF"/>
    </w:rPr>
  </w:style>
  <w:style w:type="character" w:customStyle="1" w:styleId="43pt3">
    <w:name w:val="Основной текст (4) + Интервал 3 pt3"/>
    <w:rsid w:val="00F84DE5"/>
    <w:rPr>
      <w:rFonts w:ascii="Sylfaen" w:hAnsi="Sylfaen"/>
      <w:spacing w:val="70"/>
      <w:sz w:val="29"/>
      <w:u w:val="single"/>
      <w:shd w:val="clear" w:color="auto" w:fill="FFFFFF"/>
    </w:rPr>
  </w:style>
  <w:style w:type="character" w:customStyle="1" w:styleId="4ff5">
    <w:name w:val="Основной текст (4) + Полужирный"/>
    <w:rsid w:val="00F84DE5"/>
    <w:rPr>
      <w:rFonts w:ascii="Sylfaen" w:hAnsi="Sylfaen"/>
      <w:b/>
      <w:sz w:val="29"/>
      <w:shd w:val="clear" w:color="auto" w:fill="FFFFFF"/>
    </w:rPr>
  </w:style>
  <w:style w:type="character" w:customStyle="1" w:styleId="12f0">
    <w:name w:val="Заголовок №1 (2)_"/>
    <w:link w:val="12f1"/>
    <w:locked/>
    <w:rsid w:val="00F84DE5"/>
    <w:rPr>
      <w:rFonts w:ascii="Sylfaen" w:hAnsi="Sylfaen"/>
      <w:sz w:val="29"/>
      <w:shd w:val="clear" w:color="auto" w:fill="FFFFFF"/>
    </w:rPr>
  </w:style>
  <w:style w:type="paragraph" w:customStyle="1" w:styleId="12f1">
    <w:name w:val="Заголовок №1 (2)"/>
    <w:basedOn w:val="afd"/>
    <w:link w:val="12f0"/>
    <w:rsid w:val="00F84DE5"/>
    <w:pPr>
      <w:shd w:val="clear" w:color="auto" w:fill="FFFFFF"/>
      <w:spacing w:after="240" w:line="395" w:lineRule="exact"/>
      <w:ind w:firstLine="640"/>
      <w:outlineLvl w:val="0"/>
    </w:pPr>
    <w:rPr>
      <w:rFonts w:ascii="Sylfaen" w:hAnsi="Sylfaen"/>
      <w:sz w:val="29"/>
      <w:shd w:val="clear" w:color="auto" w:fill="FFFFFF"/>
    </w:rPr>
  </w:style>
  <w:style w:type="character" w:customStyle="1" w:styleId="12f2">
    <w:name w:val="Заголовок №1 (2) + Полужирный"/>
    <w:rsid w:val="00F84DE5"/>
    <w:rPr>
      <w:rFonts w:ascii="Sylfaen" w:hAnsi="Sylfaen"/>
      <w:b/>
      <w:sz w:val="29"/>
      <w:shd w:val="clear" w:color="auto" w:fill="FFFFFF"/>
    </w:rPr>
  </w:style>
  <w:style w:type="character" w:customStyle="1" w:styleId="823">
    <w:name w:val="Знак Знак82"/>
    <w:rsid w:val="00F84DE5"/>
    <w:rPr>
      <w:sz w:val="28"/>
      <w:lang w:val="ru-RU" w:eastAsia="ru-RU"/>
    </w:rPr>
  </w:style>
  <w:style w:type="paragraph" w:customStyle="1" w:styleId="affffffffffffffffffffffffffe">
    <w:name w:val="название_рисунка"/>
    <w:basedOn w:val="affffffffffffffffff5"/>
    <w:autoRedefine/>
    <w:rsid w:val="00F84DE5"/>
    <w:pPr>
      <w:tabs>
        <w:tab w:val="clear" w:pos="1210"/>
        <w:tab w:val="num" w:pos="907"/>
      </w:tabs>
      <w:ind w:left="907" w:hanging="907"/>
    </w:pPr>
    <w:rPr>
      <w:bCs w:val="0"/>
    </w:rPr>
  </w:style>
  <w:style w:type="character" w:customStyle="1" w:styleId="426">
    <w:name w:val="Знак Знак42"/>
    <w:rsid w:val="00F84DE5"/>
    <w:rPr>
      <w:b/>
      <w:snapToGrid w:val="0"/>
      <w:sz w:val="28"/>
    </w:rPr>
  </w:style>
  <w:style w:type="character" w:customStyle="1" w:styleId="328">
    <w:name w:val="Знак Знак32"/>
    <w:rsid w:val="00F84DE5"/>
    <w:rPr>
      <w:sz w:val="28"/>
    </w:rPr>
  </w:style>
  <w:style w:type="paragraph" w:customStyle="1" w:styleId="255">
    <w:name w:val="Основной текст с отступом 25"/>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6f1">
    <w:name w:val="Название6"/>
    <w:basedOn w:val="afd"/>
    <w:rsid w:val="00F84DE5"/>
    <w:pPr>
      <w:spacing w:after="0" w:line="240" w:lineRule="auto"/>
      <w:jc w:val="center"/>
    </w:pPr>
    <w:rPr>
      <w:rFonts w:ascii="Times New Roman" w:eastAsia="Times New Roman" w:hAnsi="Times New Roman" w:cs="Times New Roman"/>
      <w:b/>
      <w:sz w:val="24"/>
      <w:szCs w:val="20"/>
      <w:lang w:eastAsia="ru-RU"/>
    </w:rPr>
  </w:style>
  <w:style w:type="character" w:customStyle="1" w:styleId="716">
    <w:name w:val="Знак Знак71"/>
    <w:rsid w:val="00F84DE5"/>
    <w:rPr>
      <w:i/>
      <w:sz w:val="28"/>
      <w:lang w:val="en-US" w:eastAsia="ru-RU"/>
    </w:rPr>
  </w:style>
  <w:style w:type="paragraph" w:customStyle="1" w:styleId="afffffffffffffffffffffffffff">
    <w:name w:val="шапка_таблицы"/>
    <w:basedOn w:val="afff7"/>
    <w:rsid w:val="00F84DE5"/>
    <w:pPr>
      <w:ind w:left="-120"/>
      <w:contextualSpacing w:val="0"/>
      <w:jc w:val="center"/>
    </w:pPr>
    <w:rPr>
      <w:rFonts w:ascii="Times New Roman" w:eastAsia="Times New Roman" w:hAnsi="Times New Roman" w:cs="Times New Roman"/>
      <w:i/>
      <w:spacing w:val="0"/>
      <w:sz w:val="26"/>
      <w:szCs w:val="26"/>
      <w:lang w:val="x-none" w:eastAsia="x-none"/>
    </w:rPr>
  </w:style>
  <w:style w:type="paragraph" w:customStyle="1" w:styleId="1ffffffff5">
    <w:name w:val="З_1"/>
    <w:basedOn w:val="1b"/>
    <w:rsid w:val="00F84DE5"/>
    <w:pPr>
      <w:keepLines w:val="0"/>
      <w:pageBreakBefore/>
      <w:tabs>
        <w:tab w:val="num" w:pos="2694"/>
      </w:tabs>
      <w:spacing w:before="240" w:after="60" w:line="240" w:lineRule="auto"/>
      <w:ind w:left="2127" w:hanging="72"/>
    </w:pPr>
    <w:rPr>
      <w:rFonts w:ascii="Cambria" w:hAnsi="Cambria"/>
      <w:kern w:val="28"/>
      <w:sz w:val="32"/>
      <w:lang w:eastAsia="en-US"/>
    </w:rPr>
  </w:style>
  <w:style w:type="paragraph" w:customStyle="1" w:styleId="1ffffffff6">
    <w:name w:val="таблица1"/>
    <w:basedOn w:val="affd"/>
    <w:rsid w:val="00F84DE5"/>
    <w:pPr>
      <w:ind w:firstLine="539"/>
    </w:pPr>
    <w:rPr>
      <w:sz w:val="24"/>
      <w:szCs w:val="20"/>
    </w:rPr>
  </w:style>
  <w:style w:type="paragraph" w:customStyle="1" w:styleId="5ff">
    <w:name w:val="Текст выноски5"/>
    <w:basedOn w:val="afd"/>
    <w:rsid w:val="00F84DE5"/>
    <w:pPr>
      <w:spacing w:after="0" w:line="240" w:lineRule="auto"/>
    </w:pPr>
    <w:rPr>
      <w:rFonts w:ascii="Tahoma" w:eastAsia="Times New Roman" w:hAnsi="Tahoma" w:cs="Times New Roman"/>
      <w:sz w:val="16"/>
      <w:szCs w:val="20"/>
      <w:lang w:eastAsia="ru-RU"/>
    </w:rPr>
  </w:style>
  <w:style w:type="paragraph" w:customStyle="1" w:styleId="273">
    <w:name w:val="Основной текст 27"/>
    <w:basedOn w:val="afd"/>
    <w:rsid w:val="00F84DE5"/>
    <w:pPr>
      <w:spacing w:after="120" w:line="240" w:lineRule="auto"/>
      <w:ind w:left="283"/>
    </w:pPr>
    <w:rPr>
      <w:rFonts w:ascii="Times New Roman" w:eastAsia="Times New Roman" w:hAnsi="Times New Roman" w:cs="Times New Roman"/>
      <w:sz w:val="20"/>
      <w:szCs w:val="20"/>
      <w:lang w:eastAsia="ru-RU"/>
    </w:rPr>
  </w:style>
  <w:style w:type="paragraph" w:customStyle="1" w:styleId="155">
    <w:name w:val="Знак Знак Знак Знак Знак Знак1 Знак5"/>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365">
    <w:name w:val="Основной текст 36"/>
    <w:basedOn w:val="afd"/>
    <w:rsid w:val="00F84DE5"/>
    <w:pPr>
      <w:spacing w:after="0" w:line="240" w:lineRule="auto"/>
      <w:jc w:val="both"/>
    </w:pPr>
    <w:rPr>
      <w:rFonts w:ascii="Times New Roman" w:eastAsia="Times New Roman" w:hAnsi="Times New Roman" w:cs="Times New Roman"/>
      <w:sz w:val="28"/>
      <w:szCs w:val="20"/>
      <w:lang w:val="en-US" w:eastAsia="ru-RU"/>
    </w:rPr>
  </w:style>
  <w:style w:type="character" w:customStyle="1" w:styleId="284">
    <w:name w:val="Знак Знак28"/>
    <w:rsid w:val="00F84DE5"/>
    <w:rPr>
      <w:sz w:val="24"/>
      <w:lang w:val="ru-RU" w:eastAsia="ru-RU"/>
    </w:rPr>
  </w:style>
  <w:style w:type="paragraph" w:customStyle="1" w:styleId="383">
    <w:name w:val="Основной текст с отступом 38"/>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65">
    <w:name w:val="Основной текст с отступом 26"/>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7e">
    <w:name w:val="Название7"/>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8a">
    <w:name w:val="Цитата8"/>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619">
    <w:name w:val="Обычный61"/>
    <w:rsid w:val="00F84DE5"/>
    <w:pPr>
      <w:spacing w:before="100" w:after="100" w:line="240" w:lineRule="auto"/>
    </w:pPr>
    <w:rPr>
      <w:rFonts w:ascii="Times New Roman" w:eastAsia="Times New Roman" w:hAnsi="Times New Roman" w:cs="Times New Roman"/>
      <w:sz w:val="24"/>
      <w:szCs w:val="20"/>
      <w:lang w:eastAsia="ru-RU"/>
    </w:rPr>
  </w:style>
  <w:style w:type="character" w:customStyle="1" w:styleId="1070">
    <w:name w:val="Обычный + 10 пт7"/>
    <w:aliases w:val="Черный11,По ширине Знак Знак4"/>
    <w:rsid w:val="00F84DE5"/>
    <w:rPr>
      <w:sz w:val="24"/>
      <w:lang w:val="ru-RU" w:eastAsia="ru-RU"/>
    </w:rPr>
  </w:style>
  <w:style w:type="character" w:customStyle="1" w:styleId="1440">
    <w:name w:val="Основной текст + 14 пт4"/>
    <w:aliases w:val="Черный10,По ширине9,Первая строка:  1 см4,После:  0 пт Знак Знак3"/>
    <w:rsid w:val="00F84DE5"/>
    <w:rPr>
      <w:sz w:val="24"/>
      <w:lang w:val="ru-RU" w:eastAsia="ru-RU"/>
    </w:rPr>
  </w:style>
  <w:style w:type="paragraph" w:customStyle="1" w:styleId="1124">
    <w:name w:val="Знак Знак Знак Знак Знак Знак1 Знак12"/>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060">
    <w:name w:val="Обычный + 10 пт6"/>
    <w:aliases w:val="Черный9,По ширине Знак Знак Знак Знак2"/>
    <w:rsid w:val="00F84DE5"/>
    <w:rPr>
      <w:sz w:val="28"/>
      <w:lang w:val="ru-RU" w:eastAsia="ru-RU"/>
    </w:rPr>
  </w:style>
  <w:style w:type="paragraph" w:customStyle="1" w:styleId="6f2">
    <w:name w:val="Знак6"/>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4ff6">
    <w:name w:val="Обычный + Черный4"/>
    <w:aliases w:val="По ширине8,Первая строка:  05,11 см Знак Знак3"/>
    <w:rsid w:val="00F84DE5"/>
    <w:rPr>
      <w:sz w:val="24"/>
      <w:lang w:val="ru-RU" w:eastAsia="ru-RU"/>
    </w:rPr>
  </w:style>
  <w:style w:type="paragraph" w:customStyle="1" w:styleId="285">
    <w:name w:val="Основной текст 28"/>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443">
    <w:name w:val="Заголовок 44"/>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character" w:customStyle="1" w:styleId="1331">
    <w:name w:val="Знак Знак133"/>
    <w:rsid w:val="00F84DE5"/>
    <w:rPr>
      <w:b/>
      <w:i/>
      <w:sz w:val="28"/>
    </w:rPr>
  </w:style>
  <w:style w:type="character" w:customStyle="1" w:styleId="1232">
    <w:name w:val="Знак Знак123"/>
    <w:rsid w:val="00F84DE5"/>
    <w:rPr>
      <w:rFonts w:ascii="Arial" w:hAnsi="Arial"/>
      <w:b/>
      <w:sz w:val="26"/>
    </w:rPr>
  </w:style>
  <w:style w:type="character" w:customStyle="1" w:styleId="1034">
    <w:name w:val="Знак Знак103"/>
    <w:rsid w:val="00F84DE5"/>
    <w:rPr>
      <w:b/>
      <w:i/>
      <w:sz w:val="26"/>
    </w:rPr>
  </w:style>
  <w:style w:type="table" w:customStyle="1" w:styleId="Calendar12">
    <w:name w:val="Calendar 12"/>
    <w:qFormat/>
    <w:rsid w:val="00F84DE5"/>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3170">
    <w:name w:val="Сетка таблицы317"/>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9">
    <w:name w:val="font9"/>
    <w:basedOn w:val="afd"/>
    <w:rsid w:val="00F84DE5"/>
    <w:pPr>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character" w:customStyle="1" w:styleId="31f3">
    <w:name w:val="Основной текст с отступом 3 Знак1"/>
    <w:rsid w:val="00F84DE5"/>
    <w:rPr>
      <w:sz w:val="16"/>
    </w:rPr>
  </w:style>
  <w:style w:type="paragraph" w:customStyle="1" w:styleId="2143">
    <w:name w:val="Стиль Основной текст 2 + 14 пт"/>
    <w:basedOn w:val="2f3"/>
    <w:qFormat/>
    <w:rsid w:val="00F84DE5"/>
    <w:pPr>
      <w:spacing w:after="0" w:line="240" w:lineRule="auto"/>
      <w:ind w:firstLine="709"/>
      <w:jc w:val="both"/>
    </w:pPr>
    <w:rPr>
      <w:rFonts w:ascii="Times New Roman" w:eastAsia="Times New Roman" w:hAnsi="Times New Roman" w:cs="Times New Roman"/>
      <w:sz w:val="28"/>
      <w:szCs w:val="24"/>
      <w:lang w:eastAsia="ru-RU"/>
    </w:rPr>
  </w:style>
  <w:style w:type="paragraph" w:customStyle="1" w:styleId="T2">
    <w:name w:val="T2"/>
    <w:basedOn w:val="aff8"/>
    <w:autoRedefine/>
    <w:rsid w:val="00F84DE5"/>
    <w:pPr>
      <w:keepNext/>
      <w:tabs>
        <w:tab w:val="num" w:pos="717"/>
      </w:tabs>
      <w:suppressAutoHyphens/>
      <w:spacing w:before="320" w:line="288" w:lineRule="auto"/>
      <w:jc w:val="center"/>
    </w:pPr>
    <w:rPr>
      <w:rFonts w:ascii="Trebuchet MS" w:eastAsia="MS Mincho" w:hAnsi="Trebuchet MS" w:cs="Verdana"/>
      <w:smallCaps/>
      <w:sz w:val="28"/>
      <w:szCs w:val="28"/>
    </w:rPr>
  </w:style>
  <w:style w:type="character" w:customStyle="1" w:styleId="T20">
    <w:name w:val="T2 Знак"/>
    <w:rsid w:val="00F84DE5"/>
  </w:style>
  <w:style w:type="character" w:customStyle="1" w:styleId="Tabr2">
    <w:name w:val="Tab_r Знак2"/>
    <w:rsid w:val="00F84DE5"/>
    <w:rPr>
      <w:rFonts w:ascii="Trebuchet MS" w:hAnsi="Trebuchet MS"/>
      <w:i/>
      <w:spacing w:val="-2"/>
      <w:w w:val="103"/>
      <w:sz w:val="24"/>
      <w:lang w:val="ru-RU" w:eastAsia="en-US"/>
    </w:rPr>
  </w:style>
  <w:style w:type="paragraph" w:customStyle="1" w:styleId="afffffffffffffffffffffffffff0">
    <w:name w:val="Знак Знак Знак Знак Знак Знак Знак Знак Знак Знак Знак"/>
    <w:basedOn w:val="afd"/>
    <w:rsid w:val="00F84DE5"/>
    <w:pPr>
      <w:spacing w:before="100" w:beforeAutospacing="1" w:after="100" w:afterAutospacing="1" w:line="240" w:lineRule="auto"/>
    </w:pPr>
    <w:rPr>
      <w:rFonts w:ascii="Tahoma" w:eastAsia="Times New Roman" w:hAnsi="Tahoma" w:cs="Tahoma"/>
      <w:sz w:val="20"/>
      <w:szCs w:val="20"/>
      <w:lang w:val="en-US"/>
    </w:rPr>
  </w:style>
  <w:style w:type="paragraph" w:customStyle="1" w:styleId="Style6">
    <w:name w:val="Style6"/>
    <w:basedOn w:val="afd"/>
    <w:rsid w:val="00F84DE5"/>
    <w:pPr>
      <w:widowControl w:val="0"/>
      <w:autoSpaceDE w:val="0"/>
      <w:autoSpaceDN w:val="0"/>
      <w:adjustRightInd w:val="0"/>
      <w:spacing w:after="0" w:line="331" w:lineRule="exact"/>
    </w:pPr>
    <w:rPr>
      <w:rFonts w:ascii="Times New Roman" w:eastAsia="Times New Roman" w:hAnsi="Times New Roman" w:cs="Times New Roman"/>
      <w:sz w:val="24"/>
      <w:szCs w:val="24"/>
      <w:lang w:eastAsia="ru-RU"/>
    </w:rPr>
  </w:style>
  <w:style w:type="character" w:customStyle="1" w:styleId="FontStyle12">
    <w:name w:val="Font Style12"/>
    <w:rsid w:val="00F84DE5"/>
    <w:rPr>
      <w:rFonts w:ascii="Times New Roman" w:hAnsi="Times New Roman"/>
      <w:i/>
      <w:sz w:val="26"/>
    </w:rPr>
  </w:style>
  <w:style w:type="character" w:customStyle="1" w:styleId="FontStyle11">
    <w:name w:val="Font Style11"/>
    <w:rsid w:val="00F84DE5"/>
    <w:rPr>
      <w:rFonts w:ascii="Times New Roman" w:hAnsi="Times New Roman"/>
      <w:sz w:val="26"/>
    </w:rPr>
  </w:style>
  <w:style w:type="paragraph" w:customStyle="1" w:styleId="2fffff5">
    <w:name w:val="Знак Знак2 Знак"/>
    <w:basedOn w:val="afd"/>
    <w:rsid w:val="00F84DE5"/>
    <w:pPr>
      <w:spacing w:before="100" w:beforeAutospacing="1" w:after="100" w:afterAutospacing="1" w:line="240" w:lineRule="auto"/>
      <w:jc w:val="both"/>
    </w:pPr>
    <w:rPr>
      <w:rFonts w:ascii="Tahoma" w:eastAsia="Times New Roman" w:hAnsi="Tahoma" w:cs="Times New Roman"/>
      <w:sz w:val="20"/>
      <w:szCs w:val="20"/>
      <w:lang w:val="en-US"/>
    </w:rPr>
  </w:style>
  <w:style w:type="paragraph" w:customStyle="1" w:styleId="doctxt">
    <w:name w:val="doctxt"/>
    <w:basedOn w:val="afd"/>
    <w:rsid w:val="00F84DE5"/>
    <w:pPr>
      <w:spacing w:before="45" w:after="0" w:line="240" w:lineRule="auto"/>
      <w:ind w:firstLine="300"/>
      <w:jc w:val="both"/>
    </w:pPr>
    <w:rPr>
      <w:rFonts w:ascii="Tahoma" w:eastAsia="Times New Roman" w:hAnsi="Tahoma" w:cs="Tahoma"/>
      <w:sz w:val="20"/>
      <w:szCs w:val="20"/>
      <w:lang w:eastAsia="ru-RU"/>
    </w:rPr>
  </w:style>
  <w:style w:type="paragraph" w:customStyle="1" w:styleId="9a">
    <w:name w:val="Цитата9"/>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392">
    <w:name w:val="Основной текст с отступом 39"/>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74">
    <w:name w:val="Основной текст с отступом 27"/>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8b">
    <w:name w:val="Название8"/>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7f">
    <w:name w:val="Обычный7"/>
    <w:rsid w:val="00F84DE5"/>
    <w:pPr>
      <w:spacing w:before="100" w:after="100" w:line="240" w:lineRule="auto"/>
    </w:pPr>
    <w:rPr>
      <w:rFonts w:ascii="Times New Roman" w:eastAsia="Times New Roman" w:hAnsi="Times New Roman" w:cs="Times New Roman"/>
      <w:sz w:val="24"/>
      <w:szCs w:val="20"/>
      <w:lang w:eastAsia="ru-RU"/>
    </w:rPr>
  </w:style>
  <w:style w:type="paragraph" w:customStyle="1" w:styleId="374">
    <w:name w:val="Основной текст 37"/>
    <w:basedOn w:val="afd"/>
    <w:rsid w:val="00F84DE5"/>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0"/>
      <w:lang w:eastAsia="ru-RU"/>
    </w:rPr>
  </w:style>
  <w:style w:type="character" w:customStyle="1" w:styleId="814">
    <w:name w:val="Знак Знак81"/>
    <w:rsid w:val="00F84DE5"/>
    <w:rPr>
      <w:sz w:val="28"/>
      <w:lang w:val="ru-RU" w:eastAsia="ru-RU"/>
    </w:rPr>
  </w:style>
  <w:style w:type="character" w:customStyle="1" w:styleId="41d">
    <w:name w:val="Знак Знак41"/>
    <w:rsid w:val="00F84DE5"/>
    <w:rPr>
      <w:b/>
      <w:snapToGrid w:val="0"/>
      <w:sz w:val="28"/>
    </w:rPr>
  </w:style>
  <w:style w:type="character" w:customStyle="1" w:styleId="336">
    <w:name w:val="Знак Знак33"/>
    <w:rsid w:val="00F84DE5"/>
    <w:rPr>
      <w:sz w:val="28"/>
    </w:rPr>
  </w:style>
  <w:style w:type="character" w:customStyle="1" w:styleId="725">
    <w:name w:val="Знак Знак72"/>
    <w:rsid w:val="00F84DE5"/>
    <w:rPr>
      <w:i/>
      <w:sz w:val="28"/>
      <w:lang w:val="en-US" w:eastAsia="ru-RU"/>
    </w:rPr>
  </w:style>
  <w:style w:type="paragraph" w:customStyle="1" w:styleId="6f3">
    <w:name w:val="Текст выноски6"/>
    <w:basedOn w:val="afd"/>
    <w:rsid w:val="00F84DE5"/>
    <w:pPr>
      <w:spacing w:after="0" w:line="240" w:lineRule="auto"/>
    </w:pPr>
    <w:rPr>
      <w:rFonts w:ascii="Tahoma" w:eastAsia="Times New Roman" w:hAnsi="Tahoma" w:cs="Times New Roman"/>
      <w:sz w:val="16"/>
      <w:szCs w:val="20"/>
      <w:lang w:eastAsia="ru-RU"/>
    </w:rPr>
  </w:style>
  <w:style w:type="paragraph" w:customStyle="1" w:styleId="294">
    <w:name w:val="Основной текст 29"/>
    <w:basedOn w:val="afd"/>
    <w:rsid w:val="00F84DE5"/>
    <w:pPr>
      <w:spacing w:after="120" w:line="240" w:lineRule="auto"/>
      <w:ind w:left="283"/>
    </w:pPr>
    <w:rPr>
      <w:rFonts w:ascii="Times New Roman" w:eastAsia="Times New Roman" w:hAnsi="Times New Roman" w:cs="Times New Roman"/>
      <w:sz w:val="20"/>
      <w:szCs w:val="20"/>
      <w:lang w:eastAsia="ru-RU"/>
    </w:rPr>
  </w:style>
  <w:style w:type="paragraph" w:customStyle="1" w:styleId="1116">
    <w:name w:val="Знак Знак Знак Знак Знак Знак1 Знак11"/>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2010">
    <w:name w:val="Знак Знак201"/>
    <w:rsid w:val="00F84DE5"/>
    <w:rPr>
      <w:sz w:val="24"/>
      <w:lang w:val="ru-RU" w:eastAsia="ru-RU"/>
    </w:rPr>
  </w:style>
  <w:style w:type="paragraph" w:customStyle="1" w:styleId="384">
    <w:name w:val="Основной текст 38"/>
    <w:basedOn w:val="afd"/>
    <w:rsid w:val="00F84DE5"/>
    <w:pPr>
      <w:spacing w:after="0" w:line="240" w:lineRule="auto"/>
      <w:jc w:val="both"/>
    </w:pPr>
    <w:rPr>
      <w:rFonts w:ascii="Times New Roman" w:eastAsia="Times New Roman" w:hAnsi="Times New Roman" w:cs="Times New Roman"/>
      <w:sz w:val="28"/>
      <w:szCs w:val="20"/>
      <w:lang w:val="en-US" w:eastAsia="ru-RU"/>
    </w:rPr>
  </w:style>
  <w:style w:type="paragraph" w:customStyle="1" w:styleId="12f3">
    <w:name w:val="Стиль ОсновнойРПС + 12 пт"/>
    <w:basedOn w:val="afffff8"/>
    <w:qFormat/>
    <w:rsid w:val="00F84DE5"/>
    <w:pPr>
      <w:spacing w:line="240" w:lineRule="auto"/>
      <w:ind w:firstLine="0"/>
    </w:pPr>
    <w:rPr>
      <w:sz w:val="24"/>
      <w:szCs w:val="20"/>
    </w:rPr>
  </w:style>
  <w:style w:type="paragraph" w:customStyle="1" w:styleId="3102">
    <w:name w:val="Основной текст с отступом 310"/>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86">
    <w:name w:val="Основной текст с отступом 28"/>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9b">
    <w:name w:val="Название9"/>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10f1">
    <w:name w:val="Цитата10"/>
    <w:basedOn w:val="afd"/>
    <w:rsid w:val="00F84DE5"/>
    <w:pPr>
      <w:spacing w:after="0" w:line="240" w:lineRule="auto"/>
    </w:pPr>
    <w:rPr>
      <w:rFonts w:ascii="Times New Roman" w:eastAsia="Times New Roman" w:hAnsi="Times New Roman" w:cs="Times New Roman"/>
      <w:sz w:val="28"/>
      <w:szCs w:val="20"/>
      <w:lang w:eastAsia="ru-RU"/>
    </w:rPr>
  </w:style>
  <w:style w:type="paragraph" w:customStyle="1" w:styleId="8c">
    <w:name w:val="Обычный8"/>
    <w:rsid w:val="00F84DE5"/>
    <w:pPr>
      <w:spacing w:before="100" w:after="100" w:line="240" w:lineRule="auto"/>
    </w:pPr>
    <w:rPr>
      <w:rFonts w:ascii="Times New Roman" w:eastAsia="Times New Roman" w:hAnsi="Times New Roman" w:cs="Times New Roman"/>
      <w:sz w:val="24"/>
      <w:szCs w:val="20"/>
      <w:lang w:eastAsia="ru-RU"/>
    </w:rPr>
  </w:style>
  <w:style w:type="paragraph" w:customStyle="1" w:styleId="p3">
    <w:name w:val="p3"/>
    <w:basedOn w:val="afd"/>
    <w:rsid w:val="00F84DE5"/>
    <w:pPr>
      <w:spacing w:after="0" w:line="240" w:lineRule="auto"/>
      <w:ind w:firstLine="225"/>
    </w:pPr>
    <w:rPr>
      <w:rFonts w:ascii="Times New Roman" w:eastAsia="Times New Roman" w:hAnsi="Times New Roman" w:cs="Times New Roman"/>
      <w:sz w:val="24"/>
      <w:szCs w:val="24"/>
      <w:lang w:eastAsia="ru-RU"/>
    </w:rPr>
  </w:style>
  <w:style w:type="paragraph" w:customStyle="1" w:styleId="ntext">
    <w:name w:val="ntext"/>
    <w:basedOn w:val="afd"/>
    <w:rsid w:val="00F84DE5"/>
    <w:pPr>
      <w:spacing w:after="0" w:line="240" w:lineRule="auto"/>
      <w:ind w:firstLine="709"/>
      <w:jc w:val="both"/>
    </w:pPr>
    <w:rPr>
      <w:rFonts w:ascii="Times New Roman" w:eastAsia="Times New Roman" w:hAnsi="Times New Roman" w:cs="Times New Roman"/>
      <w:color w:val="000000"/>
      <w:sz w:val="24"/>
      <w:szCs w:val="24"/>
      <w:lang w:eastAsia="ru-RU"/>
    </w:rPr>
  </w:style>
  <w:style w:type="paragraph" w:customStyle="1" w:styleId="2102">
    <w:name w:val="Основной текст 210"/>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1103">
    <w:name w:val="Знак Знак Знак Знак Знак Знак1 Знак10"/>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275">
    <w:name w:val="Знак Знак27"/>
    <w:rsid w:val="00F84DE5"/>
    <w:rPr>
      <w:rFonts w:cs="Times New Roman"/>
      <w:sz w:val="24"/>
      <w:szCs w:val="24"/>
      <w:lang w:val="ru-RU" w:eastAsia="ru-RU" w:bidi="ar-SA"/>
    </w:rPr>
  </w:style>
  <w:style w:type="paragraph" w:customStyle="1" w:styleId="453">
    <w:name w:val="Заголовок 45"/>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table" w:customStyle="1" w:styleId="4100">
    <w:name w:val="Сетка таблицы410"/>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
    <w:name w:val="Calendar 13"/>
    <w:qFormat/>
    <w:rsid w:val="00F84DE5"/>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5170">
    <w:name w:val="Сетка таблицы517"/>
    <w:rsid w:val="00F84DE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fffffffffff1">
    <w:name w:val="Стиль РПС_заголовок таблицы + полужирный"/>
    <w:basedOn w:val="affffffffffffffffff"/>
    <w:rsid w:val="00F84DE5"/>
    <w:rPr>
      <w:bCs w:val="0"/>
      <w:iCs/>
      <w:szCs w:val="20"/>
    </w:rPr>
  </w:style>
  <w:style w:type="paragraph" w:customStyle="1" w:styleId="393">
    <w:name w:val="Основной текст 39"/>
    <w:basedOn w:val="afd"/>
    <w:rsid w:val="00F84DE5"/>
    <w:pPr>
      <w:spacing w:after="0" w:line="240" w:lineRule="auto"/>
      <w:jc w:val="both"/>
    </w:pPr>
    <w:rPr>
      <w:rFonts w:ascii="Times New Roman" w:eastAsia="Times New Roman" w:hAnsi="Times New Roman" w:cs="Times New Roman"/>
      <w:sz w:val="28"/>
      <w:szCs w:val="20"/>
      <w:lang w:val="en-US" w:eastAsia="ru-RU"/>
    </w:rPr>
  </w:style>
  <w:style w:type="paragraph" w:customStyle="1" w:styleId="3123">
    <w:name w:val="Основной текст с отступом 312"/>
    <w:basedOn w:val="afd"/>
    <w:rsid w:val="00F84DE5"/>
    <w:pPr>
      <w:spacing w:after="0" w:line="240" w:lineRule="atLeast"/>
      <w:ind w:firstLine="709"/>
      <w:jc w:val="both"/>
    </w:pPr>
    <w:rPr>
      <w:rFonts w:ascii="Arial" w:eastAsia="Times New Roman" w:hAnsi="Arial" w:cs="Times New Roman"/>
      <w:sz w:val="24"/>
      <w:szCs w:val="20"/>
      <w:lang w:eastAsia="ru-RU"/>
    </w:rPr>
  </w:style>
  <w:style w:type="paragraph" w:customStyle="1" w:styleId="295">
    <w:name w:val="Основной текст с отступом 29"/>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10f2">
    <w:name w:val="Название10"/>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9c">
    <w:name w:val="Обычный9"/>
    <w:rsid w:val="00F84DE5"/>
    <w:pPr>
      <w:spacing w:before="100" w:after="100" w:line="240" w:lineRule="auto"/>
    </w:pPr>
    <w:rPr>
      <w:rFonts w:ascii="Times New Roman" w:eastAsia="Times New Roman" w:hAnsi="Times New Roman" w:cs="Times New Roman"/>
      <w:sz w:val="24"/>
      <w:szCs w:val="20"/>
      <w:lang w:eastAsia="ru-RU"/>
    </w:rPr>
  </w:style>
  <w:style w:type="paragraph" w:customStyle="1" w:styleId="2124">
    <w:name w:val="Основной текст 212"/>
    <w:basedOn w:val="afd"/>
    <w:rsid w:val="00F84DE5"/>
    <w:pPr>
      <w:spacing w:after="0" w:line="240" w:lineRule="auto"/>
      <w:jc w:val="center"/>
    </w:pPr>
    <w:rPr>
      <w:rFonts w:ascii="Times New Roman" w:eastAsia="Times New Roman" w:hAnsi="Times New Roman" w:cs="Times New Roman"/>
      <w:sz w:val="28"/>
      <w:szCs w:val="20"/>
      <w:lang w:eastAsia="ru-RU"/>
    </w:rPr>
  </w:style>
  <w:style w:type="paragraph" w:customStyle="1" w:styleId="194">
    <w:name w:val="Знак Знак Знак Знак Знак Знак1 Знак9"/>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267">
    <w:name w:val="Знак Знак26"/>
    <w:rsid w:val="00F84DE5"/>
    <w:rPr>
      <w:sz w:val="24"/>
      <w:lang w:val="ru-RU" w:eastAsia="ru-RU"/>
    </w:rPr>
  </w:style>
  <w:style w:type="paragraph" w:customStyle="1" w:styleId="463">
    <w:name w:val="Заголовок 46"/>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character" w:customStyle="1" w:styleId="427">
    <w:name w:val="Заголовок 4 Знак2"/>
    <w:rsid w:val="00F84DE5"/>
    <w:rPr>
      <w:b/>
      <w:i/>
      <w:sz w:val="28"/>
    </w:rPr>
  </w:style>
  <w:style w:type="paragraph" w:customStyle="1" w:styleId="1ffffffff7">
    <w:name w:val="Без интервала1"/>
    <w:uiPriority w:val="1"/>
    <w:qFormat/>
    <w:rsid w:val="00F84DE5"/>
    <w:pPr>
      <w:spacing w:after="0" w:line="240" w:lineRule="auto"/>
    </w:pPr>
    <w:rPr>
      <w:rFonts w:ascii="Calibri" w:eastAsia="Times New Roman" w:hAnsi="Calibri" w:cs="Times New Roman"/>
    </w:rPr>
  </w:style>
  <w:style w:type="paragraph" w:customStyle="1" w:styleId="11ff1">
    <w:name w:val="Название11"/>
    <w:basedOn w:val="afd"/>
    <w:rsid w:val="00F84DE5"/>
    <w:pPr>
      <w:spacing w:before="100" w:beforeAutospacing="1" w:after="100" w:afterAutospacing="1" w:line="240" w:lineRule="auto"/>
    </w:pPr>
    <w:rPr>
      <w:rFonts w:ascii="Verdana" w:eastAsia="Times New Roman" w:hAnsi="Verdana" w:cs="Times New Roman"/>
      <w:color w:val="336699"/>
      <w:sz w:val="27"/>
      <w:szCs w:val="27"/>
      <w:lang w:eastAsia="ru-RU"/>
    </w:rPr>
  </w:style>
  <w:style w:type="paragraph" w:customStyle="1" w:styleId="1ffffffff8">
    <w:name w:val="Знак Знак Знак Знак Знак Знак1"/>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1ff2">
    <w:name w:val="Знак Знак1 Знак1"/>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5ff0">
    <w:name w:val="Знак5"/>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numbering" w:customStyle="1" w:styleId="CourierNew14127">
    <w:name w:val="Стиль маркированный Courier New 14 пт Слева:  127 см Выступ:  ..."/>
    <w:rsid w:val="00F84DE5"/>
    <w:pPr>
      <w:numPr>
        <w:numId w:val="75"/>
      </w:numPr>
    </w:pPr>
  </w:style>
  <w:style w:type="numbering" w:customStyle="1" w:styleId="14125">
    <w:name w:val="Стиль нумерованный 14 пт Первая строка:  125 см"/>
    <w:rsid w:val="00F84DE5"/>
    <w:pPr>
      <w:numPr>
        <w:numId w:val="77"/>
      </w:numPr>
    </w:pPr>
  </w:style>
  <w:style w:type="numbering" w:customStyle="1" w:styleId="21">
    <w:name w:val="Стиль маркированный2"/>
    <w:rsid w:val="00F84DE5"/>
    <w:pPr>
      <w:numPr>
        <w:numId w:val="68"/>
      </w:numPr>
    </w:pPr>
  </w:style>
  <w:style w:type="numbering" w:customStyle="1" w:styleId="210">
    <w:name w:val="Стиль маркированный21"/>
    <w:rsid w:val="00F84DE5"/>
    <w:pPr>
      <w:numPr>
        <w:numId w:val="79"/>
      </w:numPr>
    </w:pPr>
  </w:style>
  <w:style w:type="numbering" w:customStyle="1" w:styleId="CourierNew14125">
    <w:name w:val="Стиль маркированный Courier New 14 пт Слева:  125 см Выступ:  ..."/>
    <w:rsid w:val="00F84DE5"/>
    <w:pPr>
      <w:numPr>
        <w:numId w:val="78"/>
      </w:numPr>
    </w:pPr>
  </w:style>
  <w:style w:type="numbering" w:customStyle="1" w:styleId="CourierNew141251">
    <w:name w:val="Стиль маркированный Courier New 14 пт Слева:  125 см Выступ:  ...1"/>
    <w:rsid w:val="00F84DE5"/>
    <w:pPr>
      <w:numPr>
        <w:numId w:val="76"/>
      </w:numPr>
    </w:pPr>
  </w:style>
  <w:style w:type="character" w:customStyle="1" w:styleId="140950">
    <w:name w:val="Обычный + 14 пт;курсив;По центру;Первая строка:  0;95 см Знак Знак"/>
    <w:rsid w:val="00F84DE5"/>
    <w:rPr>
      <w:sz w:val="24"/>
      <w:szCs w:val="24"/>
      <w:lang w:val="ru-RU" w:eastAsia="ru-RU" w:bidi="ar-SA"/>
    </w:rPr>
  </w:style>
  <w:style w:type="character" w:customStyle="1" w:styleId="Title101">
    <w:name w:val="Title1.0 Знак"/>
    <w:link w:val="Title100"/>
    <w:rsid w:val="00F84DE5"/>
    <w:rPr>
      <w:rFonts w:ascii="Times New Roman" w:eastAsia="Times New Roman" w:hAnsi="Times New Roman" w:cs="Times New Roman"/>
      <w:b/>
      <w:caps/>
      <w:sz w:val="28"/>
      <w:szCs w:val="28"/>
      <w:lang w:val="x-none" w:eastAsia="x-none"/>
    </w:rPr>
  </w:style>
  <w:style w:type="paragraph" w:customStyle="1" w:styleId="3103">
    <w:name w:val="Основной текст 310"/>
    <w:basedOn w:val="afd"/>
    <w:rsid w:val="00F84DE5"/>
    <w:pPr>
      <w:spacing w:after="0" w:line="240" w:lineRule="auto"/>
      <w:jc w:val="both"/>
    </w:pPr>
    <w:rPr>
      <w:rFonts w:ascii="Times New Roman" w:eastAsia="Times New Roman" w:hAnsi="Times New Roman" w:cs="Times New Roman"/>
      <w:sz w:val="28"/>
      <w:szCs w:val="20"/>
      <w:lang w:val="en-US" w:eastAsia="ru-RU"/>
    </w:rPr>
  </w:style>
  <w:style w:type="paragraph" w:customStyle="1" w:styleId="2103">
    <w:name w:val="Основной текст с отступом 210"/>
    <w:basedOn w:val="afd"/>
    <w:rsid w:val="00F84DE5"/>
    <w:pPr>
      <w:spacing w:after="0" w:line="240" w:lineRule="atLeast"/>
      <w:ind w:firstLine="709"/>
      <w:jc w:val="both"/>
    </w:pPr>
    <w:rPr>
      <w:rFonts w:ascii="Arial" w:eastAsia="Times New Roman" w:hAnsi="Arial" w:cs="Times New Roman"/>
      <w:sz w:val="23"/>
      <w:szCs w:val="20"/>
      <w:lang w:eastAsia="ru-RU"/>
    </w:rPr>
  </w:style>
  <w:style w:type="paragraph" w:customStyle="1" w:styleId="10f3">
    <w:name w:val="Обычный10"/>
    <w:rsid w:val="00F84DE5"/>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10f4">
    <w:name w:val="Обычный + 10 пт;Черный;По ширине Знак Знак Знак Знак"/>
    <w:rsid w:val="00F84DE5"/>
    <w:rPr>
      <w:bCs/>
      <w:sz w:val="28"/>
      <w:szCs w:val="28"/>
      <w:lang w:val="ru-RU" w:eastAsia="ru-RU" w:bidi="ar-SA"/>
    </w:rPr>
  </w:style>
  <w:style w:type="numbering" w:customStyle="1" w:styleId="11140">
    <w:name w:val="Нет списка1114"/>
    <w:next w:val="aff0"/>
    <w:semiHidden/>
    <w:rsid w:val="00F84DE5"/>
  </w:style>
  <w:style w:type="numbering" w:customStyle="1" w:styleId="2133">
    <w:name w:val="Нет списка213"/>
    <w:next w:val="aff0"/>
    <w:semiHidden/>
    <w:rsid w:val="00F84DE5"/>
  </w:style>
  <w:style w:type="paragraph" w:customStyle="1" w:styleId="473">
    <w:name w:val="Заголовок 47"/>
    <w:basedOn w:val="afd"/>
    <w:next w:val="afd"/>
    <w:rsid w:val="00F84DE5"/>
    <w:pPr>
      <w:keepNext/>
      <w:spacing w:after="0" w:line="240" w:lineRule="auto"/>
      <w:jc w:val="center"/>
      <w:outlineLvl w:val="3"/>
    </w:pPr>
    <w:rPr>
      <w:rFonts w:ascii="Times New Roman" w:eastAsia="Times New Roman" w:hAnsi="Times New Roman" w:cs="Times New Roman"/>
      <w:sz w:val="24"/>
      <w:szCs w:val="20"/>
      <w:lang w:eastAsia="ru-RU"/>
    </w:rPr>
  </w:style>
  <w:style w:type="paragraph" w:customStyle="1" w:styleId="2fffff6">
    <w:name w:val="Без интервала2"/>
    <w:rsid w:val="00F84DE5"/>
    <w:pPr>
      <w:spacing w:after="0" w:line="240" w:lineRule="auto"/>
    </w:pPr>
    <w:rPr>
      <w:rFonts w:ascii="Calibri" w:eastAsia="Times New Roman" w:hAnsi="Calibri" w:cs="Times New Roman"/>
    </w:rPr>
  </w:style>
  <w:style w:type="paragraph" w:customStyle="1" w:styleId="2fffff7">
    <w:name w:val="Знак Знак Знак Знак Знак Знак2"/>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2f4">
    <w:name w:val="Знак Знак1 Знак2"/>
    <w:basedOn w:val="afd"/>
    <w:rsid w:val="00F84DE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ffffffffffffffffffff2">
    <w:name w:val="ПодЗаголовок Знак Знак"/>
    <w:rsid w:val="00F84DE5"/>
    <w:rPr>
      <w:rFonts w:ascii="Arial" w:hAnsi="Arial" w:cs="Arial"/>
      <w:b/>
      <w:bCs/>
      <w:noProof w:val="0"/>
      <w:sz w:val="26"/>
      <w:szCs w:val="26"/>
      <w:lang w:val="ru-RU" w:eastAsia="ru-RU" w:bidi="ar-SA"/>
    </w:rPr>
  </w:style>
  <w:style w:type="paragraph" w:customStyle="1" w:styleId="Style91">
    <w:name w:val="Style91"/>
    <w:basedOn w:val="afd"/>
    <w:rsid w:val="00F84DE5"/>
    <w:pPr>
      <w:widowControl w:val="0"/>
      <w:autoSpaceDE w:val="0"/>
      <w:autoSpaceDN w:val="0"/>
      <w:adjustRightInd w:val="0"/>
      <w:spacing w:after="0" w:line="360" w:lineRule="exact"/>
      <w:jc w:val="both"/>
    </w:pPr>
    <w:rPr>
      <w:rFonts w:ascii="Arial" w:eastAsia="Calibri" w:hAnsi="Arial" w:cs="Arial"/>
      <w:sz w:val="24"/>
      <w:szCs w:val="24"/>
      <w:lang w:eastAsia="ru-RU"/>
    </w:rPr>
  </w:style>
  <w:style w:type="character" w:customStyle="1" w:styleId="FontStyle156">
    <w:name w:val="Font Style156"/>
    <w:rsid w:val="00F84DE5"/>
    <w:rPr>
      <w:rFonts w:ascii="Arial" w:hAnsi="Arial" w:cs="Arial"/>
      <w:b/>
      <w:bCs/>
      <w:sz w:val="22"/>
      <w:szCs w:val="22"/>
    </w:rPr>
  </w:style>
  <w:style w:type="character" w:customStyle="1" w:styleId="ListParagraphChar">
    <w:name w:val="List Paragraph Char"/>
    <w:link w:val="3ffd"/>
    <w:locked/>
    <w:rsid w:val="00F84DE5"/>
    <w:rPr>
      <w:rFonts w:ascii="Calibri" w:eastAsia="Times New Roman" w:hAnsi="Calibri" w:cs="Times New Roman"/>
      <w:lang w:val="x-none"/>
    </w:rPr>
  </w:style>
  <w:style w:type="paragraph" w:customStyle="1" w:styleId="Style16">
    <w:name w:val="Style16"/>
    <w:basedOn w:val="afd"/>
    <w:rsid w:val="00F84DE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
    <w:name w:val="Style17"/>
    <w:basedOn w:val="afd"/>
    <w:rsid w:val="00F84DE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fd"/>
    <w:rsid w:val="00F84DE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
    <w:name w:val="Style19"/>
    <w:basedOn w:val="afd"/>
    <w:rsid w:val="00F84DE5"/>
    <w:pPr>
      <w:widowControl w:val="0"/>
      <w:autoSpaceDE w:val="0"/>
      <w:autoSpaceDN w:val="0"/>
      <w:adjustRightInd w:val="0"/>
      <w:spacing w:after="0" w:line="278" w:lineRule="exact"/>
      <w:jc w:val="center"/>
    </w:pPr>
    <w:rPr>
      <w:rFonts w:ascii="Times New Roman" w:eastAsia="Times New Roman" w:hAnsi="Times New Roman" w:cs="Times New Roman"/>
      <w:sz w:val="24"/>
      <w:szCs w:val="24"/>
      <w:lang w:eastAsia="ru-RU"/>
    </w:rPr>
  </w:style>
  <w:style w:type="paragraph" w:customStyle="1" w:styleId="Style20">
    <w:name w:val="Style20"/>
    <w:basedOn w:val="afd"/>
    <w:rsid w:val="00F84DE5"/>
    <w:pPr>
      <w:widowControl w:val="0"/>
      <w:autoSpaceDE w:val="0"/>
      <w:autoSpaceDN w:val="0"/>
      <w:adjustRightInd w:val="0"/>
      <w:spacing w:after="0" w:line="274" w:lineRule="exact"/>
      <w:jc w:val="center"/>
    </w:pPr>
    <w:rPr>
      <w:rFonts w:ascii="Times New Roman" w:eastAsia="Times New Roman" w:hAnsi="Times New Roman" w:cs="Times New Roman"/>
      <w:sz w:val="24"/>
      <w:szCs w:val="24"/>
      <w:lang w:eastAsia="ru-RU"/>
    </w:rPr>
  </w:style>
  <w:style w:type="paragraph" w:customStyle="1" w:styleId="Style21">
    <w:name w:val="Style21"/>
    <w:basedOn w:val="afd"/>
    <w:rsid w:val="00F84DE5"/>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paragraph" w:customStyle="1" w:styleId="Style22">
    <w:name w:val="Style22"/>
    <w:basedOn w:val="afd"/>
    <w:rsid w:val="00F84DE5"/>
    <w:pPr>
      <w:widowControl w:val="0"/>
      <w:autoSpaceDE w:val="0"/>
      <w:autoSpaceDN w:val="0"/>
      <w:adjustRightInd w:val="0"/>
      <w:spacing w:after="0" w:line="230" w:lineRule="exact"/>
    </w:pPr>
    <w:rPr>
      <w:rFonts w:ascii="Times New Roman" w:eastAsia="Times New Roman" w:hAnsi="Times New Roman" w:cs="Times New Roman"/>
      <w:sz w:val="24"/>
      <w:szCs w:val="24"/>
      <w:lang w:eastAsia="ru-RU"/>
    </w:rPr>
  </w:style>
  <w:style w:type="character" w:customStyle="1" w:styleId="FontStyle36">
    <w:name w:val="Font Style36"/>
    <w:rsid w:val="00F84DE5"/>
    <w:rPr>
      <w:rFonts w:ascii="Times New Roman" w:hAnsi="Times New Roman" w:cs="Times New Roman"/>
      <w:i/>
      <w:iCs/>
      <w:spacing w:val="20"/>
      <w:sz w:val="22"/>
      <w:szCs w:val="22"/>
    </w:rPr>
  </w:style>
  <w:style w:type="character" w:customStyle="1" w:styleId="FontStyle37">
    <w:name w:val="Font Style37"/>
    <w:rsid w:val="00F84DE5"/>
    <w:rPr>
      <w:rFonts w:ascii="Times New Roman" w:hAnsi="Times New Roman" w:cs="Times New Roman"/>
      <w:sz w:val="22"/>
      <w:szCs w:val="22"/>
    </w:rPr>
  </w:style>
  <w:style w:type="character" w:customStyle="1" w:styleId="FontStyle38">
    <w:name w:val="Font Style38"/>
    <w:rsid w:val="00F84DE5"/>
    <w:rPr>
      <w:rFonts w:ascii="Garamond" w:hAnsi="Garamond" w:cs="Garamond"/>
      <w:b/>
      <w:bCs/>
      <w:sz w:val="24"/>
      <w:szCs w:val="24"/>
    </w:rPr>
  </w:style>
  <w:style w:type="character" w:customStyle="1" w:styleId="FontStyle39">
    <w:name w:val="Font Style39"/>
    <w:rsid w:val="00F84DE5"/>
    <w:rPr>
      <w:rFonts w:ascii="Arial Narrow" w:hAnsi="Arial Narrow" w:cs="Arial Narrow"/>
      <w:i/>
      <w:iCs/>
      <w:sz w:val="28"/>
      <w:szCs w:val="28"/>
    </w:rPr>
  </w:style>
  <w:style w:type="character" w:customStyle="1" w:styleId="FontStyle40">
    <w:name w:val="Font Style40"/>
    <w:rsid w:val="00F84DE5"/>
    <w:rPr>
      <w:rFonts w:ascii="Times New Roman" w:hAnsi="Times New Roman" w:cs="Times New Roman"/>
      <w:b/>
      <w:bCs/>
      <w:sz w:val="22"/>
      <w:szCs w:val="22"/>
    </w:rPr>
  </w:style>
  <w:style w:type="character" w:customStyle="1" w:styleId="FontStyle41">
    <w:name w:val="Font Style41"/>
    <w:rsid w:val="00F84DE5"/>
    <w:rPr>
      <w:rFonts w:ascii="Times New Roman" w:hAnsi="Times New Roman" w:cs="Times New Roman"/>
      <w:i/>
      <w:iCs/>
      <w:sz w:val="18"/>
      <w:szCs w:val="18"/>
    </w:rPr>
  </w:style>
  <w:style w:type="paragraph" w:customStyle="1" w:styleId="Style25">
    <w:name w:val="Style25"/>
    <w:basedOn w:val="afd"/>
    <w:rsid w:val="00F84DE5"/>
    <w:pPr>
      <w:widowControl w:val="0"/>
      <w:autoSpaceDE w:val="0"/>
      <w:autoSpaceDN w:val="0"/>
      <w:adjustRightInd w:val="0"/>
      <w:spacing w:after="0" w:line="324" w:lineRule="exact"/>
      <w:ind w:firstLine="686"/>
      <w:jc w:val="both"/>
    </w:pPr>
    <w:rPr>
      <w:rFonts w:ascii="Times New Roman" w:eastAsia="Times New Roman" w:hAnsi="Times New Roman" w:cs="Times New Roman"/>
      <w:sz w:val="24"/>
      <w:szCs w:val="24"/>
      <w:lang w:eastAsia="ru-RU"/>
    </w:rPr>
  </w:style>
  <w:style w:type="character" w:customStyle="1" w:styleId="FontStyle35">
    <w:name w:val="Font Style35"/>
    <w:rsid w:val="00F84DE5"/>
    <w:rPr>
      <w:rFonts w:ascii="Times New Roman" w:hAnsi="Times New Roman" w:cs="Times New Roman"/>
      <w:b/>
      <w:bCs/>
      <w:sz w:val="26"/>
      <w:szCs w:val="26"/>
    </w:rPr>
  </w:style>
  <w:style w:type="paragraph" w:customStyle="1" w:styleId="Style7">
    <w:name w:val="Style7"/>
    <w:basedOn w:val="afd"/>
    <w:rsid w:val="00F84DE5"/>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character" w:customStyle="1" w:styleId="FontStyle42">
    <w:name w:val="Font Style42"/>
    <w:rsid w:val="00F84DE5"/>
    <w:rPr>
      <w:rFonts w:ascii="Times New Roman" w:hAnsi="Times New Roman" w:cs="Times New Roman"/>
      <w:sz w:val="26"/>
      <w:szCs w:val="26"/>
    </w:rPr>
  </w:style>
  <w:style w:type="paragraph" w:customStyle="1" w:styleId="Style23">
    <w:name w:val="Style23"/>
    <w:basedOn w:val="afd"/>
    <w:rsid w:val="00F84DE5"/>
    <w:pPr>
      <w:widowControl w:val="0"/>
      <w:autoSpaceDE w:val="0"/>
      <w:autoSpaceDN w:val="0"/>
      <w:adjustRightInd w:val="0"/>
      <w:spacing w:after="0" w:line="325" w:lineRule="exact"/>
      <w:jc w:val="both"/>
    </w:pPr>
    <w:rPr>
      <w:rFonts w:ascii="Times New Roman" w:eastAsia="Times New Roman" w:hAnsi="Times New Roman" w:cs="Times New Roman"/>
      <w:sz w:val="24"/>
      <w:szCs w:val="24"/>
      <w:lang w:eastAsia="ru-RU"/>
    </w:rPr>
  </w:style>
  <w:style w:type="paragraph" w:customStyle="1" w:styleId="Style27">
    <w:name w:val="Style27"/>
    <w:basedOn w:val="afd"/>
    <w:rsid w:val="00F84DE5"/>
    <w:pPr>
      <w:widowControl w:val="0"/>
      <w:autoSpaceDE w:val="0"/>
      <w:autoSpaceDN w:val="0"/>
      <w:adjustRightInd w:val="0"/>
      <w:spacing w:after="0" w:line="322" w:lineRule="exact"/>
      <w:ind w:firstLine="835"/>
      <w:jc w:val="both"/>
    </w:pPr>
    <w:rPr>
      <w:rFonts w:ascii="Times New Roman" w:eastAsia="Times New Roman" w:hAnsi="Times New Roman" w:cs="Times New Roman"/>
      <w:sz w:val="24"/>
      <w:szCs w:val="24"/>
      <w:lang w:eastAsia="ru-RU"/>
    </w:rPr>
  </w:style>
  <w:style w:type="paragraph" w:customStyle="1" w:styleId="Style28">
    <w:name w:val="Style28"/>
    <w:basedOn w:val="afd"/>
    <w:rsid w:val="00F84DE5"/>
    <w:pPr>
      <w:widowControl w:val="0"/>
      <w:autoSpaceDE w:val="0"/>
      <w:autoSpaceDN w:val="0"/>
      <w:adjustRightInd w:val="0"/>
      <w:spacing w:after="0" w:line="323" w:lineRule="exact"/>
      <w:ind w:firstLine="821"/>
      <w:jc w:val="both"/>
    </w:pPr>
    <w:rPr>
      <w:rFonts w:ascii="Times New Roman" w:eastAsia="Times New Roman" w:hAnsi="Times New Roman" w:cs="Times New Roman"/>
      <w:sz w:val="24"/>
      <w:szCs w:val="24"/>
      <w:lang w:eastAsia="ru-RU"/>
    </w:rPr>
  </w:style>
  <w:style w:type="paragraph" w:customStyle="1" w:styleId="Style15">
    <w:name w:val="Style15"/>
    <w:basedOn w:val="afd"/>
    <w:rsid w:val="00F84DE5"/>
    <w:pPr>
      <w:widowControl w:val="0"/>
      <w:autoSpaceDE w:val="0"/>
      <w:autoSpaceDN w:val="0"/>
      <w:adjustRightInd w:val="0"/>
      <w:spacing w:after="0" w:line="322" w:lineRule="exact"/>
      <w:ind w:firstLine="691"/>
      <w:jc w:val="both"/>
    </w:pPr>
    <w:rPr>
      <w:rFonts w:ascii="Times New Roman" w:eastAsia="Times New Roman" w:hAnsi="Times New Roman" w:cs="Times New Roman"/>
      <w:sz w:val="24"/>
      <w:szCs w:val="24"/>
      <w:lang w:eastAsia="ru-RU"/>
    </w:rPr>
  </w:style>
  <w:style w:type="character" w:customStyle="1" w:styleId="FontStyle43">
    <w:name w:val="Font Style43"/>
    <w:rsid w:val="00F84DE5"/>
    <w:rPr>
      <w:rFonts w:ascii="Times New Roman" w:hAnsi="Times New Roman" w:cs="Times New Roman"/>
      <w:i/>
      <w:iCs/>
      <w:sz w:val="26"/>
      <w:szCs w:val="26"/>
    </w:rPr>
  </w:style>
  <w:style w:type="paragraph" w:customStyle="1" w:styleId="Style29">
    <w:name w:val="Style29"/>
    <w:basedOn w:val="afd"/>
    <w:rsid w:val="00F84DE5"/>
    <w:pPr>
      <w:widowControl w:val="0"/>
      <w:autoSpaceDE w:val="0"/>
      <w:autoSpaceDN w:val="0"/>
      <w:adjustRightInd w:val="0"/>
      <w:spacing w:after="0" w:line="322" w:lineRule="exact"/>
      <w:ind w:firstLine="691"/>
      <w:jc w:val="both"/>
    </w:pPr>
    <w:rPr>
      <w:rFonts w:ascii="Times New Roman" w:eastAsia="Times New Roman" w:hAnsi="Times New Roman" w:cs="Times New Roman"/>
      <w:sz w:val="24"/>
      <w:szCs w:val="24"/>
      <w:lang w:eastAsia="ru-RU"/>
    </w:rPr>
  </w:style>
  <w:style w:type="paragraph" w:customStyle="1" w:styleId="Iniiaiieoaeno">
    <w:name w:val="Iniiaiie oaeno"/>
    <w:basedOn w:val="afd"/>
    <w:rsid w:val="00F84DE5"/>
    <w:pPr>
      <w:widowControl w:val="0"/>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ru-RU"/>
    </w:rPr>
  </w:style>
  <w:style w:type="paragraph" w:customStyle="1" w:styleId="2fffff8">
    <w:name w:val="сновной текст с отступом 2"/>
    <w:basedOn w:val="afd"/>
    <w:rsid w:val="00F84DE5"/>
    <w:pPr>
      <w:widowControl w:val="0"/>
      <w:spacing w:after="0" w:line="240" w:lineRule="auto"/>
      <w:ind w:firstLine="720"/>
      <w:jc w:val="both"/>
    </w:pPr>
    <w:rPr>
      <w:rFonts w:ascii="Times New Roman" w:eastAsia="Times New Roman" w:hAnsi="Times New Roman" w:cs="Times New Roman"/>
      <w:sz w:val="26"/>
      <w:szCs w:val="20"/>
      <w:lang w:eastAsia="ru-RU"/>
    </w:rPr>
  </w:style>
  <w:style w:type="paragraph" w:customStyle="1" w:styleId="Style2">
    <w:name w:val="Style2"/>
    <w:basedOn w:val="afd"/>
    <w:rsid w:val="00F84DE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
    <w:name w:val="Style1"/>
    <w:basedOn w:val="afd"/>
    <w:rsid w:val="00F84DE5"/>
    <w:pPr>
      <w:widowControl w:val="0"/>
      <w:autoSpaceDE w:val="0"/>
      <w:autoSpaceDN w:val="0"/>
      <w:adjustRightInd w:val="0"/>
      <w:spacing w:after="0" w:line="196" w:lineRule="exact"/>
    </w:pPr>
    <w:rPr>
      <w:rFonts w:ascii="Arial" w:eastAsia="Calibri" w:hAnsi="Arial" w:cs="Arial"/>
      <w:sz w:val="24"/>
      <w:szCs w:val="24"/>
      <w:lang w:eastAsia="ru-RU"/>
    </w:rPr>
  </w:style>
  <w:style w:type="character" w:customStyle="1" w:styleId="FontStyle14">
    <w:name w:val="Font Style14"/>
    <w:rsid w:val="00F84DE5"/>
    <w:rPr>
      <w:rFonts w:ascii="Arial" w:hAnsi="Arial" w:cs="Arial"/>
      <w:sz w:val="16"/>
      <w:szCs w:val="16"/>
    </w:rPr>
  </w:style>
  <w:style w:type="character" w:customStyle="1" w:styleId="FontStyle65">
    <w:name w:val="Font Style65"/>
    <w:rsid w:val="00F84DE5"/>
    <w:rPr>
      <w:rFonts w:ascii="Times New Roman" w:hAnsi="Times New Roman" w:cs="Times New Roman"/>
      <w:sz w:val="26"/>
      <w:szCs w:val="26"/>
    </w:rPr>
  </w:style>
  <w:style w:type="paragraph" w:customStyle="1" w:styleId="Style8">
    <w:name w:val="Style8"/>
    <w:basedOn w:val="afd"/>
    <w:rsid w:val="00F84DE5"/>
    <w:pPr>
      <w:widowControl w:val="0"/>
      <w:autoSpaceDE w:val="0"/>
      <w:autoSpaceDN w:val="0"/>
      <w:adjustRightInd w:val="0"/>
      <w:spacing w:after="0" w:line="322" w:lineRule="exact"/>
      <w:jc w:val="both"/>
    </w:pPr>
    <w:rPr>
      <w:rFonts w:ascii="Times New Roman" w:eastAsia="Calibri" w:hAnsi="Times New Roman" w:cs="Times New Roman"/>
      <w:sz w:val="24"/>
      <w:szCs w:val="24"/>
      <w:lang w:eastAsia="ru-RU"/>
    </w:rPr>
  </w:style>
  <w:style w:type="character" w:customStyle="1" w:styleId="FontStyle75">
    <w:name w:val="Font Style75"/>
    <w:rsid w:val="00F84DE5"/>
    <w:rPr>
      <w:rFonts w:ascii="Times New Roman" w:hAnsi="Times New Roman" w:cs="Times New Roman"/>
      <w:sz w:val="24"/>
      <w:szCs w:val="24"/>
    </w:rPr>
  </w:style>
  <w:style w:type="character" w:customStyle="1" w:styleId="FontStyle58">
    <w:name w:val="Font Style58"/>
    <w:rsid w:val="00F84DE5"/>
    <w:rPr>
      <w:rFonts w:ascii="Times New Roman" w:hAnsi="Times New Roman" w:cs="Times New Roman"/>
      <w:b/>
      <w:bCs/>
      <w:i/>
      <w:iCs/>
      <w:sz w:val="26"/>
      <w:szCs w:val="26"/>
    </w:rPr>
  </w:style>
  <w:style w:type="paragraph" w:customStyle="1" w:styleId="Style26">
    <w:name w:val="Style26"/>
    <w:basedOn w:val="afd"/>
    <w:rsid w:val="00F84DE5"/>
    <w:pPr>
      <w:widowControl w:val="0"/>
      <w:autoSpaceDE w:val="0"/>
      <w:autoSpaceDN w:val="0"/>
      <w:adjustRightInd w:val="0"/>
      <w:spacing w:after="0" w:line="370" w:lineRule="exact"/>
    </w:pPr>
    <w:rPr>
      <w:rFonts w:ascii="Times New Roman" w:eastAsia="Calibri" w:hAnsi="Times New Roman" w:cs="Times New Roman"/>
      <w:sz w:val="24"/>
      <w:szCs w:val="24"/>
      <w:lang w:eastAsia="ru-RU"/>
    </w:rPr>
  </w:style>
  <w:style w:type="paragraph" w:customStyle="1" w:styleId="Style32">
    <w:name w:val="Style32"/>
    <w:basedOn w:val="afd"/>
    <w:rsid w:val="00F84DE5"/>
    <w:pPr>
      <w:widowControl w:val="0"/>
      <w:autoSpaceDE w:val="0"/>
      <w:autoSpaceDN w:val="0"/>
      <w:adjustRightInd w:val="0"/>
      <w:spacing w:after="0" w:line="372" w:lineRule="exact"/>
    </w:pPr>
    <w:rPr>
      <w:rFonts w:ascii="Times New Roman" w:eastAsia="Calibri" w:hAnsi="Times New Roman" w:cs="Times New Roman"/>
      <w:sz w:val="24"/>
      <w:szCs w:val="24"/>
      <w:lang w:eastAsia="ru-RU"/>
    </w:rPr>
  </w:style>
  <w:style w:type="paragraph" w:customStyle="1" w:styleId="Style34">
    <w:name w:val="Style34"/>
    <w:basedOn w:val="afd"/>
    <w:rsid w:val="00F84DE5"/>
    <w:pPr>
      <w:widowControl w:val="0"/>
      <w:autoSpaceDE w:val="0"/>
      <w:autoSpaceDN w:val="0"/>
      <w:adjustRightInd w:val="0"/>
      <w:spacing w:after="0" w:line="370" w:lineRule="exact"/>
    </w:pPr>
    <w:rPr>
      <w:rFonts w:ascii="Times New Roman" w:eastAsia="Calibri" w:hAnsi="Times New Roman" w:cs="Times New Roman"/>
      <w:sz w:val="24"/>
      <w:szCs w:val="24"/>
      <w:lang w:eastAsia="ru-RU"/>
    </w:rPr>
  </w:style>
  <w:style w:type="paragraph" w:customStyle="1" w:styleId="Style24">
    <w:name w:val="Style24"/>
    <w:basedOn w:val="afd"/>
    <w:rsid w:val="00F84DE5"/>
    <w:pPr>
      <w:widowControl w:val="0"/>
      <w:autoSpaceDE w:val="0"/>
      <w:autoSpaceDN w:val="0"/>
      <w:adjustRightInd w:val="0"/>
      <w:spacing w:after="0" w:line="370" w:lineRule="exact"/>
      <w:jc w:val="both"/>
    </w:pPr>
    <w:rPr>
      <w:rFonts w:ascii="Times New Roman" w:eastAsia="Calibri" w:hAnsi="Times New Roman" w:cs="Times New Roman"/>
      <w:sz w:val="24"/>
      <w:szCs w:val="24"/>
      <w:lang w:eastAsia="ru-RU"/>
    </w:rPr>
  </w:style>
  <w:style w:type="paragraph" w:customStyle="1" w:styleId="Style46">
    <w:name w:val="Style46"/>
    <w:basedOn w:val="afd"/>
    <w:rsid w:val="00F84DE5"/>
    <w:pPr>
      <w:widowControl w:val="0"/>
      <w:autoSpaceDE w:val="0"/>
      <w:autoSpaceDN w:val="0"/>
      <w:adjustRightInd w:val="0"/>
      <w:spacing w:after="0" w:line="370" w:lineRule="exact"/>
      <w:jc w:val="both"/>
    </w:pPr>
    <w:rPr>
      <w:rFonts w:ascii="Times New Roman" w:eastAsia="Calibri" w:hAnsi="Times New Roman" w:cs="Times New Roman"/>
      <w:sz w:val="24"/>
      <w:szCs w:val="24"/>
      <w:lang w:eastAsia="ru-RU"/>
    </w:rPr>
  </w:style>
  <w:style w:type="paragraph" w:customStyle="1" w:styleId="Style43">
    <w:name w:val="Style43"/>
    <w:basedOn w:val="afd"/>
    <w:rsid w:val="00F84DE5"/>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character" w:customStyle="1" w:styleId="FontStyle55">
    <w:name w:val="Font Style55"/>
    <w:rsid w:val="00F84DE5"/>
    <w:rPr>
      <w:rFonts w:ascii="Times New Roman" w:hAnsi="Times New Roman" w:cs="Times New Roman"/>
      <w:b/>
      <w:bCs/>
      <w:sz w:val="26"/>
      <w:szCs w:val="26"/>
    </w:rPr>
  </w:style>
  <w:style w:type="character" w:customStyle="1" w:styleId="FontStyle64">
    <w:name w:val="Font Style64"/>
    <w:rsid w:val="00F84DE5"/>
    <w:rPr>
      <w:rFonts w:ascii="Times New Roman" w:hAnsi="Times New Roman" w:cs="Times New Roman"/>
      <w:b/>
      <w:bCs/>
      <w:sz w:val="26"/>
      <w:szCs w:val="26"/>
    </w:rPr>
  </w:style>
  <w:style w:type="paragraph" w:customStyle="1" w:styleId="Style10">
    <w:name w:val="Style10"/>
    <w:basedOn w:val="afd"/>
    <w:rsid w:val="00F84DE5"/>
    <w:pPr>
      <w:widowControl w:val="0"/>
      <w:autoSpaceDE w:val="0"/>
      <w:autoSpaceDN w:val="0"/>
      <w:adjustRightInd w:val="0"/>
      <w:spacing w:after="0" w:line="293" w:lineRule="exact"/>
      <w:jc w:val="both"/>
    </w:pPr>
    <w:rPr>
      <w:rFonts w:ascii="Arial" w:eastAsia="Calibri" w:hAnsi="Arial" w:cs="Arial"/>
      <w:sz w:val="24"/>
      <w:szCs w:val="24"/>
      <w:lang w:eastAsia="ru-RU"/>
    </w:rPr>
  </w:style>
  <w:style w:type="paragraph" w:customStyle="1" w:styleId="Style69">
    <w:name w:val="Style69"/>
    <w:basedOn w:val="afd"/>
    <w:rsid w:val="00F84DE5"/>
    <w:pPr>
      <w:widowControl w:val="0"/>
      <w:autoSpaceDE w:val="0"/>
      <w:autoSpaceDN w:val="0"/>
      <w:adjustRightInd w:val="0"/>
      <w:spacing w:after="0" w:line="293" w:lineRule="exact"/>
      <w:ind w:firstLine="538"/>
      <w:jc w:val="both"/>
    </w:pPr>
    <w:rPr>
      <w:rFonts w:ascii="Arial" w:eastAsia="Calibri" w:hAnsi="Arial" w:cs="Arial"/>
      <w:sz w:val="24"/>
      <w:szCs w:val="24"/>
      <w:lang w:eastAsia="ru-RU"/>
    </w:rPr>
  </w:style>
  <w:style w:type="paragraph" w:customStyle="1" w:styleId="Style77">
    <w:name w:val="Style77"/>
    <w:basedOn w:val="afd"/>
    <w:rsid w:val="00F84DE5"/>
    <w:pPr>
      <w:widowControl w:val="0"/>
      <w:autoSpaceDE w:val="0"/>
      <w:autoSpaceDN w:val="0"/>
      <w:adjustRightInd w:val="0"/>
      <w:spacing w:after="0" w:line="293" w:lineRule="exact"/>
      <w:jc w:val="both"/>
    </w:pPr>
    <w:rPr>
      <w:rFonts w:ascii="Arial" w:eastAsia="Calibri" w:hAnsi="Arial" w:cs="Arial"/>
      <w:sz w:val="24"/>
      <w:szCs w:val="24"/>
      <w:lang w:eastAsia="ru-RU"/>
    </w:rPr>
  </w:style>
  <w:style w:type="character" w:customStyle="1" w:styleId="FontStyle159">
    <w:name w:val="Font Style159"/>
    <w:rsid w:val="00F84DE5"/>
    <w:rPr>
      <w:rFonts w:ascii="Arial" w:hAnsi="Arial" w:cs="Arial"/>
      <w:sz w:val="18"/>
      <w:szCs w:val="18"/>
    </w:rPr>
  </w:style>
  <w:style w:type="character" w:customStyle="1" w:styleId="FontStyle161">
    <w:name w:val="Font Style161"/>
    <w:rsid w:val="00F84DE5"/>
    <w:rPr>
      <w:rFonts w:ascii="Arial" w:hAnsi="Arial" w:cs="Arial"/>
      <w:b/>
      <w:bCs/>
      <w:sz w:val="18"/>
      <w:szCs w:val="18"/>
    </w:rPr>
  </w:style>
  <w:style w:type="paragraph" w:customStyle="1" w:styleId="Style50">
    <w:name w:val="Style50"/>
    <w:basedOn w:val="afd"/>
    <w:rsid w:val="00F84DE5"/>
    <w:pPr>
      <w:widowControl w:val="0"/>
      <w:autoSpaceDE w:val="0"/>
      <w:autoSpaceDN w:val="0"/>
      <w:adjustRightInd w:val="0"/>
      <w:spacing w:after="0" w:line="274" w:lineRule="exact"/>
      <w:ind w:hanging="365"/>
    </w:pPr>
    <w:rPr>
      <w:rFonts w:ascii="Arial" w:eastAsia="Calibri" w:hAnsi="Arial" w:cs="Arial"/>
      <w:sz w:val="24"/>
      <w:szCs w:val="24"/>
      <w:lang w:eastAsia="ru-RU"/>
    </w:rPr>
  </w:style>
  <w:style w:type="paragraph" w:customStyle="1" w:styleId="Style52">
    <w:name w:val="Style52"/>
    <w:basedOn w:val="afd"/>
    <w:rsid w:val="00F84DE5"/>
    <w:pPr>
      <w:widowControl w:val="0"/>
      <w:autoSpaceDE w:val="0"/>
      <w:autoSpaceDN w:val="0"/>
      <w:adjustRightInd w:val="0"/>
      <w:spacing w:after="0" w:line="240" w:lineRule="auto"/>
      <w:jc w:val="right"/>
    </w:pPr>
    <w:rPr>
      <w:rFonts w:ascii="Arial" w:eastAsia="Calibri" w:hAnsi="Arial" w:cs="Arial"/>
      <w:sz w:val="24"/>
      <w:szCs w:val="24"/>
      <w:lang w:eastAsia="ru-RU"/>
    </w:rPr>
  </w:style>
  <w:style w:type="paragraph" w:customStyle="1" w:styleId="Style81">
    <w:name w:val="Style81"/>
    <w:basedOn w:val="afd"/>
    <w:rsid w:val="00F84DE5"/>
    <w:pPr>
      <w:widowControl w:val="0"/>
      <w:autoSpaceDE w:val="0"/>
      <w:autoSpaceDN w:val="0"/>
      <w:adjustRightInd w:val="0"/>
      <w:spacing w:after="0" w:line="293" w:lineRule="exact"/>
    </w:pPr>
    <w:rPr>
      <w:rFonts w:ascii="Arial" w:eastAsia="Calibri" w:hAnsi="Arial" w:cs="Arial"/>
      <w:sz w:val="24"/>
      <w:szCs w:val="24"/>
      <w:lang w:eastAsia="ru-RU"/>
    </w:rPr>
  </w:style>
  <w:style w:type="paragraph" w:customStyle="1" w:styleId="Style86">
    <w:name w:val="Style86"/>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character" w:customStyle="1" w:styleId="FontStyle152">
    <w:name w:val="Font Style152"/>
    <w:rsid w:val="00F84DE5"/>
    <w:rPr>
      <w:rFonts w:ascii="Arial" w:hAnsi="Arial" w:cs="Arial"/>
      <w:b/>
      <w:bCs/>
      <w:sz w:val="18"/>
      <w:szCs w:val="18"/>
    </w:rPr>
  </w:style>
  <w:style w:type="character" w:customStyle="1" w:styleId="FontStyle162">
    <w:name w:val="Font Style162"/>
    <w:rsid w:val="00F84DE5"/>
    <w:rPr>
      <w:rFonts w:ascii="Arial" w:hAnsi="Arial" w:cs="Arial"/>
      <w:sz w:val="18"/>
      <w:szCs w:val="18"/>
    </w:rPr>
  </w:style>
  <w:style w:type="paragraph" w:customStyle="1" w:styleId="Style84">
    <w:name w:val="Style84"/>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paragraph" w:customStyle="1" w:styleId="Style101">
    <w:name w:val="Style101"/>
    <w:basedOn w:val="afd"/>
    <w:rsid w:val="00F84DE5"/>
    <w:pPr>
      <w:widowControl w:val="0"/>
      <w:autoSpaceDE w:val="0"/>
      <w:autoSpaceDN w:val="0"/>
      <w:adjustRightInd w:val="0"/>
      <w:spacing w:after="0" w:line="293" w:lineRule="exact"/>
      <w:ind w:firstLine="576"/>
      <w:jc w:val="both"/>
    </w:pPr>
    <w:rPr>
      <w:rFonts w:ascii="Arial" w:eastAsia="Calibri" w:hAnsi="Arial" w:cs="Arial"/>
      <w:sz w:val="24"/>
      <w:szCs w:val="24"/>
      <w:lang w:eastAsia="ru-RU"/>
    </w:rPr>
  </w:style>
  <w:style w:type="paragraph" w:customStyle="1" w:styleId="Style63">
    <w:name w:val="Style63"/>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paragraph" w:customStyle="1" w:styleId="Style67">
    <w:name w:val="Style67"/>
    <w:basedOn w:val="afd"/>
    <w:rsid w:val="00F84DE5"/>
    <w:pPr>
      <w:widowControl w:val="0"/>
      <w:autoSpaceDE w:val="0"/>
      <w:autoSpaceDN w:val="0"/>
      <w:adjustRightInd w:val="0"/>
      <w:spacing w:after="0" w:line="240" w:lineRule="auto"/>
      <w:jc w:val="both"/>
    </w:pPr>
    <w:rPr>
      <w:rFonts w:ascii="Arial" w:eastAsia="Calibri" w:hAnsi="Arial" w:cs="Arial"/>
      <w:sz w:val="24"/>
      <w:szCs w:val="24"/>
      <w:lang w:eastAsia="ru-RU"/>
    </w:rPr>
  </w:style>
  <w:style w:type="character" w:customStyle="1" w:styleId="FontStyle132">
    <w:name w:val="Font Style132"/>
    <w:rsid w:val="00F84DE5"/>
    <w:rPr>
      <w:rFonts w:ascii="Arial" w:hAnsi="Arial" w:cs="Arial"/>
      <w:sz w:val="14"/>
      <w:szCs w:val="14"/>
    </w:rPr>
  </w:style>
  <w:style w:type="character" w:customStyle="1" w:styleId="FontStyle141">
    <w:name w:val="Font Style141"/>
    <w:rsid w:val="00F84DE5"/>
    <w:rPr>
      <w:rFonts w:ascii="Arial" w:hAnsi="Arial" w:cs="Arial"/>
      <w:sz w:val="16"/>
      <w:szCs w:val="16"/>
    </w:rPr>
  </w:style>
  <w:style w:type="paragraph" w:customStyle="1" w:styleId="Style72">
    <w:name w:val="Style72"/>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paragraph" w:customStyle="1" w:styleId="Style78">
    <w:name w:val="Style78"/>
    <w:basedOn w:val="afd"/>
    <w:rsid w:val="00F84DE5"/>
    <w:pPr>
      <w:widowControl w:val="0"/>
      <w:autoSpaceDE w:val="0"/>
      <w:autoSpaceDN w:val="0"/>
      <w:adjustRightInd w:val="0"/>
      <w:spacing w:after="0" w:line="293" w:lineRule="exact"/>
      <w:ind w:firstLine="557"/>
      <w:jc w:val="both"/>
    </w:pPr>
    <w:rPr>
      <w:rFonts w:ascii="Arial" w:eastAsia="Calibri" w:hAnsi="Arial" w:cs="Arial"/>
      <w:sz w:val="24"/>
      <w:szCs w:val="24"/>
      <w:lang w:eastAsia="ru-RU"/>
    </w:rPr>
  </w:style>
  <w:style w:type="paragraph" w:customStyle="1" w:styleId="Style87">
    <w:name w:val="Style87"/>
    <w:basedOn w:val="afd"/>
    <w:rsid w:val="00F84DE5"/>
    <w:pPr>
      <w:widowControl w:val="0"/>
      <w:autoSpaceDE w:val="0"/>
      <w:autoSpaceDN w:val="0"/>
      <w:adjustRightInd w:val="0"/>
      <w:spacing w:after="0" w:line="293" w:lineRule="exact"/>
      <w:ind w:firstLine="552"/>
    </w:pPr>
    <w:rPr>
      <w:rFonts w:ascii="Arial" w:eastAsia="Calibri" w:hAnsi="Arial" w:cs="Arial"/>
      <w:sz w:val="24"/>
      <w:szCs w:val="24"/>
      <w:lang w:eastAsia="ru-RU"/>
    </w:rPr>
  </w:style>
  <w:style w:type="paragraph" w:customStyle="1" w:styleId="Style88">
    <w:name w:val="Style88"/>
    <w:basedOn w:val="afd"/>
    <w:rsid w:val="00F84DE5"/>
    <w:pPr>
      <w:widowControl w:val="0"/>
      <w:autoSpaceDE w:val="0"/>
      <w:autoSpaceDN w:val="0"/>
      <w:adjustRightInd w:val="0"/>
      <w:spacing w:after="0" w:line="288" w:lineRule="exact"/>
      <w:ind w:firstLine="706"/>
    </w:pPr>
    <w:rPr>
      <w:rFonts w:ascii="Arial" w:eastAsia="Calibri" w:hAnsi="Arial" w:cs="Arial"/>
      <w:sz w:val="24"/>
      <w:szCs w:val="24"/>
      <w:lang w:eastAsia="ru-RU"/>
    </w:rPr>
  </w:style>
  <w:style w:type="paragraph" w:customStyle="1" w:styleId="Style13">
    <w:name w:val="Style13"/>
    <w:basedOn w:val="afd"/>
    <w:rsid w:val="00F84DE5"/>
    <w:pPr>
      <w:widowControl w:val="0"/>
      <w:autoSpaceDE w:val="0"/>
      <w:autoSpaceDN w:val="0"/>
      <w:adjustRightInd w:val="0"/>
      <w:spacing w:after="0" w:line="293" w:lineRule="exact"/>
      <w:jc w:val="center"/>
    </w:pPr>
    <w:rPr>
      <w:rFonts w:ascii="Arial" w:eastAsia="Calibri" w:hAnsi="Arial" w:cs="Arial"/>
      <w:sz w:val="24"/>
      <w:szCs w:val="24"/>
      <w:lang w:eastAsia="ru-RU"/>
    </w:rPr>
  </w:style>
  <w:style w:type="paragraph" w:customStyle="1" w:styleId="Style58">
    <w:name w:val="Style58"/>
    <w:basedOn w:val="afd"/>
    <w:rsid w:val="00F84DE5"/>
    <w:pPr>
      <w:widowControl w:val="0"/>
      <w:autoSpaceDE w:val="0"/>
      <w:autoSpaceDN w:val="0"/>
      <w:adjustRightInd w:val="0"/>
      <w:spacing w:after="0" w:line="293" w:lineRule="exact"/>
      <w:ind w:firstLine="686"/>
      <w:jc w:val="both"/>
    </w:pPr>
    <w:rPr>
      <w:rFonts w:ascii="Arial" w:eastAsia="Calibri" w:hAnsi="Arial" w:cs="Arial"/>
      <w:sz w:val="24"/>
      <w:szCs w:val="24"/>
      <w:lang w:eastAsia="ru-RU"/>
    </w:rPr>
  </w:style>
  <w:style w:type="paragraph" w:customStyle="1" w:styleId="Style89">
    <w:name w:val="Style89"/>
    <w:basedOn w:val="afd"/>
    <w:rsid w:val="00F84DE5"/>
    <w:pPr>
      <w:widowControl w:val="0"/>
      <w:autoSpaceDE w:val="0"/>
      <w:autoSpaceDN w:val="0"/>
      <w:adjustRightInd w:val="0"/>
      <w:spacing w:after="0" w:line="240" w:lineRule="auto"/>
    </w:pPr>
    <w:rPr>
      <w:rFonts w:ascii="Arial" w:eastAsia="Calibri" w:hAnsi="Arial" w:cs="Arial"/>
      <w:sz w:val="24"/>
      <w:szCs w:val="24"/>
      <w:lang w:eastAsia="ru-RU"/>
    </w:rPr>
  </w:style>
  <w:style w:type="paragraph" w:customStyle="1" w:styleId="Style121">
    <w:name w:val="Style121"/>
    <w:basedOn w:val="afd"/>
    <w:rsid w:val="00F84DE5"/>
    <w:pPr>
      <w:widowControl w:val="0"/>
      <w:autoSpaceDE w:val="0"/>
      <w:autoSpaceDN w:val="0"/>
      <w:adjustRightInd w:val="0"/>
      <w:spacing w:after="0" w:line="240" w:lineRule="auto"/>
      <w:jc w:val="both"/>
    </w:pPr>
    <w:rPr>
      <w:rFonts w:ascii="Arial" w:eastAsia="Calibri" w:hAnsi="Arial" w:cs="Arial"/>
      <w:sz w:val="24"/>
      <w:szCs w:val="24"/>
      <w:lang w:eastAsia="ru-RU"/>
    </w:rPr>
  </w:style>
  <w:style w:type="paragraph" w:customStyle="1" w:styleId="Style57">
    <w:name w:val="Style57"/>
    <w:basedOn w:val="afd"/>
    <w:rsid w:val="00F84DE5"/>
    <w:pPr>
      <w:widowControl w:val="0"/>
      <w:autoSpaceDE w:val="0"/>
      <w:autoSpaceDN w:val="0"/>
      <w:adjustRightInd w:val="0"/>
      <w:spacing w:after="0" w:line="322" w:lineRule="exact"/>
      <w:jc w:val="center"/>
    </w:pPr>
    <w:rPr>
      <w:rFonts w:ascii="Times New Roman" w:eastAsia="Calibri" w:hAnsi="Times New Roman" w:cs="Times New Roman"/>
      <w:sz w:val="24"/>
      <w:szCs w:val="24"/>
      <w:lang w:eastAsia="ru-RU"/>
    </w:rPr>
  </w:style>
  <w:style w:type="paragraph" w:customStyle="1" w:styleId="Style103">
    <w:name w:val="Style103"/>
    <w:basedOn w:val="afd"/>
    <w:rsid w:val="00F84DE5"/>
    <w:pPr>
      <w:widowControl w:val="0"/>
      <w:autoSpaceDE w:val="0"/>
      <w:autoSpaceDN w:val="0"/>
      <w:adjustRightInd w:val="0"/>
      <w:spacing w:after="0" w:line="293" w:lineRule="exact"/>
    </w:pPr>
    <w:rPr>
      <w:rFonts w:ascii="Arial" w:eastAsia="Calibri" w:hAnsi="Arial" w:cs="Arial"/>
      <w:sz w:val="24"/>
      <w:szCs w:val="24"/>
      <w:lang w:eastAsia="ru-RU"/>
    </w:rPr>
  </w:style>
  <w:style w:type="character" w:customStyle="1" w:styleId="FontStyle86">
    <w:name w:val="Font Style86"/>
    <w:rsid w:val="00F84DE5"/>
    <w:rPr>
      <w:rFonts w:ascii="Times New Roman" w:hAnsi="Times New Roman" w:cs="Times New Roman"/>
      <w:sz w:val="20"/>
      <w:szCs w:val="20"/>
    </w:rPr>
  </w:style>
  <w:style w:type="character" w:customStyle="1" w:styleId="1241">
    <w:name w:val="Знак Знак124"/>
    <w:rsid w:val="00F84DE5"/>
    <w:rPr>
      <w:rFonts w:ascii="Cambria" w:eastAsia="Times New Roman" w:hAnsi="Cambria" w:cs="Times New Roman"/>
      <w:b/>
      <w:bCs/>
      <w:color w:val="365F91"/>
      <w:sz w:val="28"/>
      <w:szCs w:val="28"/>
    </w:rPr>
  </w:style>
  <w:style w:type="paragraph" w:customStyle="1" w:styleId="afffffffffffffffffffffffffff3">
    <w:name w:val="Мой заголовок"/>
    <w:basedOn w:val="afd"/>
    <w:rsid w:val="00F84DE5"/>
    <w:pPr>
      <w:widowControl w:val="0"/>
      <w:spacing w:after="0" w:line="240" w:lineRule="auto"/>
      <w:jc w:val="center"/>
    </w:pPr>
    <w:rPr>
      <w:rFonts w:ascii="Times New Roman" w:eastAsia="Times New Roman" w:hAnsi="Times New Roman" w:cs="Times New Roman"/>
      <w:b/>
      <w:snapToGrid w:val="0"/>
      <w:sz w:val="28"/>
      <w:szCs w:val="20"/>
      <w:lang w:eastAsia="ru-RU"/>
    </w:rPr>
  </w:style>
  <w:style w:type="paragraph" w:customStyle="1" w:styleId="afffffffffffffffffffffffffff4">
    <w:name w:val="текст сп нум"/>
    <w:basedOn w:val="afd"/>
    <w:rsid w:val="00F84DE5"/>
    <w:pPr>
      <w:keepLines/>
      <w:widowControl w:val="0"/>
      <w:tabs>
        <w:tab w:val="num" w:pos="360"/>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3">
    <w:name w:val="Подрисуночная надпись"/>
    <w:basedOn w:val="afd"/>
    <w:rsid w:val="00F84DE5"/>
    <w:pPr>
      <w:numPr>
        <w:numId w:val="80"/>
      </w:numPr>
      <w:spacing w:after="200" w:line="276" w:lineRule="auto"/>
    </w:pPr>
    <w:rPr>
      <w:rFonts w:ascii="Calibri" w:eastAsia="Calibri" w:hAnsi="Calibri" w:cs="Times New Roman"/>
    </w:rPr>
  </w:style>
  <w:style w:type="character" w:customStyle="1" w:styleId="afffffffffffffffffffffffffff5">
    <w:name w:val="Знак Знак"/>
    <w:rsid w:val="00F84DE5"/>
    <w:rPr>
      <w:sz w:val="24"/>
      <w:szCs w:val="24"/>
    </w:rPr>
  </w:style>
  <w:style w:type="paragraph" w:customStyle="1" w:styleId="afffffffffffffffffffffffffff6">
    <w:name w:val="Буклет"/>
    <w:basedOn w:val="afd"/>
    <w:rsid w:val="00F84DE5"/>
    <w:pPr>
      <w:spacing w:after="120" w:line="240" w:lineRule="auto"/>
      <w:ind w:firstLine="284"/>
    </w:pPr>
    <w:rPr>
      <w:rFonts w:ascii="Arial" w:eastAsia="Times New Roman" w:hAnsi="Arial" w:cs="Times New Roman"/>
      <w:sz w:val="24"/>
      <w:szCs w:val="20"/>
      <w:lang w:eastAsia="ru-RU"/>
    </w:rPr>
  </w:style>
  <w:style w:type="paragraph" w:customStyle="1" w:styleId="2fffff9">
    <w:name w:val="Текст2"/>
    <w:basedOn w:val="10f3"/>
    <w:rsid w:val="00F84DE5"/>
    <w:pPr>
      <w:spacing w:before="0" w:after="0"/>
    </w:pPr>
    <w:rPr>
      <w:rFonts w:ascii="Courier New" w:hAnsi="Courier New"/>
      <w:snapToGrid/>
      <w:sz w:val="20"/>
    </w:rPr>
  </w:style>
  <w:style w:type="paragraph" w:customStyle="1" w:styleId="4ff7">
    <w:name w:val="Стиль Заголовок 4 + По центру"/>
    <w:basedOn w:val="4"/>
    <w:rsid w:val="00F84DE5"/>
    <w:pPr>
      <w:keepLines w:val="0"/>
      <w:numPr>
        <w:ilvl w:val="0"/>
        <w:numId w:val="0"/>
      </w:numPr>
      <w:spacing w:before="240" w:after="120" w:line="240" w:lineRule="auto"/>
      <w:contextualSpacing/>
    </w:pPr>
    <w:rPr>
      <w:rFonts w:eastAsia="Times New Roman" w:cs="Times New Roman"/>
      <w:bCs/>
      <w:i/>
      <w:iCs w:val="0"/>
      <w:szCs w:val="20"/>
    </w:rPr>
  </w:style>
  <w:style w:type="paragraph" w:customStyle="1" w:styleId="afffffffffffffffffffffffffff7">
    <w:name w:val="Итоговая информация"/>
    <w:basedOn w:val="afd"/>
    <w:rsid w:val="00F84DE5"/>
    <w:pPr>
      <w:tabs>
        <w:tab w:val="left" w:pos="1134"/>
        <w:tab w:val="right" w:pos="9072"/>
      </w:tabs>
      <w:spacing w:after="0" w:line="360" w:lineRule="auto"/>
      <w:jc w:val="both"/>
    </w:pPr>
    <w:rPr>
      <w:rFonts w:ascii="Times New Roman" w:eastAsia="Times New Roman" w:hAnsi="Times New Roman" w:cs="Times New Roman"/>
      <w:sz w:val="28"/>
      <w:szCs w:val="20"/>
      <w:lang w:val="en-US" w:eastAsia="ru-RU"/>
    </w:rPr>
  </w:style>
  <w:style w:type="paragraph" w:customStyle="1" w:styleId="GAS">
    <w:name w:val="Заголовок/GAS"/>
    <w:basedOn w:val="afd"/>
    <w:rsid w:val="00F84DE5"/>
    <w:pPr>
      <w:spacing w:after="0" w:line="360" w:lineRule="atLeast"/>
      <w:jc w:val="center"/>
    </w:pPr>
    <w:rPr>
      <w:rFonts w:ascii="TextBook" w:eastAsia="Times New Roman" w:hAnsi="TextBook" w:cs="Times New Roman"/>
      <w:caps/>
      <w:sz w:val="24"/>
      <w:szCs w:val="20"/>
      <w:lang w:eastAsia="ru-RU"/>
    </w:rPr>
  </w:style>
  <w:style w:type="paragraph" w:customStyle="1" w:styleId="1ffffffff9">
    <w:name w:val="Об уп1"/>
    <w:basedOn w:val="afd"/>
    <w:rsid w:val="00F84DE5"/>
    <w:pPr>
      <w:spacing w:after="0" w:line="240" w:lineRule="auto"/>
      <w:ind w:firstLine="720"/>
      <w:jc w:val="both"/>
    </w:pPr>
    <w:rPr>
      <w:rFonts w:ascii="Times New Roman" w:eastAsia="Times New Roman" w:hAnsi="Times New Roman" w:cs="Times New Roman"/>
      <w:spacing w:val="-2"/>
      <w:sz w:val="28"/>
      <w:szCs w:val="20"/>
      <w:lang w:eastAsia="ru-RU"/>
    </w:rPr>
  </w:style>
  <w:style w:type="numbering" w:customStyle="1" w:styleId="366">
    <w:name w:val="Нет списка36"/>
    <w:next w:val="aff0"/>
    <w:uiPriority w:val="99"/>
    <w:semiHidden/>
    <w:rsid w:val="00F84DE5"/>
  </w:style>
  <w:style w:type="table" w:customStyle="1" w:styleId="21112">
    <w:name w:val="Столбцы таблицы 2111"/>
    <w:basedOn w:val="aff"/>
    <w:next w:val="2ff2"/>
    <w:rsid w:val="00F84DE5"/>
    <w:pPr>
      <w:spacing w:after="0" w:line="240" w:lineRule="auto"/>
    </w:pPr>
    <w:rPr>
      <w:rFonts w:ascii="Times New Roman" w:eastAsia="Times New Roman" w:hAnsi="Times New Roman" w:cs="Times New Roman"/>
      <w:b/>
      <w:bCs/>
      <w:sz w:val="20"/>
      <w:szCs w:val="20"/>
      <w:lang w:eastAsia="ru-RU"/>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Тема таблицы111"/>
    <w:basedOn w:val="aff"/>
    <w:next w:val="afffffffffffffff0"/>
    <w:rsid w:val="00F84DE5"/>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fffffffffffffffffffffffffff8">
    <w:name w:val="Сноска"/>
    <w:basedOn w:val="afd"/>
    <w:rsid w:val="00F84DE5"/>
    <w:pPr>
      <w:suppressAutoHyphens/>
      <w:spacing w:after="0" w:line="240" w:lineRule="auto"/>
      <w:ind w:firstLine="567"/>
      <w:jc w:val="both"/>
    </w:pPr>
    <w:rPr>
      <w:rFonts w:ascii="Times New Roman" w:eastAsia="Times New Roman" w:hAnsi="Times New Roman" w:cs="Times New Roman"/>
      <w:sz w:val="24"/>
      <w:szCs w:val="20"/>
      <w:lang w:eastAsia="ru-RU"/>
    </w:rPr>
  </w:style>
  <w:style w:type="paragraph" w:customStyle="1" w:styleId="afffffffffffffffffffffffffff9">
    <w:name w:val="Информация об изменениях документа"/>
    <w:basedOn w:val="afd"/>
    <w:next w:val="afd"/>
    <w:uiPriority w:val="99"/>
    <w:rsid w:val="00F84DE5"/>
    <w:pPr>
      <w:autoSpaceDE w:val="0"/>
      <w:autoSpaceDN w:val="0"/>
      <w:adjustRightInd w:val="0"/>
      <w:spacing w:before="75" w:after="0" w:line="240" w:lineRule="auto"/>
      <w:ind w:left="170"/>
      <w:jc w:val="both"/>
    </w:pPr>
    <w:rPr>
      <w:rFonts w:ascii="Arial" w:eastAsia="Calibri" w:hAnsi="Arial" w:cs="Arial"/>
      <w:i/>
      <w:iCs/>
      <w:color w:val="353842"/>
      <w:sz w:val="24"/>
      <w:szCs w:val="24"/>
      <w:shd w:val="clear" w:color="auto" w:fill="F0F0F0"/>
    </w:rPr>
  </w:style>
  <w:style w:type="paragraph" w:customStyle="1" w:styleId="12f5">
    <w:name w:val="Название12"/>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138">
    <w:name w:val="Название13"/>
    <w:basedOn w:val="afd"/>
    <w:rsid w:val="00F84DE5"/>
    <w:pPr>
      <w:spacing w:after="0" w:line="240" w:lineRule="auto"/>
      <w:jc w:val="center"/>
    </w:pPr>
    <w:rPr>
      <w:rFonts w:ascii="Times New Roman" w:eastAsia="Times New Roman" w:hAnsi="Times New Roman" w:cs="Times New Roman"/>
      <w:b/>
      <w:sz w:val="24"/>
      <w:szCs w:val="20"/>
      <w:lang w:eastAsia="ru-RU"/>
    </w:rPr>
  </w:style>
  <w:style w:type="paragraph" w:customStyle="1" w:styleId="afffffffffffffffffffffffffffa">
    <w:name w:val="Комментарий"/>
    <w:basedOn w:val="afd"/>
    <w:next w:val="afd"/>
    <w:uiPriority w:val="99"/>
    <w:rsid w:val="00F84DE5"/>
    <w:pPr>
      <w:autoSpaceDE w:val="0"/>
      <w:autoSpaceDN w:val="0"/>
      <w:adjustRightInd w:val="0"/>
      <w:spacing w:before="75" w:after="0" w:line="240" w:lineRule="auto"/>
      <w:ind w:left="170"/>
      <w:jc w:val="both"/>
    </w:pPr>
    <w:rPr>
      <w:rFonts w:ascii="Arial" w:eastAsia="Times New Roman" w:hAnsi="Arial" w:cs="Arial"/>
      <w:color w:val="353842"/>
      <w:sz w:val="24"/>
      <w:szCs w:val="24"/>
      <w:shd w:val="clear" w:color="auto" w:fill="F0F0F0"/>
      <w:lang w:eastAsia="ru-RU"/>
    </w:rPr>
  </w:style>
  <w:style w:type="paragraph" w:customStyle="1" w:styleId="11ff3">
    <w:name w:val="Табличный_боковик_11"/>
    <w:link w:val="11ff4"/>
    <w:qFormat/>
    <w:rsid w:val="00F84DE5"/>
    <w:pPr>
      <w:spacing w:after="0" w:line="240" w:lineRule="auto"/>
    </w:pPr>
    <w:rPr>
      <w:rFonts w:ascii="Times New Roman" w:eastAsia="Times New Roman" w:hAnsi="Times New Roman" w:cs="Times New Roman"/>
      <w:szCs w:val="24"/>
      <w:lang w:eastAsia="ru-RU"/>
    </w:rPr>
  </w:style>
  <w:style w:type="character" w:customStyle="1" w:styleId="11ff4">
    <w:name w:val="Табличный_боковик_11 Знак"/>
    <w:link w:val="11ff3"/>
    <w:rsid w:val="00F84DE5"/>
    <w:rPr>
      <w:rFonts w:ascii="Times New Roman" w:eastAsia="Times New Roman" w:hAnsi="Times New Roman" w:cs="Times New Roman"/>
      <w:szCs w:val="24"/>
      <w:lang w:eastAsia="ru-RU"/>
    </w:rPr>
  </w:style>
  <w:style w:type="table" w:customStyle="1" w:styleId="TableNormal24">
    <w:name w:val="Table Normal24"/>
    <w:uiPriority w:val="2"/>
    <w:semiHidden/>
    <w:unhideWhenUsed/>
    <w:qFormat/>
    <w:rsid w:val="00F84DE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680">
    <w:name w:val="Сетка таблицы68"/>
    <w:basedOn w:val="aff"/>
    <w:next w:val="affffffa"/>
    <w:uiPriority w:val="39"/>
    <w:rsid w:val="00F84DE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5">
    <w:name w:val="Table Normal115"/>
    <w:uiPriority w:val="2"/>
    <w:unhideWhenUsed/>
    <w:qFormat/>
    <w:rsid w:val="00B83FB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4">
    <w:name w:val="Table Normal84"/>
    <w:uiPriority w:val="2"/>
    <w:semiHidden/>
    <w:unhideWhenUsed/>
    <w:qFormat/>
    <w:rsid w:val="00A36AB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6">
    <w:name w:val="Table Normal116"/>
    <w:uiPriority w:val="2"/>
    <w:semiHidden/>
    <w:unhideWhenUsed/>
    <w:qFormat/>
    <w:rsid w:val="00A36AB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131112">
    <w:name w:val="Стиль нумерованный 14 пт131112"/>
    <w:rsid w:val="00F26B5A"/>
    <w:pPr>
      <w:numPr>
        <w:numId w:val="83"/>
      </w:numPr>
    </w:pPr>
  </w:style>
  <w:style w:type="numbering" w:customStyle="1" w:styleId="32112">
    <w:name w:val="Стиль Стиль нумерованный Черный + многоуровневый32112"/>
    <w:rsid w:val="00F26B5A"/>
    <w:pPr>
      <w:numPr>
        <w:numId w:val="84"/>
      </w:numPr>
    </w:pPr>
  </w:style>
  <w:style w:type="numbering" w:customStyle="1" w:styleId="302">
    <w:name w:val="Нет списка30"/>
    <w:next w:val="aff0"/>
    <w:uiPriority w:val="99"/>
    <w:semiHidden/>
    <w:unhideWhenUsed/>
    <w:rsid w:val="00E461F4"/>
  </w:style>
  <w:style w:type="numbering" w:customStyle="1" w:styleId="1181">
    <w:name w:val="Нет списка118"/>
    <w:next w:val="aff0"/>
    <w:uiPriority w:val="99"/>
    <w:semiHidden/>
    <w:unhideWhenUsed/>
    <w:rsid w:val="00E461F4"/>
  </w:style>
  <w:style w:type="table" w:customStyle="1" w:styleId="600">
    <w:name w:val="Сетка таблицы60"/>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Сетка таблицы318"/>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5">
    <w:name w:val="Table Normal25"/>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180">
    <w:name w:val="Сетка таблицы518"/>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4">
    <w:name w:val="Нет списка210"/>
    <w:next w:val="aff0"/>
    <w:uiPriority w:val="99"/>
    <w:semiHidden/>
    <w:unhideWhenUsed/>
    <w:rsid w:val="00E461F4"/>
  </w:style>
  <w:style w:type="numbering" w:customStyle="1" w:styleId="1190">
    <w:name w:val="Нет списка119"/>
    <w:next w:val="aff0"/>
    <w:uiPriority w:val="99"/>
    <w:semiHidden/>
    <w:unhideWhenUsed/>
    <w:rsid w:val="00E461F4"/>
  </w:style>
  <w:style w:type="table" w:customStyle="1" w:styleId="690">
    <w:name w:val="Сетка таблицы69"/>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7">
    <w:name w:val="Table Normal117"/>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90">
    <w:name w:val="Сетка таблицы319"/>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етка таблицы616"/>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7">
    <w:name w:val="Сетка таблицы537"/>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5">
    <w:name w:val="Нет списка37"/>
    <w:next w:val="aff0"/>
    <w:uiPriority w:val="99"/>
    <w:semiHidden/>
    <w:unhideWhenUsed/>
    <w:rsid w:val="00E461F4"/>
  </w:style>
  <w:style w:type="numbering" w:customStyle="1" w:styleId="1251">
    <w:name w:val="Нет списка125"/>
    <w:next w:val="aff0"/>
    <w:uiPriority w:val="99"/>
    <w:semiHidden/>
    <w:unhideWhenUsed/>
    <w:rsid w:val="00E461F4"/>
  </w:style>
  <w:style w:type="table" w:customStyle="1" w:styleId="1061">
    <w:name w:val="Сетка таблицы106"/>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50">
    <w:name w:val="Сетка таблицы325"/>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етка таблицы425"/>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4">
    <w:name w:val="Нет списка46"/>
    <w:next w:val="aff0"/>
    <w:uiPriority w:val="99"/>
    <w:semiHidden/>
    <w:unhideWhenUsed/>
    <w:rsid w:val="00E461F4"/>
  </w:style>
  <w:style w:type="numbering" w:customStyle="1" w:styleId="1340">
    <w:name w:val="Нет списка134"/>
    <w:next w:val="aff0"/>
    <w:uiPriority w:val="99"/>
    <w:semiHidden/>
    <w:unhideWhenUsed/>
    <w:rsid w:val="00E461F4"/>
  </w:style>
  <w:style w:type="table" w:customStyle="1" w:styleId="1341">
    <w:name w:val="Сетка таблицы134"/>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4">
    <w:name w:val="Table Normal34"/>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40">
    <w:name w:val="Сетка таблицы334"/>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
    <w:name w:val="Сетка таблицы55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Сетка таблицы63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Сетка таблицы512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0">
    <w:name w:val="Сетка таблицы724"/>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4">
    <w:name w:val="Table Normal44"/>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4">
    <w:name w:val="Table Normal54"/>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4">
    <w:name w:val="Table Normal64"/>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50">
    <w:name w:val="Нет списка55"/>
    <w:next w:val="aff0"/>
    <w:uiPriority w:val="99"/>
    <w:semiHidden/>
    <w:unhideWhenUsed/>
    <w:rsid w:val="00E461F4"/>
  </w:style>
  <w:style w:type="table" w:customStyle="1" w:styleId="TableNormal74">
    <w:name w:val="Table Normal74"/>
    <w:uiPriority w:val="2"/>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5">
    <w:name w:val="Table Normal85"/>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50">
    <w:name w:val="Нет списка65"/>
    <w:next w:val="aff0"/>
    <w:uiPriority w:val="99"/>
    <w:semiHidden/>
    <w:unhideWhenUsed/>
    <w:rsid w:val="00E461F4"/>
  </w:style>
  <w:style w:type="table" w:customStyle="1" w:styleId="TableNormal94">
    <w:name w:val="Table Normal94"/>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4">
    <w:name w:val="Table Normal104"/>
    <w:uiPriority w:val="2"/>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8">
    <w:name w:val="Table Normal118"/>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4">
    <w:name w:val="Table Normal124"/>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3">
    <w:name w:val="Нет списка73"/>
    <w:next w:val="aff0"/>
    <w:uiPriority w:val="99"/>
    <w:semiHidden/>
    <w:unhideWhenUsed/>
    <w:rsid w:val="00E461F4"/>
  </w:style>
  <w:style w:type="table" w:customStyle="1" w:styleId="TableNormal133">
    <w:name w:val="Table Normal133"/>
    <w:uiPriority w:val="2"/>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33">
    <w:name w:val="Нет списка83"/>
    <w:next w:val="aff0"/>
    <w:uiPriority w:val="99"/>
    <w:semiHidden/>
    <w:unhideWhenUsed/>
    <w:rsid w:val="00E461F4"/>
  </w:style>
  <w:style w:type="table" w:customStyle="1" w:styleId="TableNormal143">
    <w:name w:val="Table Normal143"/>
    <w:uiPriority w:val="2"/>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3">
    <w:name w:val="Table Normal153"/>
    <w:uiPriority w:val="2"/>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7f0">
    <w:name w:val="Таблицы7"/>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3">
    <w:name w:val="Сетка таблицы53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4">
    <w:name w:val="Нет списка214"/>
    <w:next w:val="aff0"/>
    <w:uiPriority w:val="99"/>
    <w:semiHidden/>
    <w:rsid w:val="00E461F4"/>
  </w:style>
  <w:style w:type="table" w:customStyle="1" w:styleId="14f">
    <w:name w:val="Таблицы14"/>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3">
    <w:name w:val="Сетка таблицы913"/>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3">
    <w:name w:val="Нет списка313"/>
    <w:next w:val="aff0"/>
    <w:uiPriority w:val="99"/>
    <w:semiHidden/>
    <w:rsid w:val="00E461F4"/>
  </w:style>
  <w:style w:type="numbering" w:customStyle="1" w:styleId="4130">
    <w:name w:val="Нет списка413"/>
    <w:next w:val="aff0"/>
    <w:uiPriority w:val="99"/>
    <w:semiHidden/>
    <w:unhideWhenUsed/>
    <w:rsid w:val="00E461F4"/>
  </w:style>
  <w:style w:type="numbering" w:customStyle="1" w:styleId="11150">
    <w:name w:val="Нет списка1115"/>
    <w:next w:val="aff0"/>
    <w:uiPriority w:val="99"/>
    <w:semiHidden/>
    <w:unhideWhenUsed/>
    <w:rsid w:val="00E461F4"/>
  </w:style>
  <w:style w:type="table" w:customStyle="1" w:styleId="11141">
    <w:name w:val="Сетка таблицы111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Сетка таблицы41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8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0">
    <w:name w:val="Сетка таблицы10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3">
    <w:name w:val="Сетка таблицы53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3">
    <w:name w:val="Нет списка513"/>
    <w:next w:val="aff0"/>
    <w:uiPriority w:val="99"/>
    <w:semiHidden/>
    <w:unhideWhenUsed/>
    <w:rsid w:val="00E461F4"/>
  </w:style>
  <w:style w:type="numbering" w:customStyle="1" w:styleId="12132">
    <w:name w:val="Нет списка1213"/>
    <w:next w:val="aff0"/>
    <w:uiPriority w:val="99"/>
    <w:semiHidden/>
    <w:unhideWhenUsed/>
    <w:rsid w:val="00E461F4"/>
  </w:style>
  <w:style w:type="table" w:customStyle="1" w:styleId="32130">
    <w:name w:val="Сетка таблицы321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Сетка таблицы42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0">
    <w:name w:val="Нет списка613"/>
    <w:next w:val="aff0"/>
    <w:uiPriority w:val="99"/>
    <w:semiHidden/>
    <w:unhideWhenUsed/>
    <w:rsid w:val="00E461F4"/>
  </w:style>
  <w:style w:type="table" w:customStyle="1" w:styleId="1540">
    <w:name w:val="Сетка таблицы154"/>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Нет списка143"/>
    <w:next w:val="aff0"/>
    <w:uiPriority w:val="99"/>
    <w:semiHidden/>
    <w:unhideWhenUsed/>
    <w:rsid w:val="00E461F4"/>
  </w:style>
  <w:style w:type="table" w:customStyle="1" w:styleId="1730">
    <w:name w:val="Сетка таблицы17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Сетка таблицы34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Нет списка223"/>
    <w:next w:val="aff0"/>
    <w:uiPriority w:val="99"/>
    <w:semiHidden/>
    <w:unhideWhenUsed/>
    <w:rsid w:val="00E461F4"/>
  </w:style>
  <w:style w:type="numbering" w:customStyle="1" w:styleId="1530">
    <w:name w:val="Нет списка153"/>
    <w:next w:val="aff0"/>
    <w:uiPriority w:val="99"/>
    <w:semiHidden/>
    <w:unhideWhenUsed/>
    <w:rsid w:val="00E461F4"/>
  </w:style>
  <w:style w:type="numbering" w:customStyle="1" w:styleId="11230">
    <w:name w:val="Нет списка1123"/>
    <w:next w:val="aff0"/>
    <w:uiPriority w:val="99"/>
    <w:semiHidden/>
    <w:unhideWhenUsed/>
    <w:rsid w:val="00E461F4"/>
  </w:style>
  <w:style w:type="table" w:customStyle="1" w:styleId="1930">
    <w:name w:val="Сетка таблицы19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0">
    <w:name w:val="Нет списка233"/>
    <w:next w:val="aff0"/>
    <w:uiPriority w:val="99"/>
    <w:semiHidden/>
    <w:rsid w:val="00E461F4"/>
  </w:style>
  <w:style w:type="table" w:customStyle="1" w:styleId="238">
    <w:name w:val="Таблицы23"/>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30">
    <w:name w:val="Сетка таблицы353"/>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0">
    <w:name w:val="Нет списка323"/>
    <w:next w:val="aff0"/>
    <w:uiPriority w:val="99"/>
    <w:semiHidden/>
    <w:rsid w:val="00E461F4"/>
  </w:style>
  <w:style w:type="table" w:customStyle="1" w:styleId="4530">
    <w:name w:val="Сетка таблицы453"/>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0">
    <w:name w:val="Сетка таблицы56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0">
    <w:name w:val="Нет списка423"/>
    <w:next w:val="aff0"/>
    <w:uiPriority w:val="99"/>
    <w:semiHidden/>
    <w:unhideWhenUsed/>
    <w:rsid w:val="00E461F4"/>
  </w:style>
  <w:style w:type="numbering" w:customStyle="1" w:styleId="111130">
    <w:name w:val="Нет списка11113"/>
    <w:next w:val="aff0"/>
    <w:uiPriority w:val="99"/>
    <w:semiHidden/>
    <w:unhideWhenUsed/>
    <w:rsid w:val="00E461F4"/>
  </w:style>
  <w:style w:type="table" w:customStyle="1" w:styleId="7330">
    <w:name w:val="Сетка таблицы73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0">
    <w:name w:val="Сетка таблицы312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Сетка таблицы41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етка таблицы61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8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0">
    <w:name w:val="Сетка таблицы10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3">
    <w:name w:val="Сетка таблицы533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3">
    <w:name w:val="Нет списка93"/>
    <w:next w:val="aff0"/>
    <w:uiPriority w:val="99"/>
    <w:semiHidden/>
    <w:unhideWhenUsed/>
    <w:rsid w:val="00E461F4"/>
  </w:style>
  <w:style w:type="numbering" w:customStyle="1" w:styleId="1630">
    <w:name w:val="Нет списка163"/>
    <w:next w:val="aff0"/>
    <w:uiPriority w:val="99"/>
    <w:semiHidden/>
    <w:unhideWhenUsed/>
    <w:rsid w:val="00E461F4"/>
  </w:style>
  <w:style w:type="table" w:customStyle="1" w:styleId="2030">
    <w:name w:val="Сетка таблицы20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Сетка таблицы113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0">
    <w:name w:val="Сетка таблицы36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1">
    <w:name w:val="Нет списка243"/>
    <w:next w:val="aff0"/>
    <w:uiPriority w:val="99"/>
    <w:semiHidden/>
    <w:unhideWhenUsed/>
    <w:rsid w:val="00E461F4"/>
  </w:style>
  <w:style w:type="table" w:customStyle="1" w:styleId="573">
    <w:name w:val="Сетка таблицы57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3">
    <w:name w:val="Table Normal16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35">
    <w:name w:val="Нет списка103"/>
    <w:next w:val="aff0"/>
    <w:uiPriority w:val="99"/>
    <w:semiHidden/>
    <w:unhideWhenUsed/>
    <w:rsid w:val="00E461F4"/>
  </w:style>
  <w:style w:type="numbering" w:customStyle="1" w:styleId="1731">
    <w:name w:val="Нет списка173"/>
    <w:next w:val="aff0"/>
    <w:uiPriority w:val="99"/>
    <w:semiHidden/>
    <w:unhideWhenUsed/>
    <w:rsid w:val="00E461F4"/>
  </w:style>
  <w:style w:type="table" w:customStyle="1" w:styleId="2730">
    <w:name w:val="Сетка таблицы27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3">
    <w:name w:val="Table Normal17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31">
    <w:name w:val="Нет списка253"/>
    <w:next w:val="aff0"/>
    <w:uiPriority w:val="99"/>
    <w:semiHidden/>
    <w:rsid w:val="00E461F4"/>
  </w:style>
  <w:style w:type="table" w:customStyle="1" w:styleId="337">
    <w:name w:val="Таблицы33"/>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30">
    <w:name w:val="Сетка таблицы373"/>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0">
    <w:name w:val="Сетка таблицы933"/>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0">
    <w:name w:val="Нет списка333"/>
    <w:next w:val="aff0"/>
    <w:uiPriority w:val="99"/>
    <w:semiHidden/>
    <w:rsid w:val="00E461F4"/>
  </w:style>
  <w:style w:type="table" w:customStyle="1" w:styleId="4730">
    <w:name w:val="Сетка таблицы473"/>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3">
    <w:name w:val="Сетка таблицы58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Сетка таблицы65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30">
    <w:name w:val="Нет списка433"/>
    <w:next w:val="aff0"/>
    <w:uiPriority w:val="99"/>
    <w:semiHidden/>
    <w:unhideWhenUsed/>
    <w:rsid w:val="00E461F4"/>
  </w:style>
  <w:style w:type="numbering" w:customStyle="1" w:styleId="11331">
    <w:name w:val="Нет списка1133"/>
    <w:next w:val="aff0"/>
    <w:uiPriority w:val="99"/>
    <w:semiHidden/>
    <w:unhideWhenUsed/>
    <w:rsid w:val="00E461F4"/>
  </w:style>
  <w:style w:type="table" w:customStyle="1" w:styleId="743">
    <w:name w:val="Сетка таблицы74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0">
    <w:name w:val="Сетка таблицы213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3">
    <w:name w:val="Table Normal18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30">
    <w:name w:val="Сетка таблицы313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Сетка таблицы413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514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3">
    <w:name w:val="Сетка таблицы613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0">
    <w:name w:val="Сетка таблицы103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3">
    <w:name w:val="Сетка таблицы534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3">
    <w:name w:val="Table Normal2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3">
    <w:name w:val="Table Normal3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3">
    <w:name w:val="Table Normal413"/>
    <w:uiPriority w:val="2"/>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3">
    <w:name w:val="Table Normal5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3">
    <w:name w:val="Table Normal6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3">
    <w:name w:val="Table Normal7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3">
    <w:name w:val="Table Normal8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3">
    <w:name w:val="Table Normal9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3">
    <w:name w:val="Table Normal10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30">
    <w:name w:val="Сетка таблицы122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f0"/>
    <w:uiPriority w:val="99"/>
    <w:semiHidden/>
    <w:unhideWhenUsed/>
    <w:rsid w:val="00E461F4"/>
  </w:style>
  <w:style w:type="numbering" w:customStyle="1" w:styleId="12231">
    <w:name w:val="Нет списка1223"/>
    <w:next w:val="aff0"/>
    <w:uiPriority w:val="99"/>
    <w:semiHidden/>
    <w:unhideWhenUsed/>
    <w:rsid w:val="00E461F4"/>
  </w:style>
  <w:style w:type="table" w:customStyle="1" w:styleId="13130">
    <w:name w:val="Сетка таблицы131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3">
    <w:name w:val="Table Normal11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3">
    <w:name w:val="Сетка таблицы322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Сетка таблицы42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Сетка таблицы511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2">
    <w:name w:val="Нет списка623"/>
    <w:next w:val="aff0"/>
    <w:uiPriority w:val="99"/>
    <w:semiHidden/>
    <w:unhideWhenUsed/>
    <w:rsid w:val="00E461F4"/>
  </w:style>
  <w:style w:type="numbering" w:customStyle="1" w:styleId="13131">
    <w:name w:val="Нет списка1313"/>
    <w:next w:val="aff0"/>
    <w:uiPriority w:val="99"/>
    <w:semiHidden/>
    <w:unhideWhenUsed/>
    <w:rsid w:val="00E461F4"/>
  </w:style>
  <w:style w:type="table" w:customStyle="1" w:styleId="1513">
    <w:name w:val="Сетка таблицы151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3">
    <w:name w:val="Table Normal1213"/>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3">
    <w:name w:val="Сетка таблицы331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3">
    <w:name w:val="Сетка таблицы54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3">
    <w:name w:val="Сетка таблицы51213"/>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1">
    <w:name w:val="Нет списка182"/>
    <w:next w:val="aff0"/>
    <w:uiPriority w:val="99"/>
    <w:semiHidden/>
    <w:unhideWhenUsed/>
    <w:rsid w:val="00E461F4"/>
  </w:style>
  <w:style w:type="numbering" w:customStyle="1" w:styleId="1920">
    <w:name w:val="Нет списка192"/>
    <w:next w:val="aff0"/>
    <w:uiPriority w:val="99"/>
    <w:semiHidden/>
    <w:unhideWhenUsed/>
    <w:rsid w:val="00E461F4"/>
  </w:style>
  <w:style w:type="table" w:customStyle="1" w:styleId="2920">
    <w:name w:val="Сетка таблицы29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0">
    <w:name w:val="Сетка таблицы210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2">
    <w:name w:val="Сетка таблицы48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2">
    <w:name w:val="Сетка таблицы59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515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0">
    <w:name w:val="Нет списка262"/>
    <w:next w:val="aff0"/>
    <w:uiPriority w:val="99"/>
    <w:semiHidden/>
    <w:unhideWhenUsed/>
    <w:rsid w:val="00E461F4"/>
  </w:style>
  <w:style w:type="numbering" w:customStyle="1" w:styleId="11420">
    <w:name w:val="Нет списка1142"/>
    <w:next w:val="aff0"/>
    <w:uiPriority w:val="99"/>
    <w:semiHidden/>
    <w:unhideWhenUsed/>
    <w:rsid w:val="00E461F4"/>
  </w:style>
  <w:style w:type="table" w:customStyle="1" w:styleId="662">
    <w:name w:val="Сетка таблицы66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Сетка таблицы117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2">
    <w:name w:val="Table Normal110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2">
    <w:name w:val="Сетка таблицы314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Сетка таблицы414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
    <w:name w:val="Сетка таблицы523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2">
    <w:name w:val="Сетка таблицы614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2">
    <w:name w:val="Сетка таблицы84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2">
    <w:name w:val="Сетка таблицы94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2">
    <w:name w:val="Сетка таблицы535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1">
    <w:name w:val="Нет списка342"/>
    <w:next w:val="aff0"/>
    <w:uiPriority w:val="99"/>
    <w:semiHidden/>
    <w:unhideWhenUsed/>
    <w:rsid w:val="00E461F4"/>
  </w:style>
  <w:style w:type="numbering" w:customStyle="1" w:styleId="12320">
    <w:name w:val="Нет списка1232"/>
    <w:next w:val="aff0"/>
    <w:uiPriority w:val="99"/>
    <w:semiHidden/>
    <w:unhideWhenUsed/>
    <w:rsid w:val="00E461F4"/>
  </w:style>
  <w:style w:type="table" w:customStyle="1" w:styleId="1042">
    <w:name w:val="Сетка таблицы104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2">
    <w:name w:val="Table Normal2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2">
    <w:name w:val="Сетка таблицы323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етка таблицы423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2">
    <w:name w:val="Сетка таблицы542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20">
    <w:name w:val="Сетка таблицы623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5112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20">
    <w:name w:val="Нет списка442"/>
    <w:next w:val="aff0"/>
    <w:uiPriority w:val="99"/>
    <w:semiHidden/>
    <w:unhideWhenUsed/>
    <w:rsid w:val="00E461F4"/>
  </w:style>
  <w:style w:type="numbering" w:customStyle="1" w:styleId="13220">
    <w:name w:val="Нет списка1322"/>
    <w:next w:val="aff0"/>
    <w:uiPriority w:val="99"/>
    <w:semiHidden/>
    <w:unhideWhenUsed/>
    <w:rsid w:val="00E461F4"/>
  </w:style>
  <w:style w:type="table" w:customStyle="1" w:styleId="13221">
    <w:name w:val="Сетка таблицы132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2">
    <w:name w:val="Table Normal3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2">
    <w:name w:val="Сетка таблицы332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2">
    <w:name w:val="Сетка таблицы55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2">
    <w:name w:val="Сетка таблицы632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5122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2">
    <w:name w:val="Сетка таблицы722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2">
    <w:name w:val="Table Normal4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2">
    <w:name w:val="Table Normal5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2">
    <w:name w:val="Table Normal6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20">
    <w:name w:val="Нет списка532"/>
    <w:next w:val="aff0"/>
    <w:uiPriority w:val="99"/>
    <w:semiHidden/>
    <w:unhideWhenUsed/>
    <w:rsid w:val="00E461F4"/>
  </w:style>
  <w:style w:type="table" w:customStyle="1" w:styleId="TableNormal722">
    <w:name w:val="Table Normal7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2">
    <w:name w:val="Table Normal8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20">
    <w:name w:val="Нет списка632"/>
    <w:next w:val="aff0"/>
    <w:uiPriority w:val="99"/>
    <w:semiHidden/>
    <w:unhideWhenUsed/>
    <w:rsid w:val="00E461F4"/>
  </w:style>
  <w:style w:type="table" w:customStyle="1" w:styleId="TableNormal922">
    <w:name w:val="Table Normal9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2">
    <w:name w:val="Table Normal10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2">
    <w:name w:val="Table Normal11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2">
    <w:name w:val="Table Normal122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20">
    <w:name w:val="Нет списка712"/>
    <w:next w:val="aff0"/>
    <w:uiPriority w:val="99"/>
    <w:semiHidden/>
    <w:unhideWhenUsed/>
    <w:rsid w:val="00E461F4"/>
  </w:style>
  <w:style w:type="table" w:customStyle="1" w:styleId="TableNormal1312">
    <w:name w:val="Table Normal13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20">
    <w:name w:val="Нет списка812"/>
    <w:next w:val="aff0"/>
    <w:uiPriority w:val="99"/>
    <w:semiHidden/>
    <w:unhideWhenUsed/>
    <w:rsid w:val="00E461F4"/>
  </w:style>
  <w:style w:type="table" w:customStyle="1" w:styleId="TableNormal1412">
    <w:name w:val="Table Normal14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2">
    <w:name w:val="Table Normal15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28">
    <w:name w:val="Таблицы42"/>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2">
    <w:name w:val="Сетка таблицы53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0">
    <w:name w:val="Нет списка2112"/>
    <w:next w:val="aff0"/>
    <w:uiPriority w:val="99"/>
    <w:semiHidden/>
    <w:rsid w:val="00E461F4"/>
  </w:style>
  <w:style w:type="table" w:customStyle="1" w:styleId="1134">
    <w:name w:val="Таблицы113"/>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2">
    <w:name w:val="Сетка таблицы9112"/>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ff0"/>
    <w:uiPriority w:val="99"/>
    <w:semiHidden/>
    <w:rsid w:val="00E461F4"/>
  </w:style>
  <w:style w:type="numbering" w:customStyle="1" w:styleId="41120">
    <w:name w:val="Нет списка4112"/>
    <w:next w:val="aff0"/>
    <w:uiPriority w:val="99"/>
    <w:semiHidden/>
    <w:unhideWhenUsed/>
    <w:rsid w:val="00E461F4"/>
  </w:style>
  <w:style w:type="numbering" w:customStyle="1" w:styleId="11122">
    <w:name w:val="Нет списка11122"/>
    <w:next w:val="aff0"/>
    <w:uiPriority w:val="99"/>
    <w:semiHidden/>
    <w:unhideWhenUsed/>
    <w:rsid w:val="00E461F4"/>
  </w:style>
  <w:style w:type="table" w:customStyle="1" w:styleId="111120">
    <w:name w:val="Сетка таблицы11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0">
    <w:name w:val="Сетка таблицы21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Сетка таблицы41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2">
    <w:name w:val="Сетка таблицы53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0">
    <w:name w:val="Нет списка5112"/>
    <w:next w:val="aff0"/>
    <w:uiPriority w:val="99"/>
    <w:semiHidden/>
    <w:unhideWhenUsed/>
    <w:rsid w:val="00E461F4"/>
  </w:style>
  <w:style w:type="numbering" w:customStyle="1" w:styleId="121120">
    <w:name w:val="Нет списка12112"/>
    <w:next w:val="aff0"/>
    <w:uiPriority w:val="99"/>
    <w:semiHidden/>
    <w:unhideWhenUsed/>
    <w:rsid w:val="00E461F4"/>
  </w:style>
  <w:style w:type="table" w:customStyle="1" w:styleId="321120">
    <w:name w:val="Сетка таблицы321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Сетка таблицы42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20">
    <w:name w:val="Нет списка6112"/>
    <w:next w:val="aff0"/>
    <w:uiPriority w:val="99"/>
    <w:semiHidden/>
    <w:unhideWhenUsed/>
    <w:rsid w:val="00E461F4"/>
  </w:style>
  <w:style w:type="table" w:customStyle="1" w:styleId="1522">
    <w:name w:val="Сетка таблицы152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
    <w:name w:val="Сетка таблицы162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Нет списка1412"/>
    <w:next w:val="aff0"/>
    <w:uiPriority w:val="99"/>
    <w:semiHidden/>
    <w:unhideWhenUsed/>
    <w:rsid w:val="00E461F4"/>
  </w:style>
  <w:style w:type="table" w:customStyle="1" w:styleId="17120">
    <w:name w:val="Сетка таблицы17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Сетка таблицы44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0">
    <w:name w:val="Нет списка2212"/>
    <w:next w:val="aff0"/>
    <w:uiPriority w:val="99"/>
    <w:semiHidden/>
    <w:unhideWhenUsed/>
    <w:rsid w:val="00E461F4"/>
  </w:style>
  <w:style w:type="numbering" w:customStyle="1" w:styleId="15120">
    <w:name w:val="Нет списка1512"/>
    <w:next w:val="aff0"/>
    <w:uiPriority w:val="99"/>
    <w:semiHidden/>
    <w:unhideWhenUsed/>
    <w:rsid w:val="00E461F4"/>
  </w:style>
  <w:style w:type="numbering" w:customStyle="1" w:styleId="11212">
    <w:name w:val="Нет списка11212"/>
    <w:next w:val="aff0"/>
    <w:uiPriority w:val="99"/>
    <w:semiHidden/>
    <w:unhideWhenUsed/>
    <w:rsid w:val="00E461F4"/>
  </w:style>
  <w:style w:type="table" w:customStyle="1" w:styleId="1912">
    <w:name w:val="Сетка таблицы19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0">
    <w:name w:val="Сетка таблицы25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0">
    <w:name w:val="Нет списка2312"/>
    <w:next w:val="aff0"/>
    <w:uiPriority w:val="99"/>
    <w:semiHidden/>
    <w:rsid w:val="00E461F4"/>
  </w:style>
  <w:style w:type="table" w:customStyle="1" w:styleId="2134">
    <w:name w:val="Таблицы213"/>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12">
    <w:name w:val="Сетка таблицы3512"/>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
    <w:name w:val="Сетка таблицы9212"/>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1">
    <w:name w:val="Нет списка3212"/>
    <w:next w:val="aff0"/>
    <w:uiPriority w:val="99"/>
    <w:semiHidden/>
    <w:rsid w:val="00E461F4"/>
  </w:style>
  <w:style w:type="table" w:customStyle="1" w:styleId="4512">
    <w:name w:val="Сетка таблицы4512"/>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Сетка таблицы56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2">
    <w:name w:val="Сетка таблицы64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20">
    <w:name w:val="Нет списка4212"/>
    <w:next w:val="aff0"/>
    <w:uiPriority w:val="99"/>
    <w:semiHidden/>
    <w:unhideWhenUsed/>
    <w:rsid w:val="00E461F4"/>
  </w:style>
  <w:style w:type="numbering" w:customStyle="1" w:styleId="1111120">
    <w:name w:val="Нет списка111112"/>
    <w:next w:val="aff0"/>
    <w:uiPriority w:val="99"/>
    <w:semiHidden/>
    <w:unhideWhenUsed/>
    <w:rsid w:val="00E461F4"/>
  </w:style>
  <w:style w:type="table" w:customStyle="1" w:styleId="7312">
    <w:name w:val="Сетка таблицы73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Сетка таблицы312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Сетка таблицы41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2">
    <w:name w:val="Сетка таблицы513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2">
    <w:name w:val="Сетка таблицы61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8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
    <w:name w:val="Сетка таблицы10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2">
    <w:name w:val="Сетка таблицы533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ff0"/>
    <w:uiPriority w:val="99"/>
    <w:semiHidden/>
    <w:unhideWhenUsed/>
    <w:rsid w:val="00E461F4"/>
  </w:style>
  <w:style w:type="numbering" w:customStyle="1" w:styleId="16120">
    <w:name w:val="Нет списка1612"/>
    <w:next w:val="aff0"/>
    <w:uiPriority w:val="99"/>
    <w:semiHidden/>
    <w:unhideWhenUsed/>
    <w:rsid w:val="00E461F4"/>
  </w:style>
  <w:style w:type="table" w:customStyle="1" w:styleId="2012">
    <w:name w:val="Сетка таблицы20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2">
    <w:name w:val="Сетка таблицы46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21">
    <w:name w:val="Нет списка2412"/>
    <w:next w:val="aff0"/>
    <w:uiPriority w:val="99"/>
    <w:semiHidden/>
    <w:unhideWhenUsed/>
    <w:rsid w:val="00E461F4"/>
  </w:style>
  <w:style w:type="table" w:customStyle="1" w:styleId="5712">
    <w:name w:val="Сетка таблицы57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12">
    <w:name w:val="Table Normal16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120">
    <w:name w:val="Нет списка1012"/>
    <w:next w:val="aff0"/>
    <w:uiPriority w:val="99"/>
    <w:semiHidden/>
    <w:unhideWhenUsed/>
    <w:rsid w:val="00E461F4"/>
  </w:style>
  <w:style w:type="numbering" w:customStyle="1" w:styleId="17121">
    <w:name w:val="Нет списка1712"/>
    <w:next w:val="aff0"/>
    <w:uiPriority w:val="99"/>
    <w:semiHidden/>
    <w:unhideWhenUsed/>
    <w:rsid w:val="00E461F4"/>
  </w:style>
  <w:style w:type="table" w:customStyle="1" w:styleId="2712">
    <w:name w:val="Сетка таблицы27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21">
    <w:name w:val="Нет списка2512"/>
    <w:next w:val="aff0"/>
    <w:uiPriority w:val="99"/>
    <w:semiHidden/>
    <w:rsid w:val="00E461F4"/>
  </w:style>
  <w:style w:type="table" w:customStyle="1" w:styleId="3124">
    <w:name w:val="Таблицы312"/>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12">
    <w:name w:val="Сетка таблицы3712"/>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
    <w:name w:val="Сетка таблицы9312"/>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20">
    <w:name w:val="Нет списка3312"/>
    <w:next w:val="aff0"/>
    <w:uiPriority w:val="99"/>
    <w:semiHidden/>
    <w:rsid w:val="00E461F4"/>
  </w:style>
  <w:style w:type="table" w:customStyle="1" w:styleId="4712">
    <w:name w:val="Сетка таблицы4712"/>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2">
    <w:name w:val="Сетка таблицы58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2">
    <w:name w:val="Сетка таблицы65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20">
    <w:name w:val="Нет списка4312"/>
    <w:next w:val="aff0"/>
    <w:uiPriority w:val="99"/>
    <w:semiHidden/>
    <w:unhideWhenUsed/>
    <w:rsid w:val="00E461F4"/>
  </w:style>
  <w:style w:type="numbering" w:customStyle="1" w:styleId="113120">
    <w:name w:val="Нет списка11312"/>
    <w:next w:val="aff0"/>
    <w:uiPriority w:val="99"/>
    <w:semiHidden/>
    <w:unhideWhenUsed/>
    <w:rsid w:val="00E461F4"/>
  </w:style>
  <w:style w:type="table" w:customStyle="1" w:styleId="7412">
    <w:name w:val="Сетка таблицы74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12">
    <w:name w:val="Table Normal18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12">
    <w:name w:val="Сетка таблицы313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2">
    <w:name w:val="Сетка таблицы413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2">
    <w:name w:val="Сетка таблицы514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2">
    <w:name w:val="Сетка таблицы613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
    <w:name w:val="Сетка таблицы83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
    <w:name w:val="Сетка таблицы103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2">
    <w:name w:val="Сетка таблицы534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2">
    <w:name w:val="Table Normal2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12">
    <w:name w:val="Table Normal3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12">
    <w:name w:val="Table Normal4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12">
    <w:name w:val="Table Normal5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12">
    <w:name w:val="Table Normal6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12">
    <w:name w:val="Table Normal7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12">
    <w:name w:val="Table Normal8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12">
    <w:name w:val="Table Normal9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12">
    <w:name w:val="Table Normal10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12">
    <w:name w:val="Сетка таблицы122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20">
    <w:name w:val="Нет списка5212"/>
    <w:next w:val="aff0"/>
    <w:uiPriority w:val="99"/>
    <w:semiHidden/>
    <w:unhideWhenUsed/>
    <w:rsid w:val="00E461F4"/>
  </w:style>
  <w:style w:type="numbering" w:customStyle="1" w:styleId="122120">
    <w:name w:val="Нет списка12212"/>
    <w:next w:val="aff0"/>
    <w:uiPriority w:val="99"/>
    <w:semiHidden/>
    <w:unhideWhenUsed/>
    <w:rsid w:val="00E461F4"/>
  </w:style>
  <w:style w:type="table" w:customStyle="1" w:styleId="13112">
    <w:name w:val="Сетка таблицы131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2">
    <w:name w:val="Table Normal11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12">
    <w:name w:val="Сетка таблицы322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Сетка таблицы42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2">
    <w:name w:val="Сетка таблицы52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2">
    <w:name w:val="Сетка таблицы622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511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20">
    <w:name w:val="Нет списка6212"/>
    <w:next w:val="aff0"/>
    <w:uiPriority w:val="99"/>
    <w:semiHidden/>
    <w:unhideWhenUsed/>
    <w:rsid w:val="00E461F4"/>
  </w:style>
  <w:style w:type="numbering" w:customStyle="1" w:styleId="131120">
    <w:name w:val="Нет списка13112"/>
    <w:next w:val="aff0"/>
    <w:uiPriority w:val="99"/>
    <w:semiHidden/>
    <w:unhideWhenUsed/>
    <w:rsid w:val="00E461F4"/>
  </w:style>
  <w:style w:type="table" w:customStyle="1" w:styleId="15112">
    <w:name w:val="Сетка таблицы151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2">
    <w:name w:val="Table Normal12112"/>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12">
    <w:name w:val="Сетка таблицы331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2">
    <w:name w:val="Сетка таблицы43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2">
    <w:name w:val="Сетка таблицы54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2">
    <w:name w:val="Сетка таблицы63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2">
    <w:name w:val="Сетка таблицы512112"/>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0">
    <w:name w:val="Сетка таблицы302"/>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0">
    <w:name w:val="Сетка таблицы3102"/>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3">
    <w:name w:val="Нет списка201"/>
    <w:next w:val="aff0"/>
    <w:uiPriority w:val="99"/>
    <w:semiHidden/>
    <w:unhideWhenUsed/>
    <w:rsid w:val="00E461F4"/>
  </w:style>
  <w:style w:type="numbering" w:customStyle="1" w:styleId="11010">
    <w:name w:val="Нет списка1101"/>
    <w:next w:val="aff0"/>
    <w:uiPriority w:val="99"/>
    <w:semiHidden/>
    <w:unhideWhenUsed/>
    <w:rsid w:val="00E461F4"/>
  </w:style>
  <w:style w:type="table" w:customStyle="1" w:styleId="4010">
    <w:name w:val="Сетка таблицы40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Сетка таблицы49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1">
    <w:name w:val="Table Normal20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101">
    <w:name w:val="Сетка таблицы510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1">
    <w:name w:val="Сетка таблицы516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0">
    <w:name w:val="Нет списка271"/>
    <w:next w:val="aff0"/>
    <w:uiPriority w:val="99"/>
    <w:semiHidden/>
    <w:unhideWhenUsed/>
    <w:rsid w:val="00E461F4"/>
  </w:style>
  <w:style w:type="numbering" w:customStyle="1" w:styleId="11510">
    <w:name w:val="Нет списка1151"/>
    <w:next w:val="aff0"/>
    <w:uiPriority w:val="99"/>
    <w:semiHidden/>
    <w:unhideWhenUsed/>
    <w:rsid w:val="00E461F4"/>
  </w:style>
  <w:style w:type="table" w:customStyle="1" w:styleId="671">
    <w:name w:val="Сетка таблицы67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31">
    <w:name w:val="Table Normal11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61">
    <w:name w:val="Сетка таблицы316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1">
    <w:name w:val="Сетка таблицы524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Сетка таблицы615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85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1">
    <w:name w:val="Сетка таблицы536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0">
    <w:name w:val="Нет списка351"/>
    <w:next w:val="aff0"/>
    <w:uiPriority w:val="99"/>
    <w:semiHidden/>
    <w:unhideWhenUsed/>
    <w:rsid w:val="00E461F4"/>
  </w:style>
  <w:style w:type="numbering" w:customStyle="1" w:styleId="12410">
    <w:name w:val="Нет списка1241"/>
    <w:next w:val="aff0"/>
    <w:uiPriority w:val="99"/>
    <w:semiHidden/>
    <w:unhideWhenUsed/>
    <w:rsid w:val="00E461F4"/>
  </w:style>
  <w:style w:type="table" w:customStyle="1" w:styleId="1051">
    <w:name w:val="Сетка таблицы105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1">
    <w:name w:val="Table Normal2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41">
    <w:name w:val="Сетка таблицы324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Сетка таблицы424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1">
    <w:name w:val="Сетка таблицы543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1">
    <w:name w:val="Сетка таблицы624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1">
    <w:name w:val="Сетка таблицы5113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Сетка таблицы713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0">
    <w:name w:val="Нет списка451"/>
    <w:next w:val="aff0"/>
    <w:uiPriority w:val="99"/>
    <w:semiHidden/>
    <w:unhideWhenUsed/>
    <w:rsid w:val="00E461F4"/>
  </w:style>
  <w:style w:type="numbering" w:customStyle="1" w:styleId="13310">
    <w:name w:val="Нет списка1331"/>
    <w:next w:val="aff0"/>
    <w:uiPriority w:val="99"/>
    <w:semiHidden/>
    <w:unhideWhenUsed/>
    <w:rsid w:val="00E461F4"/>
  </w:style>
  <w:style w:type="table" w:customStyle="1" w:styleId="13311">
    <w:name w:val="Сетка таблицы133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31">
    <w:name w:val="Table Normal3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31">
    <w:name w:val="Сетка таблицы333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Сетка таблицы433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1">
    <w:name w:val="Сетка таблицы55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1">
    <w:name w:val="Сетка таблицы633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1">
    <w:name w:val="Сетка таблицы5123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1">
    <w:name w:val="Сетка таблицы723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31">
    <w:name w:val="Table Normal4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31">
    <w:name w:val="Table Normal5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31">
    <w:name w:val="Table Normal6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410">
    <w:name w:val="Нет списка541"/>
    <w:next w:val="aff0"/>
    <w:uiPriority w:val="99"/>
    <w:semiHidden/>
    <w:unhideWhenUsed/>
    <w:rsid w:val="00E461F4"/>
  </w:style>
  <w:style w:type="table" w:customStyle="1" w:styleId="TableNormal731">
    <w:name w:val="Table Normal7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31">
    <w:name w:val="Table Normal8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410">
    <w:name w:val="Нет списка641"/>
    <w:next w:val="aff0"/>
    <w:uiPriority w:val="99"/>
    <w:semiHidden/>
    <w:unhideWhenUsed/>
    <w:rsid w:val="00E461F4"/>
  </w:style>
  <w:style w:type="table" w:customStyle="1" w:styleId="TableNormal931">
    <w:name w:val="Table Normal9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31">
    <w:name w:val="Table Normal10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41">
    <w:name w:val="Table Normal114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31">
    <w:name w:val="Table Normal123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210">
    <w:name w:val="Нет списка721"/>
    <w:next w:val="aff0"/>
    <w:uiPriority w:val="99"/>
    <w:semiHidden/>
    <w:unhideWhenUsed/>
    <w:rsid w:val="00E461F4"/>
  </w:style>
  <w:style w:type="table" w:customStyle="1" w:styleId="TableNormal1321">
    <w:name w:val="Table Normal13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210">
    <w:name w:val="Нет списка821"/>
    <w:next w:val="aff0"/>
    <w:uiPriority w:val="99"/>
    <w:semiHidden/>
    <w:unhideWhenUsed/>
    <w:rsid w:val="00E461F4"/>
  </w:style>
  <w:style w:type="table" w:customStyle="1" w:styleId="TableNormal1421">
    <w:name w:val="Table Normal14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21">
    <w:name w:val="Table Normal15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1b">
    <w:name w:val="Таблицы51"/>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21">
    <w:name w:val="Сетка таблицы53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0">
    <w:name w:val="Нет списка2121"/>
    <w:next w:val="aff0"/>
    <w:uiPriority w:val="99"/>
    <w:semiHidden/>
    <w:rsid w:val="00E461F4"/>
  </w:style>
  <w:style w:type="table" w:customStyle="1" w:styleId="1214">
    <w:name w:val="Таблицы121"/>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210">
    <w:name w:val="Сетка таблицы9121"/>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0">
    <w:name w:val="Нет списка3121"/>
    <w:next w:val="aff0"/>
    <w:uiPriority w:val="99"/>
    <w:semiHidden/>
    <w:rsid w:val="00E461F4"/>
  </w:style>
  <w:style w:type="numbering" w:customStyle="1" w:styleId="41210">
    <w:name w:val="Нет списка4121"/>
    <w:next w:val="aff0"/>
    <w:uiPriority w:val="99"/>
    <w:semiHidden/>
    <w:unhideWhenUsed/>
    <w:rsid w:val="00E461F4"/>
  </w:style>
  <w:style w:type="numbering" w:customStyle="1" w:styleId="11131">
    <w:name w:val="Нет списка11131"/>
    <w:next w:val="aff0"/>
    <w:uiPriority w:val="99"/>
    <w:semiHidden/>
    <w:unhideWhenUsed/>
    <w:rsid w:val="00E461F4"/>
  </w:style>
  <w:style w:type="table" w:customStyle="1" w:styleId="111210">
    <w:name w:val="Сетка таблицы11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Сетка таблицы61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Сетка таблицы10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1">
    <w:name w:val="Сетка таблицы53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10">
    <w:name w:val="Нет списка5121"/>
    <w:next w:val="aff0"/>
    <w:uiPriority w:val="99"/>
    <w:semiHidden/>
    <w:unhideWhenUsed/>
    <w:rsid w:val="00E461F4"/>
  </w:style>
  <w:style w:type="numbering" w:customStyle="1" w:styleId="121210">
    <w:name w:val="Нет списка12121"/>
    <w:next w:val="aff0"/>
    <w:uiPriority w:val="99"/>
    <w:semiHidden/>
    <w:unhideWhenUsed/>
    <w:rsid w:val="00E461F4"/>
  </w:style>
  <w:style w:type="table" w:customStyle="1" w:styleId="321210">
    <w:name w:val="Сетка таблицы321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
    <w:name w:val="Сетка таблицы62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0">
    <w:name w:val="Нет списка6121"/>
    <w:next w:val="aff0"/>
    <w:uiPriority w:val="99"/>
    <w:semiHidden/>
    <w:unhideWhenUsed/>
    <w:rsid w:val="00E461F4"/>
  </w:style>
  <w:style w:type="table" w:customStyle="1" w:styleId="1531">
    <w:name w:val="Сетка таблицы153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0">
    <w:name w:val="Нет списка1421"/>
    <w:next w:val="aff0"/>
    <w:uiPriority w:val="99"/>
    <w:semiHidden/>
    <w:unhideWhenUsed/>
    <w:rsid w:val="00E461F4"/>
  </w:style>
  <w:style w:type="table" w:customStyle="1" w:styleId="1721">
    <w:name w:val="Сетка таблицы17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0">
    <w:name w:val="Сетка таблицы34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Сетка таблицы44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0">
    <w:name w:val="Нет списка2221"/>
    <w:next w:val="aff0"/>
    <w:uiPriority w:val="99"/>
    <w:semiHidden/>
    <w:unhideWhenUsed/>
    <w:rsid w:val="00E461F4"/>
  </w:style>
  <w:style w:type="numbering" w:customStyle="1" w:styleId="15210">
    <w:name w:val="Нет списка1521"/>
    <w:next w:val="aff0"/>
    <w:uiPriority w:val="99"/>
    <w:semiHidden/>
    <w:unhideWhenUsed/>
    <w:rsid w:val="00E461F4"/>
  </w:style>
  <w:style w:type="numbering" w:customStyle="1" w:styleId="11221">
    <w:name w:val="Нет списка11221"/>
    <w:next w:val="aff0"/>
    <w:uiPriority w:val="99"/>
    <w:semiHidden/>
    <w:unhideWhenUsed/>
    <w:rsid w:val="00E461F4"/>
  </w:style>
  <w:style w:type="table" w:customStyle="1" w:styleId="1921">
    <w:name w:val="Сетка таблицы19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10">
    <w:name w:val="Нет списка2321"/>
    <w:next w:val="aff0"/>
    <w:uiPriority w:val="99"/>
    <w:semiHidden/>
    <w:rsid w:val="00E461F4"/>
  </w:style>
  <w:style w:type="table" w:customStyle="1" w:styleId="2215">
    <w:name w:val="Таблицы221"/>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21">
    <w:name w:val="Сетка таблицы352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1">
    <w:name w:val="Сетка таблицы9221"/>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0">
    <w:name w:val="Нет списка3221"/>
    <w:next w:val="aff0"/>
    <w:uiPriority w:val="99"/>
    <w:semiHidden/>
    <w:rsid w:val="00E461F4"/>
  </w:style>
  <w:style w:type="table" w:customStyle="1" w:styleId="4521">
    <w:name w:val="Сетка таблицы452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1">
    <w:name w:val="Сетка таблицы56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1">
    <w:name w:val="Сетка таблицы64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10">
    <w:name w:val="Нет списка4221"/>
    <w:next w:val="aff0"/>
    <w:uiPriority w:val="99"/>
    <w:semiHidden/>
    <w:unhideWhenUsed/>
    <w:rsid w:val="00E461F4"/>
  </w:style>
  <w:style w:type="numbering" w:customStyle="1" w:styleId="111121">
    <w:name w:val="Нет списка111121"/>
    <w:next w:val="aff0"/>
    <w:uiPriority w:val="99"/>
    <w:semiHidden/>
    <w:unhideWhenUsed/>
    <w:rsid w:val="00E461F4"/>
  </w:style>
  <w:style w:type="table" w:customStyle="1" w:styleId="7321">
    <w:name w:val="Сетка таблицы73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Сетка таблицы312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Сетка таблицы41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1">
    <w:name w:val="Сетка таблицы513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1">
    <w:name w:val="Сетка таблицы61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1">
    <w:name w:val="Сетка таблицы8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1">
    <w:name w:val="Сетка таблицы10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21">
    <w:name w:val="Сетка таблицы533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0">
    <w:name w:val="Нет списка921"/>
    <w:next w:val="aff0"/>
    <w:uiPriority w:val="99"/>
    <w:semiHidden/>
    <w:unhideWhenUsed/>
    <w:rsid w:val="00E461F4"/>
  </w:style>
  <w:style w:type="numbering" w:customStyle="1" w:styleId="16210">
    <w:name w:val="Нет списка1621"/>
    <w:next w:val="aff0"/>
    <w:uiPriority w:val="99"/>
    <w:semiHidden/>
    <w:unhideWhenUsed/>
    <w:rsid w:val="00E461F4"/>
  </w:style>
  <w:style w:type="table" w:customStyle="1" w:styleId="2021">
    <w:name w:val="Сетка таблицы20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1">
    <w:name w:val="Сетка таблицы36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1">
    <w:name w:val="Сетка таблицы46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10">
    <w:name w:val="Нет списка2421"/>
    <w:next w:val="aff0"/>
    <w:uiPriority w:val="99"/>
    <w:semiHidden/>
    <w:unhideWhenUsed/>
    <w:rsid w:val="00E461F4"/>
  </w:style>
  <w:style w:type="table" w:customStyle="1" w:styleId="5721">
    <w:name w:val="Сетка таблицы57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21">
    <w:name w:val="Table Normal16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210">
    <w:name w:val="Нет списка1021"/>
    <w:next w:val="aff0"/>
    <w:uiPriority w:val="99"/>
    <w:semiHidden/>
    <w:unhideWhenUsed/>
    <w:rsid w:val="00E461F4"/>
  </w:style>
  <w:style w:type="numbering" w:customStyle="1" w:styleId="17210">
    <w:name w:val="Нет списка1721"/>
    <w:next w:val="aff0"/>
    <w:uiPriority w:val="99"/>
    <w:semiHidden/>
    <w:unhideWhenUsed/>
    <w:rsid w:val="00E461F4"/>
  </w:style>
  <w:style w:type="table" w:customStyle="1" w:styleId="2721">
    <w:name w:val="Сетка таблицы27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21">
    <w:name w:val="Table Normal17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210">
    <w:name w:val="Нет списка2521"/>
    <w:next w:val="aff0"/>
    <w:uiPriority w:val="99"/>
    <w:semiHidden/>
    <w:rsid w:val="00E461F4"/>
  </w:style>
  <w:style w:type="table" w:customStyle="1" w:styleId="3214">
    <w:name w:val="Таблицы321"/>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21">
    <w:name w:val="Сетка таблицы372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
    <w:name w:val="Сетка таблицы9321"/>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0">
    <w:name w:val="Нет списка3321"/>
    <w:next w:val="aff0"/>
    <w:uiPriority w:val="99"/>
    <w:semiHidden/>
    <w:rsid w:val="00E461F4"/>
  </w:style>
  <w:style w:type="table" w:customStyle="1" w:styleId="4721">
    <w:name w:val="Сетка таблицы472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21">
    <w:name w:val="Сетка таблицы58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1">
    <w:name w:val="Сетка таблицы65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10">
    <w:name w:val="Нет списка4321"/>
    <w:next w:val="aff0"/>
    <w:uiPriority w:val="99"/>
    <w:semiHidden/>
    <w:unhideWhenUsed/>
    <w:rsid w:val="00E461F4"/>
  </w:style>
  <w:style w:type="numbering" w:customStyle="1" w:styleId="113210">
    <w:name w:val="Нет списка11321"/>
    <w:next w:val="aff0"/>
    <w:uiPriority w:val="99"/>
    <w:semiHidden/>
    <w:unhideWhenUsed/>
    <w:rsid w:val="00E461F4"/>
  </w:style>
  <w:style w:type="table" w:customStyle="1" w:styleId="7421">
    <w:name w:val="Сетка таблицы74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1">
    <w:name w:val="Сетка таблицы213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21">
    <w:name w:val="Table Normal18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21">
    <w:name w:val="Сетка таблицы313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Сетка таблицы413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21">
    <w:name w:val="Сетка таблицы514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1">
    <w:name w:val="Сетка таблицы613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
    <w:name w:val="Сетка таблицы83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
    <w:name w:val="Сетка таблицы103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21">
    <w:name w:val="Сетка таблицы534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21">
    <w:name w:val="Table Normal2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21">
    <w:name w:val="Table Normal3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21">
    <w:name w:val="Table Normal4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21">
    <w:name w:val="Table Normal5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21">
    <w:name w:val="Table Normal6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21">
    <w:name w:val="Table Normal7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21">
    <w:name w:val="Table Normal8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21">
    <w:name w:val="Table Normal9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21">
    <w:name w:val="Table Normal10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21">
    <w:name w:val="Сетка таблицы122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10">
    <w:name w:val="Нет списка5221"/>
    <w:next w:val="aff0"/>
    <w:uiPriority w:val="99"/>
    <w:semiHidden/>
    <w:unhideWhenUsed/>
    <w:rsid w:val="00E461F4"/>
  </w:style>
  <w:style w:type="numbering" w:customStyle="1" w:styleId="122210">
    <w:name w:val="Нет списка12221"/>
    <w:next w:val="aff0"/>
    <w:uiPriority w:val="99"/>
    <w:semiHidden/>
    <w:unhideWhenUsed/>
    <w:rsid w:val="00E461F4"/>
  </w:style>
  <w:style w:type="table" w:customStyle="1" w:styleId="13121">
    <w:name w:val="Сетка таблицы131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0">
    <w:name w:val="Сетка таблицы14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21">
    <w:name w:val="Table Normal11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21">
    <w:name w:val="Сетка таблицы322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Сетка таблицы42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1">
    <w:name w:val="Сетка таблицы52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1">
    <w:name w:val="Сетка таблицы622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
    <w:name w:val="Сетка таблицы511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
    <w:name w:val="Сетка таблицы711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10">
    <w:name w:val="Нет списка6221"/>
    <w:next w:val="aff0"/>
    <w:uiPriority w:val="99"/>
    <w:semiHidden/>
    <w:unhideWhenUsed/>
    <w:rsid w:val="00E461F4"/>
  </w:style>
  <w:style w:type="numbering" w:customStyle="1" w:styleId="131210">
    <w:name w:val="Нет списка13121"/>
    <w:next w:val="aff0"/>
    <w:uiPriority w:val="99"/>
    <w:semiHidden/>
    <w:unhideWhenUsed/>
    <w:rsid w:val="00E461F4"/>
  </w:style>
  <w:style w:type="table" w:customStyle="1" w:styleId="15121">
    <w:name w:val="Сетка таблицы151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21">
    <w:name w:val="Table Normal1212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21">
    <w:name w:val="Сетка таблицы331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Сетка таблицы43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21">
    <w:name w:val="Сетка таблицы54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
    <w:name w:val="Сетка таблицы63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1">
    <w:name w:val="Сетка таблицы51212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
    <w:name w:val="Сетка таблицы7212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1">
    <w:name w:val="Сетка таблицы382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1">
    <w:name w:val="Нет списка1811"/>
    <w:next w:val="aff0"/>
    <w:uiPriority w:val="99"/>
    <w:semiHidden/>
    <w:unhideWhenUsed/>
    <w:rsid w:val="00E461F4"/>
  </w:style>
  <w:style w:type="numbering" w:customStyle="1" w:styleId="19111">
    <w:name w:val="Нет списка1911"/>
    <w:next w:val="aff0"/>
    <w:uiPriority w:val="99"/>
    <w:semiHidden/>
    <w:unhideWhenUsed/>
    <w:rsid w:val="00E461F4"/>
  </w:style>
  <w:style w:type="table" w:customStyle="1" w:styleId="2911">
    <w:name w:val="Сетка таблицы29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1">
    <w:name w:val="Сетка таблицы48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1">
    <w:name w:val="Table Normal19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11">
    <w:name w:val="Сетка таблицы59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1">
    <w:name w:val="Сетка таблицы515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11">
    <w:name w:val="Нет списка2611"/>
    <w:next w:val="aff0"/>
    <w:uiPriority w:val="99"/>
    <w:semiHidden/>
    <w:unhideWhenUsed/>
    <w:rsid w:val="00E461F4"/>
  </w:style>
  <w:style w:type="numbering" w:customStyle="1" w:styleId="114111">
    <w:name w:val="Нет списка11411"/>
    <w:next w:val="aff0"/>
    <w:uiPriority w:val="99"/>
    <w:semiHidden/>
    <w:unhideWhenUsed/>
    <w:rsid w:val="00E461F4"/>
  </w:style>
  <w:style w:type="table" w:customStyle="1" w:styleId="6611">
    <w:name w:val="Сетка таблицы66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11">
    <w:name w:val="Table Normal110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11">
    <w:name w:val="Сетка таблицы314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Сетка таблицы414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1">
    <w:name w:val="Сетка таблицы523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1">
    <w:name w:val="Сетка таблицы614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1">
    <w:name w:val="Сетка таблицы75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1">
    <w:name w:val="Сетка таблицы84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1">
    <w:name w:val="Сетка таблицы94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1">
    <w:name w:val="Сетка таблицы535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11">
    <w:name w:val="Нет списка3411"/>
    <w:next w:val="aff0"/>
    <w:uiPriority w:val="99"/>
    <w:semiHidden/>
    <w:unhideWhenUsed/>
    <w:rsid w:val="00E461F4"/>
  </w:style>
  <w:style w:type="numbering" w:customStyle="1" w:styleId="12311">
    <w:name w:val="Нет списка12311"/>
    <w:next w:val="aff0"/>
    <w:uiPriority w:val="99"/>
    <w:semiHidden/>
    <w:unhideWhenUsed/>
    <w:rsid w:val="00E461F4"/>
  </w:style>
  <w:style w:type="table" w:customStyle="1" w:styleId="10411">
    <w:name w:val="Сетка таблицы104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0">
    <w:name w:val="Сетка таблицы123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1">
    <w:name w:val="Table Normal2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11">
    <w:name w:val="Сетка таблицы323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Сетка таблицы423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1">
    <w:name w:val="Сетка таблицы542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1">
    <w:name w:val="Сетка таблицы623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1">
    <w:name w:val="Сетка таблицы5112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11">
    <w:name w:val="Нет списка4411"/>
    <w:next w:val="aff0"/>
    <w:uiPriority w:val="99"/>
    <w:semiHidden/>
    <w:unhideWhenUsed/>
    <w:rsid w:val="00E461F4"/>
  </w:style>
  <w:style w:type="numbering" w:customStyle="1" w:styleId="13211">
    <w:name w:val="Нет списка13211"/>
    <w:next w:val="aff0"/>
    <w:uiPriority w:val="99"/>
    <w:semiHidden/>
    <w:unhideWhenUsed/>
    <w:rsid w:val="00E461F4"/>
  </w:style>
  <w:style w:type="table" w:customStyle="1" w:styleId="132110">
    <w:name w:val="Сетка таблицы132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11">
    <w:name w:val="Table Normal3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11">
    <w:name w:val="Сетка таблицы332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1">
    <w:name w:val="Сетка таблицы432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1">
    <w:name w:val="Сетка таблицы55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1">
    <w:name w:val="Сетка таблицы632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1">
    <w:name w:val="Сетка таблицы5122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1">
    <w:name w:val="Сетка таблицы722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11">
    <w:name w:val="Table Normal4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11">
    <w:name w:val="Table Normal5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11">
    <w:name w:val="Table Normal6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110">
    <w:name w:val="Нет списка5311"/>
    <w:next w:val="aff0"/>
    <w:uiPriority w:val="99"/>
    <w:semiHidden/>
    <w:unhideWhenUsed/>
    <w:rsid w:val="00E461F4"/>
  </w:style>
  <w:style w:type="table" w:customStyle="1" w:styleId="TableNormal7211">
    <w:name w:val="Table Normal7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11">
    <w:name w:val="Table Normal8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110">
    <w:name w:val="Нет списка6311"/>
    <w:next w:val="aff0"/>
    <w:uiPriority w:val="99"/>
    <w:semiHidden/>
    <w:unhideWhenUsed/>
    <w:rsid w:val="00E461F4"/>
  </w:style>
  <w:style w:type="table" w:customStyle="1" w:styleId="TableNormal9211">
    <w:name w:val="Table Normal9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11">
    <w:name w:val="Table Normal10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11">
    <w:name w:val="Table Normal11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11">
    <w:name w:val="Table Normal122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110">
    <w:name w:val="Нет списка7111"/>
    <w:next w:val="aff0"/>
    <w:uiPriority w:val="99"/>
    <w:semiHidden/>
    <w:unhideWhenUsed/>
    <w:rsid w:val="00E461F4"/>
  </w:style>
  <w:style w:type="table" w:customStyle="1" w:styleId="TableNormal13111">
    <w:name w:val="Table Normal13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111">
    <w:name w:val="Нет списка8111"/>
    <w:next w:val="aff0"/>
    <w:uiPriority w:val="99"/>
    <w:semiHidden/>
    <w:unhideWhenUsed/>
    <w:rsid w:val="00E461F4"/>
  </w:style>
  <w:style w:type="table" w:customStyle="1" w:styleId="TableNormal14111">
    <w:name w:val="Table Normal14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11">
    <w:name w:val="Table Normal15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114">
    <w:name w:val="Таблицы411"/>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11">
    <w:name w:val="Сетка таблицы53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1">
    <w:name w:val="Нет списка21111"/>
    <w:next w:val="aff0"/>
    <w:uiPriority w:val="99"/>
    <w:semiHidden/>
    <w:rsid w:val="00E461F4"/>
  </w:style>
  <w:style w:type="table" w:customStyle="1" w:styleId="11123">
    <w:name w:val="Таблицы1112"/>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11">
    <w:name w:val="Сетка таблицы91111"/>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ff0"/>
    <w:uiPriority w:val="99"/>
    <w:semiHidden/>
    <w:rsid w:val="00E461F4"/>
  </w:style>
  <w:style w:type="numbering" w:customStyle="1" w:styleId="411111">
    <w:name w:val="Нет списка41111"/>
    <w:next w:val="aff0"/>
    <w:uiPriority w:val="99"/>
    <w:semiHidden/>
    <w:unhideWhenUsed/>
    <w:rsid w:val="00E461F4"/>
  </w:style>
  <w:style w:type="numbering" w:customStyle="1" w:styleId="111211">
    <w:name w:val="Нет списка111211"/>
    <w:next w:val="aff0"/>
    <w:uiPriority w:val="99"/>
    <w:semiHidden/>
    <w:unhideWhenUsed/>
    <w:rsid w:val="00E461F4"/>
  </w:style>
  <w:style w:type="table" w:customStyle="1" w:styleId="1111115">
    <w:name w:val="Сетка таблицы11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0">
    <w:name w:val="Сетка таблицы21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0">
    <w:name w:val="Сетка таблицы41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
    <w:name w:val="Сетка таблицы61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1">
    <w:name w:val="Сетка таблицы53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Сетка таблицы121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10">
    <w:name w:val="Нет списка51111"/>
    <w:next w:val="aff0"/>
    <w:uiPriority w:val="99"/>
    <w:semiHidden/>
    <w:unhideWhenUsed/>
    <w:rsid w:val="00E461F4"/>
  </w:style>
  <w:style w:type="numbering" w:customStyle="1" w:styleId="1211111">
    <w:name w:val="Нет списка121111"/>
    <w:next w:val="aff0"/>
    <w:uiPriority w:val="99"/>
    <w:semiHidden/>
    <w:unhideWhenUsed/>
    <w:rsid w:val="00E461F4"/>
  </w:style>
  <w:style w:type="table" w:customStyle="1" w:styleId="321111">
    <w:name w:val="Сетка таблицы321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Сетка таблицы42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
    <w:name w:val="Сетка таблицы52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0">
    <w:name w:val="Нет списка61111"/>
    <w:next w:val="aff0"/>
    <w:uiPriority w:val="99"/>
    <w:semiHidden/>
    <w:unhideWhenUsed/>
    <w:rsid w:val="00E461F4"/>
  </w:style>
  <w:style w:type="table" w:customStyle="1" w:styleId="15211">
    <w:name w:val="Сетка таблицы152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Сетка таблицы162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1">
    <w:name w:val="Нет списка14111"/>
    <w:next w:val="aff0"/>
    <w:uiPriority w:val="99"/>
    <w:semiHidden/>
    <w:unhideWhenUsed/>
    <w:rsid w:val="00E461F4"/>
  </w:style>
  <w:style w:type="table" w:customStyle="1" w:styleId="171110">
    <w:name w:val="Сетка таблицы17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0">
    <w:name w:val="Сетка таблицы18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0">
    <w:name w:val="Сетка таблицы34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0">
    <w:name w:val="Сетка таблицы44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
    <w:next w:val="aff0"/>
    <w:uiPriority w:val="99"/>
    <w:semiHidden/>
    <w:unhideWhenUsed/>
    <w:rsid w:val="00E461F4"/>
  </w:style>
  <w:style w:type="numbering" w:customStyle="1" w:styleId="151111">
    <w:name w:val="Нет списка15111"/>
    <w:next w:val="aff0"/>
    <w:uiPriority w:val="99"/>
    <w:semiHidden/>
    <w:unhideWhenUsed/>
    <w:rsid w:val="00E461F4"/>
  </w:style>
  <w:style w:type="numbering" w:customStyle="1" w:styleId="1121110">
    <w:name w:val="Нет списка112111"/>
    <w:next w:val="aff0"/>
    <w:uiPriority w:val="99"/>
    <w:semiHidden/>
    <w:unhideWhenUsed/>
    <w:rsid w:val="00E461F4"/>
  </w:style>
  <w:style w:type="table" w:customStyle="1" w:styleId="191110">
    <w:name w:val="Сетка таблицы19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0">
    <w:name w:val="Сетка таблицы25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11">
    <w:name w:val="Нет списка23111"/>
    <w:next w:val="aff0"/>
    <w:uiPriority w:val="99"/>
    <w:semiHidden/>
    <w:rsid w:val="00E461F4"/>
  </w:style>
  <w:style w:type="table" w:customStyle="1" w:styleId="21113">
    <w:name w:val="Таблицы2111"/>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111">
    <w:name w:val="Сетка таблицы3511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
    <w:name w:val="Сетка таблицы92111"/>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10">
    <w:name w:val="Нет списка32111"/>
    <w:next w:val="aff0"/>
    <w:uiPriority w:val="99"/>
    <w:semiHidden/>
    <w:rsid w:val="00E461F4"/>
  </w:style>
  <w:style w:type="table" w:customStyle="1" w:styleId="45111">
    <w:name w:val="Сетка таблицы4511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
    <w:name w:val="Сетка таблицы56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1">
    <w:name w:val="Сетка таблицы64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10">
    <w:name w:val="Нет списка42111"/>
    <w:next w:val="aff0"/>
    <w:uiPriority w:val="99"/>
    <w:semiHidden/>
    <w:unhideWhenUsed/>
    <w:rsid w:val="00E461F4"/>
  </w:style>
  <w:style w:type="numbering" w:customStyle="1" w:styleId="11111110">
    <w:name w:val="Нет списка1111111"/>
    <w:next w:val="aff0"/>
    <w:uiPriority w:val="99"/>
    <w:semiHidden/>
    <w:unhideWhenUsed/>
    <w:rsid w:val="00E461F4"/>
  </w:style>
  <w:style w:type="table" w:customStyle="1" w:styleId="73111">
    <w:name w:val="Сетка таблицы73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Сетка таблицы312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Сетка таблицы41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1">
    <w:name w:val="Сетка таблицы513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1">
    <w:name w:val="Сетка таблицы61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
    <w:name w:val="Сетка таблицы8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
    <w:name w:val="Сетка таблицы10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11">
    <w:name w:val="Сетка таблицы533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0">
    <w:name w:val="Нет списка9111"/>
    <w:next w:val="aff0"/>
    <w:uiPriority w:val="99"/>
    <w:semiHidden/>
    <w:unhideWhenUsed/>
    <w:rsid w:val="00E461F4"/>
  </w:style>
  <w:style w:type="numbering" w:customStyle="1" w:styleId="161111">
    <w:name w:val="Нет списка16111"/>
    <w:next w:val="aff0"/>
    <w:uiPriority w:val="99"/>
    <w:semiHidden/>
    <w:unhideWhenUsed/>
    <w:rsid w:val="00E461F4"/>
  </w:style>
  <w:style w:type="table" w:customStyle="1" w:styleId="20111">
    <w:name w:val="Сетка таблицы20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0">
    <w:name w:val="Сетка таблицы113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0">
    <w:name w:val="Сетка таблицы26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
    <w:name w:val="Сетка таблицы36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1">
    <w:name w:val="Сетка таблицы46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11">
    <w:name w:val="Нет списка24111"/>
    <w:next w:val="aff0"/>
    <w:uiPriority w:val="99"/>
    <w:semiHidden/>
    <w:unhideWhenUsed/>
    <w:rsid w:val="00E461F4"/>
  </w:style>
  <w:style w:type="table" w:customStyle="1" w:styleId="57111">
    <w:name w:val="Сетка таблицы57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111">
    <w:name w:val="Table Normal16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1110">
    <w:name w:val="Нет списка10111"/>
    <w:next w:val="aff0"/>
    <w:uiPriority w:val="99"/>
    <w:semiHidden/>
    <w:unhideWhenUsed/>
    <w:rsid w:val="00E461F4"/>
  </w:style>
  <w:style w:type="numbering" w:customStyle="1" w:styleId="171111">
    <w:name w:val="Нет списка17111"/>
    <w:next w:val="aff0"/>
    <w:uiPriority w:val="99"/>
    <w:semiHidden/>
    <w:unhideWhenUsed/>
    <w:rsid w:val="00E461F4"/>
  </w:style>
  <w:style w:type="table" w:customStyle="1" w:styleId="27111">
    <w:name w:val="Сетка таблицы27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0">
    <w:name w:val="Сетка таблицы114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1">
    <w:name w:val="Table Normal17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111">
    <w:name w:val="Нет списка25111"/>
    <w:next w:val="aff0"/>
    <w:uiPriority w:val="99"/>
    <w:semiHidden/>
    <w:rsid w:val="00E461F4"/>
  </w:style>
  <w:style w:type="table" w:customStyle="1" w:styleId="31113">
    <w:name w:val="Таблицы3111"/>
    <w:basedOn w:val="aff"/>
    <w:rsid w:val="00E461F4"/>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111">
    <w:name w:val="Сетка таблицы3711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
    <w:name w:val="Сетка таблицы93111"/>
    <w:basedOn w:val="aff"/>
    <w:next w:val="affffffa"/>
    <w:uiPriority w:val="39"/>
    <w:rsid w:val="00E461F4"/>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11">
    <w:name w:val="Нет списка33111"/>
    <w:next w:val="aff0"/>
    <w:uiPriority w:val="99"/>
    <w:semiHidden/>
    <w:rsid w:val="00E461F4"/>
  </w:style>
  <w:style w:type="table" w:customStyle="1" w:styleId="47111">
    <w:name w:val="Сетка таблицы4711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11">
    <w:name w:val="Сетка таблицы58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1">
    <w:name w:val="Сетка таблицы65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11">
    <w:name w:val="Нет списка43111"/>
    <w:next w:val="aff0"/>
    <w:uiPriority w:val="99"/>
    <w:semiHidden/>
    <w:unhideWhenUsed/>
    <w:rsid w:val="00E461F4"/>
  </w:style>
  <w:style w:type="numbering" w:customStyle="1" w:styleId="1131111">
    <w:name w:val="Нет списка113111"/>
    <w:next w:val="aff0"/>
    <w:uiPriority w:val="99"/>
    <w:semiHidden/>
    <w:unhideWhenUsed/>
    <w:rsid w:val="00E461F4"/>
  </w:style>
  <w:style w:type="table" w:customStyle="1" w:styleId="74111">
    <w:name w:val="Сетка таблицы74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
    <w:name w:val="Сетка таблицы213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111">
    <w:name w:val="Table Normal18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111">
    <w:name w:val="Сетка таблицы313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1">
    <w:name w:val="Сетка таблицы413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11">
    <w:name w:val="Сетка таблицы514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11">
    <w:name w:val="Сетка таблицы613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
    <w:name w:val="Сетка таблицы83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
    <w:name w:val="Сетка таблицы103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11">
    <w:name w:val="Сетка таблицы534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11">
    <w:name w:val="Table Normal2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111">
    <w:name w:val="Table Normal3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111">
    <w:name w:val="Table Normal4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111">
    <w:name w:val="Table Normal5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111">
    <w:name w:val="Table Normal6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111">
    <w:name w:val="Table Normal7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111">
    <w:name w:val="Table Normal8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111">
    <w:name w:val="Table Normal9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111">
    <w:name w:val="Table Normal10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111">
    <w:name w:val="Сетка таблицы122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10">
    <w:name w:val="Нет списка52111"/>
    <w:next w:val="aff0"/>
    <w:uiPriority w:val="99"/>
    <w:semiHidden/>
    <w:unhideWhenUsed/>
    <w:rsid w:val="00E461F4"/>
  </w:style>
  <w:style w:type="numbering" w:customStyle="1" w:styleId="1221110">
    <w:name w:val="Нет списка122111"/>
    <w:next w:val="aff0"/>
    <w:uiPriority w:val="99"/>
    <w:semiHidden/>
    <w:unhideWhenUsed/>
    <w:rsid w:val="00E461F4"/>
  </w:style>
  <w:style w:type="table" w:customStyle="1" w:styleId="1311110">
    <w:name w:val="Сетка таблицы131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0">
    <w:name w:val="Сетка таблицы22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11">
    <w:name w:val="Table Normal11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111">
    <w:name w:val="Сетка таблицы322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Сетка таблицы42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11">
    <w:name w:val="Сетка таблицы52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11">
    <w:name w:val="Сетка таблицы622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
    <w:name w:val="Сетка таблицы511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
    <w:name w:val="Сетка таблицы711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10">
    <w:name w:val="Нет списка62111"/>
    <w:next w:val="aff0"/>
    <w:uiPriority w:val="99"/>
    <w:semiHidden/>
    <w:unhideWhenUsed/>
    <w:rsid w:val="00E461F4"/>
  </w:style>
  <w:style w:type="numbering" w:customStyle="1" w:styleId="1311111">
    <w:name w:val="Нет списка131111"/>
    <w:next w:val="aff0"/>
    <w:uiPriority w:val="99"/>
    <w:semiHidden/>
    <w:unhideWhenUsed/>
    <w:rsid w:val="00E461F4"/>
  </w:style>
  <w:style w:type="table" w:customStyle="1" w:styleId="1511110">
    <w:name w:val="Сетка таблицы151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0">
    <w:name w:val="Сетка таблицы16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0">
    <w:name w:val="Сетка таблицы23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11">
    <w:name w:val="Table Normal12111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1110">
    <w:name w:val="Сетка таблицы331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0">
    <w:name w:val="Сетка таблицы43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11">
    <w:name w:val="Сетка таблицы54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1">
    <w:name w:val="Сетка таблицы63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11">
    <w:name w:val="Сетка таблицы5121111"/>
    <w:basedOn w:val="aff"/>
    <w:next w:val="affffffa"/>
    <w:uiPriority w:val="39"/>
    <w:rsid w:val="00E461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1">
    <w:name w:val="Сетка таблицы3811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ff"/>
    <w:next w:val="affffffa"/>
    <w:uiPriority w:val="39"/>
    <w:rsid w:val="00E461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
    <w:name w:val="Сетка таблицы3101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0">
    <w:name w:val="Нет списка281"/>
    <w:next w:val="aff0"/>
    <w:uiPriority w:val="99"/>
    <w:semiHidden/>
    <w:rsid w:val="00E461F4"/>
  </w:style>
  <w:style w:type="table" w:customStyle="1" w:styleId="61a">
    <w:name w:val="Таблицы61"/>
    <w:basedOn w:val="aff"/>
    <w:rsid w:val="00E461F4"/>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table" w:customStyle="1" w:styleId="501">
    <w:name w:val="Сетка таблицы501"/>
    <w:basedOn w:val="aff"/>
    <w:next w:val="affffffa"/>
    <w:uiPriority w:val="39"/>
    <w:rsid w:val="00E461F4"/>
    <w:pPr>
      <w:spacing w:after="0" w:line="240" w:lineRule="auto"/>
      <w:ind w:firstLine="709"/>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ff"/>
    <w:next w:val="-1"/>
    <w:uiPriority w:val="99"/>
    <w:rsid w:val="00E461F4"/>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
    <w:name w:val="Веб-таблица 22"/>
    <w:basedOn w:val="aff"/>
    <w:next w:val="-20"/>
    <w:uiPriority w:val="99"/>
    <w:rsid w:val="00E461F4"/>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
    <w:name w:val="Веб-таблица 32"/>
    <w:basedOn w:val="aff"/>
    <w:next w:val="-3"/>
    <w:uiPriority w:val="99"/>
    <w:rsid w:val="00E461F4"/>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fffa">
    <w:name w:val="Изысканная таблица2"/>
    <w:basedOn w:val="aff"/>
    <w:next w:val="affffffffffffffd"/>
    <w:uiPriority w:val="99"/>
    <w:rsid w:val="00E461F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f6">
    <w:name w:val="Изящная таблица 12"/>
    <w:basedOn w:val="aff"/>
    <w:next w:val="1fff5"/>
    <w:uiPriority w:val="99"/>
    <w:rsid w:val="00E461F4"/>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a">
    <w:name w:val="Изящная таблица 22"/>
    <w:basedOn w:val="aff"/>
    <w:next w:val="2fd"/>
    <w:uiPriority w:val="99"/>
    <w:rsid w:val="00E461F4"/>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f7">
    <w:name w:val="Классическая таблица 12"/>
    <w:basedOn w:val="aff"/>
    <w:next w:val="1fff6"/>
    <w:uiPriority w:val="9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b">
    <w:name w:val="Классическая таблица 22"/>
    <w:basedOn w:val="aff"/>
    <w:next w:val="2fe"/>
    <w:uiPriority w:val="9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9">
    <w:name w:val="Классическая таблица 32"/>
    <w:basedOn w:val="aff"/>
    <w:next w:val="3f7"/>
    <w:uiPriority w:val="99"/>
    <w:rsid w:val="00E461F4"/>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29">
    <w:name w:val="Классическая таблица 42"/>
    <w:basedOn w:val="aff"/>
    <w:next w:val="4e"/>
    <w:uiPriority w:val="9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2f8">
    <w:name w:val="Объемная таблица 12"/>
    <w:basedOn w:val="aff"/>
    <w:next w:val="1fff7"/>
    <w:uiPriority w:val="99"/>
    <w:rsid w:val="00E461F4"/>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c">
    <w:name w:val="Объемная таблица 22"/>
    <w:basedOn w:val="aff"/>
    <w:next w:val="2ff"/>
    <w:uiPriority w:val="99"/>
    <w:rsid w:val="00E461F4"/>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a">
    <w:name w:val="Объемная таблица 32"/>
    <w:basedOn w:val="aff"/>
    <w:next w:val="3f8"/>
    <w:uiPriority w:val="99"/>
    <w:rsid w:val="00E461F4"/>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f9">
    <w:name w:val="Простая таблица 12"/>
    <w:basedOn w:val="aff"/>
    <w:next w:val="1fff8"/>
    <w:uiPriority w:val="99"/>
    <w:rsid w:val="00E461F4"/>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d">
    <w:name w:val="Простая таблица 22"/>
    <w:basedOn w:val="aff"/>
    <w:next w:val="2ff0"/>
    <w:uiPriority w:val="99"/>
    <w:rsid w:val="00E461F4"/>
    <w:pPr>
      <w:spacing w:after="0" w:line="240" w:lineRule="auto"/>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b">
    <w:name w:val="Простая таблица 32"/>
    <w:basedOn w:val="aff"/>
    <w:next w:val="3f9"/>
    <w:uiPriority w:val="9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2fa">
    <w:name w:val="Сетка таблицы 12"/>
    <w:basedOn w:val="aff"/>
    <w:next w:val="1fff9"/>
    <w:uiPriority w:val="99"/>
    <w:rsid w:val="00E461F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2e">
    <w:name w:val="Сетка таблицы 22"/>
    <w:basedOn w:val="aff"/>
    <w:next w:val="2ff1"/>
    <w:uiPriority w:val="99"/>
    <w:rsid w:val="00E461F4"/>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2c">
    <w:name w:val="Сетка таблицы 32"/>
    <w:basedOn w:val="aff"/>
    <w:next w:val="3fa"/>
    <w:uiPriority w:val="99"/>
    <w:rsid w:val="00E461F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2a">
    <w:name w:val="Сетка таблицы 42"/>
    <w:basedOn w:val="aff"/>
    <w:next w:val="4f"/>
    <w:uiPriority w:val="99"/>
    <w:rsid w:val="00E461F4"/>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26">
    <w:name w:val="Сетка таблицы 52"/>
    <w:basedOn w:val="aff"/>
    <w:next w:val="5f0"/>
    <w:uiPriority w:val="9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26">
    <w:name w:val="Сетка таблицы 62"/>
    <w:basedOn w:val="aff"/>
    <w:next w:val="69"/>
    <w:uiPriority w:val="9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26">
    <w:name w:val="Сетка таблицы 72"/>
    <w:basedOn w:val="aff"/>
    <w:next w:val="78"/>
    <w:uiPriority w:val="99"/>
    <w:rsid w:val="00E461F4"/>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24">
    <w:name w:val="Сетка таблицы 82"/>
    <w:basedOn w:val="aff"/>
    <w:next w:val="87"/>
    <w:uiPriority w:val="99"/>
    <w:rsid w:val="00E461F4"/>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fffffb">
    <w:name w:val="Современная таблица2"/>
    <w:basedOn w:val="aff"/>
    <w:next w:val="affffffffffffffe"/>
    <w:uiPriority w:val="99"/>
    <w:rsid w:val="00E461F4"/>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fffffc">
    <w:name w:val="Стандартная таблица2"/>
    <w:basedOn w:val="aff"/>
    <w:next w:val="afffffffffffffff"/>
    <w:uiPriority w:val="99"/>
    <w:rsid w:val="00E461F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fb">
    <w:name w:val="Столбцы таблицы 12"/>
    <w:basedOn w:val="aff"/>
    <w:next w:val="1fffa"/>
    <w:uiPriority w:val="99"/>
    <w:rsid w:val="00E461F4"/>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9">
    <w:name w:val="Столбцы таблицы 23"/>
    <w:basedOn w:val="aff"/>
    <w:next w:val="2ff2"/>
    <w:rsid w:val="00E461F4"/>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d">
    <w:name w:val="Столбцы таблицы 32"/>
    <w:basedOn w:val="aff"/>
    <w:next w:val="3fb"/>
    <w:uiPriority w:val="99"/>
    <w:rsid w:val="00E461F4"/>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b">
    <w:name w:val="Столбцы таблицы 42"/>
    <w:basedOn w:val="aff"/>
    <w:next w:val="4f0"/>
    <w:uiPriority w:val="99"/>
    <w:rsid w:val="00E461F4"/>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7">
    <w:name w:val="Столбцы таблицы 52"/>
    <w:basedOn w:val="aff"/>
    <w:next w:val="5f1"/>
    <w:uiPriority w:val="99"/>
    <w:rsid w:val="00E461F4"/>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0">
    <w:name w:val="Таблица-список 12"/>
    <w:basedOn w:val="aff"/>
    <w:next w:val="-10"/>
    <w:uiPriority w:val="99"/>
    <w:rsid w:val="00E461F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0">
    <w:name w:val="Таблица-список 22"/>
    <w:basedOn w:val="aff"/>
    <w:next w:val="-21"/>
    <w:uiPriority w:val="99"/>
    <w:rsid w:val="00E461F4"/>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0">
    <w:name w:val="Таблица-список 32"/>
    <w:basedOn w:val="aff"/>
    <w:next w:val="-30"/>
    <w:uiPriority w:val="9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2">
    <w:name w:val="Таблица-список 42"/>
    <w:basedOn w:val="aff"/>
    <w:next w:val="-4"/>
    <w:uiPriority w:val="9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f"/>
    <w:next w:val="-5"/>
    <w:uiPriority w:val="99"/>
    <w:rsid w:val="00E461F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2">
    <w:name w:val="Таблица-список 62"/>
    <w:basedOn w:val="aff"/>
    <w:next w:val="-6"/>
    <w:uiPriority w:val="99"/>
    <w:rsid w:val="00E461F4"/>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2">
    <w:name w:val="Таблица-список 72"/>
    <w:basedOn w:val="aff"/>
    <w:next w:val="-7"/>
    <w:uiPriority w:val="99"/>
    <w:rsid w:val="00E461F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2">
    <w:name w:val="Таблица-список 82"/>
    <w:basedOn w:val="aff"/>
    <w:next w:val="-8"/>
    <w:uiPriority w:val="99"/>
    <w:rsid w:val="00E461F4"/>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3fffc">
    <w:name w:val="Тема таблицы3"/>
    <w:basedOn w:val="aff"/>
    <w:next w:val="afffffffffffffff0"/>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c">
    <w:name w:val="Цветная таблица 12"/>
    <w:basedOn w:val="aff"/>
    <w:next w:val="1fffb"/>
    <w:uiPriority w:val="99"/>
    <w:rsid w:val="00E461F4"/>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2f">
    <w:name w:val="Цветная таблица 22"/>
    <w:basedOn w:val="aff"/>
    <w:next w:val="2ff3"/>
    <w:uiPriority w:val="99"/>
    <w:rsid w:val="00E461F4"/>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2e">
    <w:name w:val="Цветная таблица 32"/>
    <w:basedOn w:val="aff"/>
    <w:next w:val="3fc"/>
    <w:uiPriority w:val="99"/>
    <w:rsid w:val="00E461F4"/>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610">
    <w:name w:val="Нет списка1161"/>
    <w:next w:val="aff0"/>
    <w:uiPriority w:val="99"/>
    <w:semiHidden/>
    <w:unhideWhenUsed/>
    <w:rsid w:val="00E461F4"/>
  </w:style>
  <w:style w:type="table" w:customStyle="1" w:styleId="12010">
    <w:name w:val="Сетка таблицы120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Таблицы131"/>
    <w:basedOn w:val="aff"/>
    <w:rsid w:val="00E461F4"/>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table" w:customStyle="1" w:styleId="2125">
    <w:name w:val="Столбцы таблицы 212"/>
    <w:basedOn w:val="aff"/>
    <w:next w:val="2ff2"/>
    <w:rsid w:val="00E461F4"/>
    <w:pPr>
      <w:spacing w:after="0" w:line="240" w:lineRule="auto"/>
    </w:pPr>
    <w:rPr>
      <w:rFonts w:ascii="Times New Roman" w:eastAsia="Times New Roman" w:hAnsi="Times New Roman" w:cs="Times New Roman"/>
      <w:b/>
      <w:bCs/>
      <w:sz w:val="20"/>
      <w:szCs w:val="20"/>
      <w:lang w:eastAsia="ru-RU"/>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d">
    <w:name w:val="Тема таблицы12"/>
    <w:basedOn w:val="aff"/>
    <w:next w:val="afffffffffffffff0"/>
    <w:rsid w:val="00E461F4"/>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2910">
    <w:name w:val="Нет списка291"/>
    <w:next w:val="aff0"/>
    <w:uiPriority w:val="99"/>
    <w:semiHidden/>
    <w:rsid w:val="00E461F4"/>
  </w:style>
  <w:style w:type="table" w:customStyle="1" w:styleId="2216">
    <w:name w:val="Столбцы таблицы 221"/>
    <w:basedOn w:val="aff"/>
    <w:next w:val="2ff2"/>
    <w:rsid w:val="00E461F4"/>
    <w:pPr>
      <w:spacing w:after="0" w:line="240" w:lineRule="auto"/>
    </w:pPr>
    <w:rPr>
      <w:rFonts w:ascii="Times New Roman" w:eastAsia="Times New Roman" w:hAnsi="Times New Roman" w:cs="Times New Roman"/>
      <w:b/>
      <w:bCs/>
      <w:sz w:val="20"/>
      <w:szCs w:val="20"/>
      <w:lang w:eastAsia="ru-RU"/>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8">
    <w:name w:val="Тема таблицы21"/>
    <w:basedOn w:val="aff"/>
    <w:next w:val="afffffffffffffff0"/>
    <w:rsid w:val="00E461F4"/>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2171">
    <w:name w:val="Сетка таблицы2171"/>
    <w:basedOn w:val="aff"/>
    <w:next w:val="affffffa"/>
    <w:uiPriority w:val="39"/>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0">
    <w:name w:val="Нет списка1171"/>
    <w:next w:val="aff0"/>
    <w:uiPriority w:val="99"/>
    <w:semiHidden/>
    <w:rsid w:val="00E461F4"/>
  </w:style>
  <w:style w:type="table" w:customStyle="1" w:styleId="-111">
    <w:name w:val="Веб-таблица 111"/>
    <w:basedOn w:val="aff"/>
    <w:next w:val="-1"/>
    <w:rsid w:val="00E461F4"/>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0">
    <w:name w:val="Веб-таблица 211"/>
    <w:basedOn w:val="aff"/>
    <w:next w:val="-20"/>
    <w:rsid w:val="00E461F4"/>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1"/>
    <w:basedOn w:val="aff"/>
    <w:next w:val="-3"/>
    <w:rsid w:val="00E461F4"/>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f5">
    <w:name w:val="Изысканная таблица11"/>
    <w:basedOn w:val="aff"/>
    <w:next w:val="affffffffffffffd"/>
    <w:rsid w:val="00E461F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8">
    <w:name w:val="Изящная таблица 111"/>
    <w:basedOn w:val="aff"/>
    <w:next w:val="1fff5"/>
    <w:rsid w:val="00E461F4"/>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8">
    <w:name w:val="Изящная таблица 211"/>
    <w:basedOn w:val="aff"/>
    <w:next w:val="2fd"/>
    <w:rsid w:val="00E461F4"/>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9">
    <w:name w:val="Классическая таблица 111"/>
    <w:basedOn w:val="aff"/>
    <w:next w:val="1fff6"/>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9">
    <w:name w:val="Классическая таблица 211"/>
    <w:basedOn w:val="aff"/>
    <w:next w:val="2fe"/>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6">
    <w:name w:val="Классическая таблица 311"/>
    <w:basedOn w:val="aff"/>
    <w:next w:val="3f7"/>
    <w:rsid w:val="00E461F4"/>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5">
    <w:name w:val="Классическая таблица 411"/>
    <w:basedOn w:val="aff"/>
    <w:next w:val="4e"/>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a">
    <w:name w:val="Объемная таблица 111"/>
    <w:basedOn w:val="aff"/>
    <w:next w:val="1fff7"/>
    <w:rsid w:val="00E461F4"/>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a">
    <w:name w:val="Объемная таблица 211"/>
    <w:basedOn w:val="aff"/>
    <w:next w:val="2ff"/>
    <w:rsid w:val="00E461F4"/>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7">
    <w:name w:val="Объемная таблица 311"/>
    <w:basedOn w:val="aff"/>
    <w:next w:val="3f8"/>
    <w:rsid w:val="00E461F4"/>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b">
    <w:name w:val="Простая таблица 111"/>
    <w:basedOn w:val="aff"/>
    <w:next w:val="1fff8"/>
    <w:rsid w:val="00E461F4"/>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b">
    <w:name w:val="Простая таблица 211"/>
    <w:basedOn w:val="aff"/>
    <w:next w:val="2ff0"/>
    <w:rsid w:val="00E461F4"/>
    <w:pPr>
      <w:spacing w:after="0" w:line="240" w:lineRule="auto"/>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8">
    <w:name w:val="Простая таблица 311"/>
    <w:basedOn w:val="aff"/>
    <w:next w:val="3f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c">
    <w:name w:val="Сетка таблицы 111"/>
    <w:basedOn w:val="aff"/>
    <w:next w:val="1fff9"/>
    <w:rsid w:val="00E461F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c">
    <w:name w:val="Сетка таблицы 211"/>
    <w:basedOn w:val="aff"/>
    <w:next w:val="2ff1"/>
    <w:rsid w:val="00E461F4"/>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9">
    <w:name w:val="Сетка таблицы 311"/>
    <w:basedOn w:val="aff"/>
    <w:next w:val="3fa"/>
    <w:rsid w:val="00E461F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6">
    <w:name w:val="Сетка таблицы 411"/>
    <w:basedOn w:val="aff"/>
    <w:next w:val="4f"/>
    <w:rsid w:val="00E461F4"/>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5">
    <w:name w:val="Сетка таблицы 511"/>
    <w:basedOn w:val="aff"/>
    <w:next w:val="5f0"/>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4">
    <w:name w:val="Сетка таблицы 611"/>
    <w:basedOn w:val="aff"/>
    <w:next w:val="69"/>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4">
    <w:name w:val="Сетка таблицы 711"/>
    <w:basedOn w:val="aff"/>
    <w:next w:val="78"/>
    <w:rsid w:val="00E461F4"/>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
    <w:name w:val="Сетка таблицы 811"/>
    <w:basedOn w:val="aff"/>
    <w:next w:val="87"/>
    <w:rsid w:val="00E461F4"/>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ff6">
    <w:name w:val="Современная таблица11"/>
    <w:basedOn w:val="aff"/>
    <w:next w:val="affffffffffffffe"/>
    <w:rsid w:val="00E461F4"/>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ff7">
    <w:name w:val="Стандартная таблица11"/>
    <w:basedOn w:val="aff"/>
    <w:next w:val="afffffffffffffff"/>
    <w:rsid w:val="00E461F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d">
    <w:name w:val="Столбцы таблицы 111"/>
    <w:basedOn w:val="aff"/>
    <w:next w:val="1fffa"/>
    <w:rsid w:val="00E461F4"/>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2">
    <w:name w:val="Столбцы таблицы 2112"/>
    <w:basedOn w:val="aff"/>
    <w:next w:val="2ff2"/>
    <w:rsid w:val="00E461F4"/>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a">
    <w:name w:val="Столбцы таблицы 311"/>
    <w:basedOn w:val="aff"/>
    <w:next w:val="3fb"/>
    <w:rsid w:val="00E461F4"/>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7">
    <w:name w:val="Столбцы таблицы 411"/>
    <w:basedOn w:val="aff"/>
    <w:next w:val="4f0"/>
    <w:rsid w:val="00E461F4"/>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6">
    <w:name w:val="Столбцы таблицы 511"/>
    <w:basedOn w:val="aff"/>
    <w:next w:val="5f1"/>
    <w:rsid w:val="00E461F4"/>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0">
    <w:name w:val="Таблица-список 111"/>
    <w:basedOn w:val="aff"/>
    <w:next w:val="-10"/>
    <w:rsid w:val="00E461F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
    <w:basedOn w:val="aff"/>
    <w:next w:val="-21"/>
    <w:rsid w:val="00E461F4"/>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0">
    <w:name w:val="Таблица-список 311"/>
    <w:basedOn w:val="aff"/>
    <w:next w:val="-30"/>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
    <w:name w:val="Таблица-список 411"/>
    <w:basedOn w:val="aff"/>
    <w:next w:val="-4"/>
    <w:rsid w:val="00E461F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ff"/>
    <w:next w:val="-5"/>
    <w:rsid w:val="00E461F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
    <w:name w:val="Таблица-список 611"/>
    <w:basedOn w:val="aff"/>
    <w:next w:val="-6"/>
    <w:rsid w:val="00E461F4"/>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f"/>
    <w:next w:val="-7"/>
    <w:rsid w:val="00E461F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f"/>
    <w:next w:val="-8"/>
    <w:rsid w:val="00E461F4"/>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25">
    <w:name w:val="Тема таблицы112"/>
    <w:basedOn w:val="aff"/>
    <w:next w:val="afffffffffffffff0"/>
    <w:rsid w:val="00E461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Цветная таблица 111"/>
    <w:basedOn w:val="aff"/>
    <w:next w:val="1fffb"/>
    <w:rsid w:val="00E461F4"/>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d">
    <w:name w:val="Цветная таблица 211"/>
    <w:basedOn w:val="aff"/>
    <w:next w:val="2ff3"/>
    <w:rsid w:val="00E461F4"/>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b">
    <w:name w:val="Цветная таблица 311"/>
    <w:basedOn w:val="aff"/>
    <w:next w:val="3fc"/>
    <w:rsid w:val="00E461F4"/>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13">
    <w:name w:val="Таблицы1121"/>
    <w:basedOn w:val="aff"/>
    <w:rsid w:val="00E461F4"/>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ind w:firstLineChars="0" w:firstLine="0"/>
        <w:jc w:val="center"/>
      </w:pPr>
      <w:rPr>
        <w:rFonts w:ascii="Times New Roman" w:hAnsi="Times New Roman"/>
        <w:sz w:val="24"/>
      </w:rPr>
      <w:tblPr/>
      <w:tcPr>
        <w:vAlign w:val="center"/>
      </w:tcPr>
    </w:tblStylePr>
  </w:style>
  <w:style w:type="table" w:customStyle="1" w:styleId="11101">
    <w:name w:val="Сетка таблицы11101"/>
    <w:uiPriority w:val="39"/>
    <w:rsid w:val="00E461F4"/>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3">
    <w:name w:val="Таблицы11111"/>
    <w:rsid w:val="00E461F4"/>
    <w:pPr>
      <w:spacing w:after="0" w:line="240" w:lineRule="auto"/>
      <w:jc w:val="both"/>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Таблицы2121"/>
    <w:rsid w:val="00E461F4"/>
    <w:pPr>
      <w:spacing w:after="0" w:line="240" w:lineRule="auto"/>
      <w:jc w:val="both"/>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14">
    <w:name w:val="Calendar 14"/>
    <w:qFormat/>
    <w:rsid w:val="00E461F4"/>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Calendar111">
    <w:name w:val="Calendar 111"/>
    <w:qFormat/>
    <w:rsid w:val="00E461F4"/>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2181">
    <w:name w:val="Сетка таблицы2181"/>
    <w:uiPriority w:val="39"/>
    <w:rsid w:val="00E461F4"/>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21">
    <w:name w:val="Calendar 121"/>
    <w:qFormat/>
    <w:rsid w:val="00E461F4"/>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3171">
    <w:name w:val="Сетка таблицы3171"/>
    <w:uiPriority w:val="39"/>
    <w:rsid w:val="00E461F4"/>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1">
    <w:name w:val="Сетка таблицы4101"/>
    <w:uiPriority w:val="39"/>
    <w:rsid w:val="00E461F4"/>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alendar131">
    <w:name w:val="Calendar 131"/>
    <w:qFormat/>
    <w:rsid w:val="00E461F4"/>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5171">
    <w:name w:val="Сетка таблицы5171"/>
    <w:uiPriority w:val="39"/>
    <w:rsid w:val="00E461F4"/>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10">
    <w:name w:val="Нет списка11141"/>
    <w:next w:val="aff0"/>
    <w:semiHidden/>
    <w:rsid w:val="00E461F4"/>
  </w:style>
  <w:style w:type="numbering" w:customStyle="1" w:styleId="21310">
    <w:name w:val="Нет списка2131"/>
    <w:next w:val="aff0"/>
    <w:semiHidden/>
    <w:rsid w:val="00E461F4"/>
  </w:style>
  <w:style w:type="numbering" w:customStyle="1" w:styleId="3610">
    <w:name w:val="Нет списка361"/>
    <w:next w:val="aff0"/>
    <w:uiPriority w:val="99"/>
    <w:semiHidden/>
    <w:rsid w:val="00E461F4"/>
  </w:style>
  <w:style w:type="table" w:customStyle="1" w:styleId="211112">
    <w:name w:val="Столбцы таблицы 21111"/>
    <w:basedOn w:val="aff"/>
    <w:next w:val="2ff2"/>
    <w:rsid w:val="00E461F4"/>
    <w:pPr>
      <w:spacing w:after="0" w:line="240" w:lineRule="auto"/>
    </w:pPr>
    <w:rPr>
      <w:rFonts w:ascii="Times New Roman" w:eastAsia="Times New Roman" w:hAnsi="Times New Roman" w:cs="Times New Roman"/>
      <w:b/>
      <w:bCs/>
      <w:sz w:val="20"/>
      <w:szCs w:val="20"/>
      <w:lang w:eastAsia="ru-RU"/>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
    <w:name w:val="Тема таблицы1111"/>
    <w:basedOn w:val="aff"/>
    <w:next w:val="afffffffffffffff0"/>
    <w:rsid w:val="00E461F4"/>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Normal241">
    <w:name w:val="Table Normal241"/>
    <w:uiPriority w:val="2"/>
    <w:semiHidden/>
    <w:unhideWhenUsed/>
    <w:qFormat/>
    <w:rsid w:val="00E461F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681">
    <w:name w:val="Сетка таблицы681"/>
    <w:basedOn w:val="aff"/>
    <w:next w:val="affffffa"/>
    <w:uiPriority w:val="39"/>
    <w:rsid w:val="00E461F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51">
    <w:name w:val="Table Normal1151"/>
    <w:uiPriority w:val="2"/>
    <w:semiHidden/>
    <w:unhideWhenUsed/>
    <w:qFormat/>
    <w:rsid w:val="00E461F4"/>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385">
    <w:name w:val="Нет списка38"/>
    <w:next w:val="aff0"/>
    <w:uiPriority w:val="99"/>
    <w:semiHidden/>
    <w:unhideWhenUsed/>
    <w:rsid w:val="005A5675"/>
  </w:style>
  <w:style w:type="numbering" w:customStyle="1" w:styleId="1202">
    <w:name w:val="Нет списка120"/>
    <w:next w:val="aff0"/>
    <w:uiPriority w:val="99"/>
    <w:semiHidden/>
    <w:unhideWhenUsed/>
    <w:rsid w:val="005A5675"/>
  </w:style>
  <w:style w:type="table" w:customStyle="1" w:styleId="700">
    <w:name w:val="Сетка таблицы70"/>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Сетка таблицы127"/>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Сетка таблицы220"/>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Сетка таблицы418"/>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7">
    <w:name w:val="Table Normal27"/>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200">
    <w:name w:val="Сетка таблицы520"/>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0">
    <w:name w:val="Сетка таблицы5110"/>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2">
    <w:name w:val="Нет списка215"/>
    <w:next w:val="aff0"/>
    <w:uiPriority w:val="99"/>
    <w:semiHidden/>
    <w:unhideWhenUsed/>
    <w:rsid w:val="005A5675"/>
  </w:style>
  <w:style w:type="numbering" w:customStyle="1" w:styleId="11102">
    <w:name w:val="Нет списка1110"/>
    <w:next w:val="aff0"/>
    <w:uiPriority w:val="99"/>
    <w:semiHidden/>
    <w:unhideWhenUsed/>
    <w:rsid w:val="005A5675"/>
  </w:style>
  <w:style w:type="table" w:customStyle="1" w:styleId="6100">
    <w:name w:val="Сетка таблицы610"/>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9">
    <w:name w:val="Table Normal119"/>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100">
    <w:name w:val="Сетка таблицы3110"/>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Сетка таблицы419"/>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етка таблицы526"/>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8">
    <w:name w:val="Сетка таблицы538"/>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4">
    <w:name w:val="Нет списка39"/>
    <w:next w:val="aff0"/>
    <w:uiPriority w:val="99"/>
    <w:semiHidden/>
    <w:unhideWhenUsed/>
    <w:rsid w:val="005A5675"/>
  </w:style>
  <w:style w:type="numbering" w:customStyle="1" w:styleId="1261">
    <w:name w:val="Нет списка126"/>
    <w:next w:val="aff0"/>
    <w:uiPriority w:val="99"/>
    <w:semiHidden/>
    <w:unhideWhenUsed/>
    <w:rsid w:val="005A5675"/>
  </w:style>
  <w:style w:type="table" w:customStyle="1" w:styleId="1071">
    <w:name w:val="Сетка таблицы107"/>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60">
    <w:name w:val="Сетка таблицы326"/>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Сетка таблицы54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0">
    <w:name w:val="Сетка таблицы626"/>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етка таблицы511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0">
    <w:name w:val="Сетка таблицы715"/>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4">
    <w:name w:val="Нет списка47"/>
    <w:next w:val="aff0"/>
    <w:uiPriority w:val="99"/>
    <w:semiHidden/>
    <w:unhideWhenUsed/>
    <w:rsid w:val="005A5675"/>
  </w:style>
  <w:style w:type="numbering" w:customStyle="1" w:styleId="1350">
    <w:name w:val="Нет списка135"/>
    <w:next w:val="aff0"/>
    <w:uiPriority w:val="99"/>
    <w:semiHidden/>
    <w:unhideWhenUsed/>
    <w:rsid w:val="005A5675"/>
  </w:style>
  <w:style w:type="table" w:customStyle="1" w:styleId="1351">
    <w:name w:val="Сетка таблицы135"/>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5">
    <w:name w:val="Table Normal35"/>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50">
    <w:name w:val="Сетка таблицы335"/>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
    <w:name w:val="Сетка таблицы55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0">
    <w:name w:val="Сетка таблицы725"/>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5">
    <w:name w:val="Table Normal45"/>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5">
    <w:name w:val="Table Normal55"/>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5">
    <w:name w:val="Table Normal65"/>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64">
    <w:name w:val="Нет списка56"/>
    <w:next w:val="aff0"/>
    <w:uiPriority w:val="99"/>
    <w:semiHidden/>
    <w:unhideWhenUsed/>
    <w:rsid w:val="005A5675"/>
  </w:style>
  <w:style w:type="table" w:customStyle="1" w:styleId="TableNormal75">
    <w:name w:val="Table Normal75"/>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6">
    <w:name w:val="Table Normal86"/>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60">
    <w:name w:val="Нет списка66"/>
    <w:next w:val="aff0"/>
    <w:uiPriority w:val="99"/>
    <w:semiHidden/>
    <w:unhideWhenUsed/>
    <w:rsid w:val="005A5675"/>
  </w:style>
  <w:style w:type="table" w:customStyle="1" w:styleId="TableNormal95">
    <w:name w:val="Table Normal95"/>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5">
    <w:name w:val="Table Normal105"/>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10">
    <w:name w:val="Table Normal1110"/>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5">
    <w:name w:val="Table Normal125"/>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40">
    <w:name w:val="Нет списка74"/>
    <w:next w:val="aff0"/>
    <w:uiPriority w:val="99"/>
    <w:semiHidden/>
    <w:unhideWhenUsed/>
    <w:rsid w:val="005A5675"/>
  </w:style>
  <w:style w:type="table" w:customStyle="1" w:styleId="TableNormal134">
    <w:name w:val="Table Normal13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40">
    <w:name w:val="Нет списка84"/>
    <w:next w:val="aff0"/>
    <w:uiPriority w:val="99"/>
    <w:semiHidden/>
    <w:unhideWhenUsed/>
    <w:rsid w:val="005A5675"/>
  </w:style>
  <w:style w:type="table" w:customStyle="1" w:styleId="TableNormal144">
    <w:name w:val="Table Normal14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4">
    <w:name w:val="Table Normal15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8d">
    <w:name w:val="Таблицы8"/>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4">
    <w:name w:val="Сетка таблицы53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2">
    <w:name w:val="Нет списка216"/>
    <w:next w:val="aff0"/>
    <w:uiPriority w:val="99"/>
    <w:semiHidden/>
    <w:rsid w:val="005A5675"/>
  </w:style>
  <w:style w:type="table" w:customStyle="1" w:styleId="156">
    <w:name w:val="Таблицы15"/>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4">
    <w:name w:val="Сетка таблицы914"/>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3">
    <w:name w:val="Нет списка314"/>
    <w:next w:val="aff0"/>
    <w:uiPriority w:val="99"/>
    <w:semiHidden/>
    <w:rsid w:val="005A5675"/>
  </w:style>
  <w:style w:type="numbering" w:customStyle="1" w:styleId="4140">
    <w:name w:val="Нет списка414"/>
    <w:next w:val="aff0"/>
    <w:uiPriority w:val="99"/>
    <w:semiHidden/>
    <w:unhideWhenUsed/>
    <w:rsid w:val="005A5675"/>
  </w:style>
  <w:style w:type="numbering" w:customStyle="1" w:styleId="11160">
    <w:name w:val="Нет списка1116"/>
    <w:next w:val="aff0"/>
    <w:uiPriority w:val="99"/>
    <w:semiHidden/>
    <w:unhideWhenUsed/>
    <w:rsid w:val="005A5675"/>
  </w:style>
  <w:style w:type="table" w:customStyle="1" w:styleId="11161">
    <w:name w:val="Сетка таблицы1116"/>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Сетка таблицы41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8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4">
    <w:name w:val="Сетка таблицы53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0">
    <w:name w:val="Нет списка514"/>
    <w:next w:val="aff0"/>
    <w:uiPriority w:val="99"/>
    <w:semiHidden/>
    <w:unhideWhenUsed/>
    <w:rsid w:val="005A5675"/>
  </w:style>
  <w:style w:type="numbering" w:customStyle="1" w:styleId="12141">
    <w:name w:val="Нет списка1214"/>
    <w:next w:val="aff0"/>
    <w:uiPriority w:val="99"/>
    <w:semiHidden/>
    <w:unhideWhenUsed/>
    <w:rsid w:val="005A5675"/>
  </w:style>
  <w:style w:type="table" w:customStyle="1" w:styleId="32140">
    <w:name w:val="Сетка таблицы321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Сетка таблицы52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0">
    <w:name w:val="Нет списка614"/>
    <w:next w:val="aff0"/>
    <w:uiPriority w:val="99"/>
    <w:semiHidden/>
    <w:unhideWhenUsed/>
    <w:rsid w:val="005A5675"/>
  </w:style>
  <w:style w:type="table" w:customStyle="1" w:styleId="1550">
    <w:name w:val="Сетка таблицы155"/>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2">
    <w:name w:val="Нет списка144"/>
    <w:next w:val="aff0"/>
    <w:uiPriority w:val="99"/>
    <w:semiHidden/>
    <w:unhideWhenUsed/>
    <w:rsid w:val="005A5675"/>
  </w:style>
  <w:style w:type="table" w:customStyle="1" w:styleId="1740">
    <w:name w:val="Сетка таблицы17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Сетка таблицы44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
    <w:name w:val="Нет списка224"/>
    <w:next w:val="aff0"/>
    <w:uiPriority w:val="99"/>
    <w:semiHidden/>
    <w:unhideWhenUsed/>
    <w:rsid w:val="005A5675"/>
  </w:style>
  <w:style w:type="numbering" w:customStyle="1" w:styleId="1541">
    <w:name w:val="Нет списка154"/>
    <w:next w:val="aff0"/>
    <w:uiPriority w:val="99"/>
    <w:semiHidden/>
    <w:unhideWhenUsed/>
    <w:rsid w:val="005A5675"/>
  </w:style>
  <w:style w:type="numbering" w:customStyle="1" w:styleId="11240">
    <w:name w:val="Нет списка1124"/>
    <w:next w:val="aff0"/>
    <w:uiPriority w:val="99"/>
    <w:semiHidden/>
    <w:unhideWhenUsed/>
    <w:rsid w:val="005A5675"/>
  </w:style>
  <w:style w:type="table" w:customStyle="1" w:styleId="1940">
    <w:name w:val="Сетка таблицы19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4">
    <w:name w:val="Сетка таблицы110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1">
    <w:name w:val="Нет списка234"/>
    <w:next w:val="aff0"/>
    <w:uiPriority w:val="99"/>
    <w:semiHidden/>
    <w:rsid w:val="005A5675"/>
  </w:style>
  <w:style w:type="table" w:customStyle="1" w:styleId="246">
    <w:name w:val="Таблицы24"/>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40">
    <w:name w:val="Сетка таблицы354"/>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f0"/>
    <w:uiPriority w:val="99"/>
    <w:semiHidden/>
    <w:rsid w:val="005A5675"/>
  </w:style>
  <w:style w:type="table" w:customStyle="1" w:styleId="454">
    <w:name w:val="Сетка таблицы454"/>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Сетка таблицы64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40">
    <w:name w:val="Нет списка424"/>
    <w:next w:val="aff0"/>
    <w:uiPriority w:val="99"/>
    <w:semiHidden/>
    <w:unhideWhenUsed/>
    <w:rsid w:val="005A5675"/>
  </w:style>
  <w:style w:type="numbering" w:customStyle="1" w:styleId="111140">
    <w:name w:val="Нет списка11114"/>
    <w:next w:val="aff0"/>
    <w:uiPriority w:val="99"/>
    <w:semiHidden/>
    <w:unhideWhenUsed/>
    <w:rsid w:val="005A5675"/>
  </w:style>
  <w:style w:type="table" w:customStyle="1" w:styleId="734">
    <w:name w:val="Сетка таблицы73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Сетка таблицы11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0">
    <w:name w:val="Сетка таблицы312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Сетка таблицы513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8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0">
    <w:name w:val="Сетка таблицы10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4">
    <w:name w:val="Сетка таблицы533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0">
    <w:name w:val="Нет списка94"/>
    <w:next w:val="aff0"/>
    <w:uiPriority w:val="99"/>
    <w:semiHidden/>
    <w:unhideWhenUsed/>
    <w:rsid w:val="005A5675"/>
  </w:style>
  <w:style w:type="numbering" w:customStyle="1" w:styleId="1641">
    <w:name w:val="Нет списка164"/>
    <w:next w:val="aff0"/>
    <w:uiPriority w:val="99"/>
    <w:semiHidden/>
    <w:unhideWhenUsed/>
    <w:rsid w:val="005A5675"/>
  </w:style>
  <w:style w:type="table" w:customStyle="1" w:styleId="204">
    <w:name w:val="Сетка таблицы20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Сетка таблицы113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0">
    <w:name w:val="Сетка таблицы36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41">
    <w:name w:val="Нет списка244"/>
    <w:next w:val="aff0"/>
    <w:uiPriority w:val="99"/>
    <w:semiHidden/>
    <w:unhideWhenUsed/>
    <w:rsid w:val="005A5675"/>
  </w:style>
  <w:style w:type="table" w:customStyle="1" w:styleId="574">
    <w:name w:val="Сетка таблицы57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4">
    <w:name w:val="Table Normal16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43">
    <w:name w:val="Нет списка104"/>
    <w:next w:val="aff0"/>
    <w:uiPriority w:val="99"/>
    <w:semiHidden/>
    <w:unhideWhenUsed/>
    <w:rsid w:val="005A5675"/>
  </w:style>
  <w:style w:type="numbering" w:customStyle="1" w:styleId="1741">
    <w:name w:val="Нет списка174"/>
    <w:next w:val="aff0"/>
    <w:uiPriority w:val="99"/>
    <w:semiHidden/>
    <w:unhideWhenUsed/>
    <w:rsid w:val="005A5675"/>
  </w:style>
  <w:style w:type="table" w:customStyle="1" w:styleId="2740">
    <w:name w:val="Сетка таблицы27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4">
    <w:name w:val="Table Normal17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41">
    <w:name w:val="Нет списка254"/>
    <w:next w:val="aff0"/>
    <w:uiPriority w:val="99"/>
    <w:semiHidden/>
    <w:rsid w:val="005A5675"/>
  </w:style>
  <w:style w:type="table" w:customStyle="1" w:styleId="345">
    <w:name w:val="Таблицы34"/>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40">
    <w:name w:val="Сетка таблицы374"/>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
    <w:name w:val="Сетка таблицы934"/>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41">
    <w:name w:val="Нет списка334"/>
    <w:next w:val="aff0"/>
    <w:uiPriority w:val="99"/>
    <w:semiHidden/>
    <w:rsid w:val="005A5675"/>
  </w:style>
  <w:style w:type="table" w:customStyle="1" w:styleId="4740">
    <w:name w:val="Сетка таблицы474"/>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4">
    <w:name w:val="Сетка таблицы58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41">
    <w:name w:val="Нет списка434"/>
    <w:next w:val="aff0"/>
    <w:uiPriority w:val="99"/>
    <w:semiHidden/>
    <w:unhideWhenUsed/>
    <w:rsid w:val="005A5675"/>
  </w:style>
  <w:style w:type="numbering" w:customStyle="1" w:styleId="11341">
    <w:name w:val="Нет списка1134"/>
    <w:next w:val="aff0"/>
    <w:uiPriority w:val="99"/>
    <w:semiHidden/>
    <w:unhideWhenUsed/>
    <w:rsid w:val="005A5675"/>
  </w:style>
  <w:style w:type="table" w:customStyle="1" w:styleId="744">
    <w:name w:val="Сетка таблицы74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0">
    <w:name w:val="Сетка таблицы213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4">
    <w:name w:val="Table Normal18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4">
    <w:name w:val="Сетка таблицы313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Сетка таблицы413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Сетка таблицы514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4">
    <w:name w:val="Сетка таблицы613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0">
    <w:name w:val="Сетка таблицы103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4">
    <w:name w:val="Сетка таблицы534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4">
    <w:name w:val="Table Normal2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4">
    <w:name w:val="Table Normal3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4">
    <w:name w:val="Table Normal4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4">
    <w:name w:val="Table Normal5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4">
    <w:name w:val="Table Normal6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4">
    <w:name w:val="Table Normal7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4">
    <w:name w:val="Table Normal8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4">
    <w:name w:val="Table Normal9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4">
    <w:name w:val="Table Normal10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4">
    <w:name w:val="Сетка таблицы122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f0"/>
    <w:uiPriority w:val="99"/>
    <w:semiHidden/>
    <w:unhideWhenUsed/>
    <w:rsid w:val="005A5675"/>
  </w:style>
  <w:style w:type="numbering" w:customStyle="1" w:styleId="12240">
    <w:name w:val="Нет списка1224"/>
    <w:next w:val="aff0"/>
    <w:uiPriority w:val="99"/>
    <w:semiHidden/>
    <w:unhideWhenUsed/>
    <w:rsid w:val="005A5675"/>
  </w:style>
  <w:style w:type="table" w:customStyle="1" w:styleId="13140">
    <w:name w:val="Сетка таблицы131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4">
    <w:name w:val="Table Normal11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4">
    <w:name w:val="Сетка таблицы322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Сетка таблицы42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Сетка таблицы52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4">
    <w:name w:val="Сетка таблицы511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40">
    <w:name w:val="Нет списка624"/>
    <w:next w:val="aff0"/>
    <w:uiPriority w:val="99"/>
    <w:semiHidden/>
    <w:unhideWhenUsed/>
    <w:rsid w:val="005A5675"/>
  </w:style>
  <w:style w:type="numbering" w:customStyle="1" w:styleId="13141">
    <w:name w:val="Нет списка1314"/>
    <w:next w:val="aff0"/>
    <w:uiPriority w:val="99"/>
    <w:semiHidden/>
    <w:unhideWhenUsed/>
    <w:rsid w:val="005A5675"/>
  </w:style>
  <w:style w:type="table" w:customStyle="1" w:styleId="1514">
    <w:name w:val="Сетка таблицы151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4">
    <w:name w:val="Table Normal1214"/>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4">
    <w:name w:val="Сетка таблицы331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Сетка таблицы43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4">
    <w:name w:val="Сетка таблицы54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4">
    <w:name w:val="Сетка таблицы51214"/>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0">
    <w:name w:val="Сетка таблицы384"/>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1">
    <w:name w:val="Нет списка183"/>
    <w:next w:val="aff0"/>
    <w:uiPriority w:val="99"/>
    <w:semiHidden/>
    <w:unhideWhenUsed/>
    <w:rsid w:val="005A5675"/>
  </w:style>
  <w:style w:type="numbering" w:customStyle="1" w:styleId="1931">
    <w:name w:val="Нет списка193"/>
    <w:next w:val="aff0"/>
    <w:uiPriority w:val="99"/>
    <w:semiHidden/>
    <w:unhideWhenUsed/>
    <w:rsid w:val="005A5675"/>
  </w:style>
  <w:style w:type="table" w:customStyle="1" w:styleId="2930">
    <w:name w:val="Сетка таблицы29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0">
    <w:name w:val="Сетка таблицы39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3">
    <w:name w:val="Сетка таблицы48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3">
    <w:name w:val="Table Normal19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3">
    <w:name w:val="Сетка таблицы59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Сетка таблицы515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31">
    <w:name w:val="Нет списка263"/>
    <w:next w:val="aff0"/>
    <w:uiPriority w:val="99"/>
    <w:semiHidden/>
    <w:unhideWhenUsed/>
    <w:rsid w:val="005A5675"/>
  </w:style>
  <w:style w:type="numbering" w:customStyle="1" w:styleId="11431">
    <w:name w:val="Нет списка1143"/>
    <w:next w:val="aff0"/>
    <w:uiPriority w:val="99"/>
    <w:semiHidden/>
    <w:unhideWhenUsed/>
    <w:rsid w:val="005A5675"/>
  </w:style>
  <w:style w:type="table" w:customStyle="1" w:styleId="663">
    <w:name w:val="Сетка таблицы66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Сетка таблицы117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3">
    <w:name w:val="Table Normal110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30">
    <w:name w:val="Сетка таблицы314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Сетка таблицы414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3">
    <w:name w:val="Сетка таблицы614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3">
    <w:name w:val="Сетка таблицы75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3">
    <w:name w:val="Сетка таблицы84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3">
    <w:name w:val="Сетка таблицы94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3">
    <w:name w:val="Сетка таблицы535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31">
    <w:name w:val="Нет списка343"/>
    <w:next w:val="aff0"/>
    <w:uiPriority w:val="99"/>
    <w:semiHidden/>
    <w:unhideWhenUsed/>
    <w:rsid w:val="005A5675"/>
  </w:style>
  <w:style w:type="numbering" w:customStyle="1" w:styleId="1233">
    <w:name w:val="Нет списка1233"/>
    <w:next w:val="aff0"/>
    <w:uiPriority w:val="99"/>
    <w:semiHidden/>
    <w:unhideWhenUsed/>
    <w:rsid w:val="005A5675"/>
  </w:style>
  <w:style w:type="table" w:customStyle="1" w:styleId="10430">
    <w:name w:val="Сетка таблицы104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Сетка таблицы123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
    <w:name w:val="Сетка таблицы222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3">
    <w:name w:val="Table Normal2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3">
    <w:name w:val="Сетка таблицы323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Сетка таблицы423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3">
    <w:name w:val="Сетка таблицы542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3">
    <w:name w:val="Сетка таблицы623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Сетка таблицы5112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31">
    <w:name w:val="Нет списка443"/>
    <w:next w:val="aff0"/>
    <w:uiPriority w:val="99"/>
    <w:semiHidden/>
    <w:unhideWhenUsed/>
    <w:rsid w:val="005A5675"/>
  </w:style>
  <w:style w:type="numbering" w:customStyle="1" w:styleId="1323">
    <w:name w:val="Нет списка1323"/>
    <w:next w:val="aff0"/>
    <w:uiPriority w:val="99"/>
    <w:semiHidden/>
    <w:unhideWhenUsed/>
    <w:rsid w:val="005A5675"/>
  </w:style>
  <w:style w:type="table" w:customStyle="1" w:styleId="13230">
    <w:name w:val="Сетка таблицы132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0">
    <w:name w:val="Сетка таблицы142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
    <w:name w:val="Сетка таблицы232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3">
    <w:name w:val="Table Normal3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3">
    <w:name w:val="Сетка таблицы332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3">
    <w:name w:val="Сетка таблицы432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3">
    <w:name w:val="Сетка таблицы55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3">
    <w:name w:val="Сетка таблицы632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3">
    <w:name w:val="Сетка таблицы5122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3">
    <w:name w:val="Сетка таблицы722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3">
    <w:name w:val="Table Normal4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3">
    <w:name w:val="Table Normal5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3">
    <w:name w:val="Table Normal6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30">
    <w:name w:val="Нет списка533"/>
    <w:next w:val="aff0"/>
    <w:uiPriority w:val="99"/>
    <w:semiHidden/>
    <w:unhideWhenUsed/>
    <w:rsid w:val="005A5675"/>
  </w:style>
  <w:style w:type="table" w:customStyle="1" w:styleId="TableNormal723">
    <w:name w:val="Table Normal7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3">
    <w:name w:val="Table Normal8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30">
    <w:name w:val="Нет списка633"/>
    <w:next w:val="aff0"/>
    <w:uiPriority w:val="99"/>
    <w:semiHidden/>
    <w:unhideWhenUsed/>
    <w:rsid w:val="005A5675"/>
  </w:style>
  <w:style w:type="table" w:customStyle="1" w:styleId="TableNormal923">
    <w:name w:val="Table Normal9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3">
    <w:name w:val="Table Normal10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3">
    <w:name w:val="Table Normal11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3">
    <w:name w:val="Table Normal122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32">
    <w:name w:val="Нет списка713"/>
    <w:next w:val="aff0"/>
    <w:uiPriority w:val="99"/>
    <w:semiHidden/>
    <w:unhideWhenUsed/>
    <w:rsid w:val="005A5675"/>
  </w:style>
  <w:style w:type="table" w:customStyle="1" w:styleId="TableNormal1313">
    <w:name w:val="Table Normal13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31">
    <w:name w:val="Нет списка813"/>
    <w:next w:val="aff0"/>
    <w:uiPriority w:val="99"/>
    <w:semiHidden/>
    <w:unhideWhenUsed/>
    <w:rsid w:val="005A5675"/>
  </w:style>
  <w:style w:type="table" w:customStyle="1" w:styleId="TableNormal1413">
    <w:name w:val="Table Normal14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3">
    <w:name w:val="Table Normal15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36">
    <w:name w:val="Таблицы43"/>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3">
    <w:name w:val="Сетка таблицы53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1">
    <w:name w:val="Нет списка2113"/>
    <w:next w:val="aff0"/>
    <w:uiPriority w:val="99"/>
    <w:semiHidden/>
    <w:rsid w:val="005A5675"/>
  </w:style>
  <w:style w:type="table" w:customStyle="1" w:styleId="1145">
    <w:name w:val="Таблицы114"/>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3">
    <w:name w:val="Сетка таблицы9113"/>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1">
    <w:name w:val="Нет списка3113"/>
    <w:next w:val="aff0"/>
    <w:uiPriority w:val="99"/>
    <w:semiHidden/>
    <w:rsid w:val="005A5675"/>
  </w:style>
  <w:style w:type="numbering" w:customStyle="1" w:styleId="41130">
    <w:name w:val="Нет списка4113"/>
    <w:next w:val="aff0"/>
    <w:uiPriority w:val="99"/>
    <w:semiHidden/>
    <w:unhideWhenUsed/>
    <w:rsid w:val="005A5675"/>
  </w:style>
  <w:style w:type="numbering" w:customStyle="1" w:styleId="111230">
    <w:name w:val="Нет списка11123"/>
    <w:next w:val="aff0"/>
    <w:uiPriority w:val="99"/>
    <w:semiHidden/>
    <w:unhideWhenUsed/>
    <w:rsid w:val="005A5675"/>
  </w:style>
  <w:style w:type="table" w:customStyle="1" w:styleId="111131">
    <w:name w:val="Сетка таблицы11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0">
    <w:name w:val="Сетка таблицы21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0">
    <w:name w:val="Сетка таблицы311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Сетка таблицы41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8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3">
    <w:name w:val="Сетка таблицы53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30">
    <w:name w:val="Нет списка5113"/>
    <w:next w:val="aff0"/>
    <w:uiPriority w:val="99"/>
    <w:semiHidden/>
    <w:unhideWhenUsed/>
    <w:rsid w:val="005A5675"/>
  </w:style>
  <w:style w:type="numbering" w:customStyle="1" w:styleId="121130">
    <w:name w:val="Нет списка12113"/>
    <w:next w:val="aff0"/>
    <w:uiPriority w:val="99"/>
    <w:semiHidden/>
    <w:unhideWhenUsed/>
    <w:rsid w:val="005A5675"/>
  </w:style>
  <w:style w:type="table" w:customStyle="1" w:styleId="32113">
    <w:name w:val="Сетка таблицы321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Сетка таблицы42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30">
    <w:name w:val="Нет списка6113"/>
    <w:next w:val="aff0"/>
    <w:uiPriority w:val="99"/>
    <w:semiHidden/>
    <w:unhideWhenUsed/>
    <w:rsid w:val="005A5675"/>
  </w:style>
  <w:style w:type="table" w:customStyle="1" w:styleId="1523">
    <w:name w:val="Сетка таблицы152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3">
    <w:name w:val="Сетка таблицы162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1">
    <w:name w:val="Нет списка1413"/>
    <w:next w:val="aff0"/>
    <w:uiPriority w:val="99"/>
    <w:semiHidden/>
    <w:unhideWhenUsed/>
    <w:rsid w:val="005A5675"/>
  </w:style>
  <w:style w:type="table" w:customStyle="1" w:styleId="1713">
    <w:name w:val="Сетка таблицы17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Сетка таблицы44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1">
    <w:name w:val="Нет списка2213"/>
    <w:next w:val="aff0"/>
    <w:uiPriority w:val="99"/>
    <w:semiHidden/>
    <w:unhideWhenUsed/>
    <w:rsid w:val="005A5675"/>
  </w:style>
  <w:style w:type="numbering" w:customStyle="1" w:styleId="15130">
    <w:name w:val="Нет списка1513"/>
    <w:next w:val="aff0"/>
    <w:uiPriority w:val="99"/>
    <w:semiHidden/>
    <w:unhideWhenUsed/>
    <w:rsid w:val="005A5675"/>
  </w:style>
  <w:style w:type="numbering" w:customStyle="1" w:styleId="112130">
    <w:name w:val="Нет списка11213"/>
    <w:next w:val="aff0"/>
    <w:uiPriority w:val="99"/>
    <w:semiHidden/>
    <w:unhideWhenUsed/>
    <w:rsid w:val="005A5675"/>
  </w:style>
  <w:style w:type="table" w:customStyle="1" w:styleId="1913">
    <w:name w:val="Сетка таблицы19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3">
    <w:name w:val="Сетка таблицы110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
    <w:name w:val="Сетка таблицы25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31">
    <w:name w:val="Нет списка2313"/>
    <w:next w:val="aff0"/>
    <w:uiPriority w:val="99"/>
    <w:semiHidden/>
    <w:rsid w:val="005A5675"/>
  </w:style>
  <w:style w:type="table" w:customStyle="1" w:styleId="2145">
    <w:name w:val="Таблицы214"/>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13">
    <w:name w:val="Сетка таблицы3513"/>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3">
    <w:name w:val="Сетка таблицы9213"/>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1">
    <w:name w:val="Нет списка3213"/>
    <w:next w:val="aff0"/>
    <w:uiPriority w:val="99"/>
    <w:semiHidden/>
    <w:rsid w:val="005A5675"/>
  </w:style>
  <w:style w:type="table" w:customStyle="1" w:styleId="4513">
    <w:name w:val="Сетка таблицы4513"/>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3">
    <w:name w:val="Сетка таблицы56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3">
    <w:name w:val="Сетка таблицы64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0">
    <w:name w:val="Нет списка4213"/>
    <w:next w:val="aff0"/>
    <w:uiPriority w:val="99"/>
    <w:semiHidden/>
    <w:unhideWhenUsed/>
    <w:rsid w:val="005A5675"/>
  </w:style>
  <w:style w:type="numbering" w:customStyle="1" w:styleId="1111130">
    <w:name w:val="Нет списка111113"/>
    <w:next w:val="aff0"/>
    <w:uiPriority w:val="99"/>
    <w:semiHidden/>
    <w:unhideWhenUsed/>
    <w:rsid w:val="005A5675"/>
  </w:style>
  <w:style w:type="table" w:customStyle="1" w:styleId="7313">
    <w:name w:val="Сетка таблицы73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1">
    <w:name w:val="Сетка таблицы11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0">
    <w:name w:val="Сетка таблицы21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Сетка таблицы312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Сетка таблицы41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3">
    <w:name w:val="Сетка таблицы513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3">
    <w:name w:val="Сетка таблицы61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
    <w:name w:val="Сетка таблицы8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3">
    <w:name w:val="Сетка таблицы10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3">
    <w:name w:val="Сетка таблицы533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0">
    <w:name w:val="Нет списка913"/>
    <w:next w:val="aff0"/>
    <w:uiPriority w:val="99"/>
    <w:semiHidden/>
    <w:unhideWhenUsed/>
    <w:rsid w:val="005A5675"/>
  </w:style>
  <w:style w:type="numbering" w:customStyle="1" w:styleId="16130">
    <w:name w:val="Нет списка1613"/>
    <w:next w:val="aff0"/>
    <w:uiPriority w:val="99"/>
    <w:semiHidden/>
    <w:unhideWhenUsed/>
    <w:rsid w:val="005A5675"/>
  </w:style>
  <w:style w:type="table" w:customStyle="1" w:styleId="20130">
    <w:name w:val="Сетка таблицы20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
    <w:name w:val="Сетка таблицы36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3">
    <w:name w:val="Сетка таблицы46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30">
    <w:name w:val="Нет списка2413"/>
    <w:next w:val="aff0"/>
    <w:uiPriority w:val="99"/>
    <w:semiHidden/>
    <w:unhideWhenUsed/>
    <w:rsid w:val="005A5675"/>
  </w:style>
  <w:style w:type="table" w:customStyle="1" w:styleId="5713">
    <w:name w:val="Сетка таблицы57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13">
    <w:name w:val="Table Normal16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131">
    <w:name w:val="Нет списка1013"/>
    <w:next w:val="aff0"/>
    <w:uiPriority w:val="99"/>
    <w:semiHidden/>
    <w:unhideWhenUsed/>
    <w:rsid w:val="005A5675"/>
  </w:style>
  <w:style w:type="numbering" w:customStyle="1" w:styleId="17130">
    <w:name w:val="Нет списка1713"/>
    <w:next w:val="aff0"/>
    <w:uiPriority w:val="99"/>
    <w:semiHidden/>
    <w:unhideWhenUsed/>
    <w:rsid w:val="005A5675"/>
  </w:style>
  <w:style w:type="table" w:customStyle="1" w:styleId="2713">
    <w:name w:val="Сетка таблицы27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3">
    <w:name w:val="Table Normal17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30">
    <w:name w:val="Нет списка2513"/>
    <w:next w:val="aff0"/>
    <w:uiPriority w:val="99"/>
    <w:semiHidden/>
    <w:rsid w:val="005A5675"/>
  </w:style>
  <w:style w:type="table" w:customStyle="1" w:styleId="3135">
    <w:name w:val="Таблицы313"/>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13">
    <w:name w:val="Сетка таблицы3713"/>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
    <w:name w:val="Сетка таблицы9313"/>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0">
    <w:name w:val="Нет списка3313"/>
    <w:next w:val="aff0"/>
    <w:uiPriority w:val="99"/>
    <w:semiHidden/>
    <w:rsid w:val="005A5675"/>
  </w:style>
  <w:style w:type="table" w:customStyle="1" w:styleId="4713">
    <w:name w:val="Сетка таблицы4713"/>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3">
    <w:name w:val="Сетка таблицы58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3">
    <w:name w:val="Сетка таблицы65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30">
    <w:name w:val="Нет списка4313"/>
    <w:next w:val="aff0"/>
    <w:uiPriority w:val="99"/>
    <w:semiHidden/>
    <w:unhideWhenUsed/>
    <w:rsid w:val="005A5675"/>
  </w:style>
  <w:style w:type="numbering" w:customStyle="1" w:styleId="113130">
    <w:name w:val="Нет списка11313"/>
    <w:next w:val="aff0"/>
    <w:uiPriority w:val="99"/>
    <w:semiHidden/>
    <w:unhideWhenUsed/>
    <w:rsid w:val="005A5675"/>
  </w:style>
  <w:style w:type="table" w:customStyle="1" w:styleId="7413">
    <w:name w:val="Сетка таблицы74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3">
    <w:name w:val="Сетка таблицы213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13">
    <w:name w:val="Table Normal18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13">
    <w:name w:val="Сетка таблицы313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3">
    <w:name w:val="Сетка таблицы413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3">
    <w:name w:val="Сетка таблицы514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3">
    <w:name w:val="Сетка таблицы613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
    <w:name w:val="Сетка таблицы83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
    <w:name w:val="Сетка таблицы103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3">
    <w:name w:val="Сетка таблицы534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3">
    <w:name w:val="Table Normal2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13">
    <w:name w:val="Table Normal3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13">
    <w:name w:val="Table Normal4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13">
    <w:name w:val="Table Normal5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13">
    <w:name w:val="Table Normal6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13">
    <w:name w:val="Table Normal7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13">
    <w:name w:val="Table Normal8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13">
    <w:name w:val="Table Normal9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13">
    <w:name w:val="Table Normal10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13">
    <w:name w:val="Сетка таблицы122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30">
    <w:name w:val="Нет списка5213"/>
    <w:next w:val="aff0"/>
    <w:uiPriority w:val="99"/>
    <w:semiHidden/>
    <w:unhideWhenUsed/>
    <w:rsid w:val="005A5675"/>
  </w:style>
  <w:style w:type="numbering" w:customStyle="1" w:styleId="122130">
    <w:name w:val="Нет списка12213"/>
    <w:next w:val="aff0"/>
    <w:uiPriority w:val="99"/>
    <w:semiHidden/>
    <w:unhideWhenUsed/>
    <w:rsid w:val="005A5675"/>
  </w:style>
  <w:style w:type="table" w:customStyle="1" w:styleId="13113">
    <w:name w:val="Сетка таблицы131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3">
    <w:name w:val="Table Normal11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13">
    <w:name w:val="Сетка таблицы322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Сетка таблицы42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3">
    <w:name w:val="Сетка таблицы52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3">
    <w:name w:val="Сетка таблицы622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3">
    <w:name w:val="Сетка таблицы511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30">
    <w:name w:val="Нет списка6213"/>
    <w:next w:val="aff0"/>
    <w:uiPriority w:val="99"/>
    <w:semiHidden/>
    <w:unhideWhenUsed/>
    <w:rsid w:val="005A5675"/>
  </w:style>
  <w:style w:type="numbering" w:customStyle="1" w:styleId="131130">
    <w:name w:val="Нет списка13113"/>
    <w:next w:val="aff0"/>
    <w:uiPriority w:val="99"/>
    <w:semiHidden/>
    <w:unhideWhenUsed/>
    <w:rsid w:val="005A5675"/>
  </w:style>
  <w:style w:type="table" w:customStyle="1" w:styleId="15113">
    <w:name w:val="Сетка таблицы151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3">
    <w:name w:val="Table Normal12113"/>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13">
    <w:name w:val="Сетка таблицы331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3">
    <w:name w:val="Сетка таблицы43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3">
    <w:name w:val="Сетка таблицы54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3">
    <w:name w:val="Сетка таблицы63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3">
    <w:name w:val="Сетка таблицы512113"/>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0">
    <w:name w:val="Сетка таблицы3103"/>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2">
    <w:name w:val="Нет списка202"/>
    <w:next w:val="aff0"/>
    <w:uiPriority w:val="99"/>
    <w:semiHidden/>
    <w:unhideWhenUsed/>
    <w:rsid w:val="005A5675"/>
  </w:style>
  <w:style w:type="numbering" w:customStyle="1" w:styleId="11022">
    <w:name w:val="Нет списка1102"/>
    <w:next w:val="aff0"/>
    <w:uiPriority w:val="99"/>
    <w:semiHidden/>
    <w:unhideWhenUsed/>
    <w:rsid w:val="005A5675"/>
  </w:style>
  <w:style w:type="table" w:customStyle="1" w:styleId="402">
    <w:name w:val="Сетка таблицы40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
    <w:name w:val="Сетка таблицы315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2">
    <w:name w:val="Сетка таблицы49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2">
    <w:name w:val="Table Normal20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102">
    <w:name w:val="Сетка таблицы510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516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2">
    <w:name w:val="Нет списка272"/>
    <w:next w:val="aff0"/>
    <w:uiPriority w:val="99"/>
    <w:semiHidden/>
    <w:unhideWhenUsed/>
    <w:rsid w:val="005A5675"/>
  </w:style>
  <w:style w:type="numbering" w:customStyle="1" w:styleId="11520">
    <w:name w:val="Нет списка1152"/>
    <w:next w:val="aff0"/>
    <w:uiPriority w:val="99"/>
    <w:semiHidden/>
    <w:unhideWhenUsed/>
    <w:rsid w:val="005A5675"/>
  </w:style>
  <w:style w:type="table" w:customStyle="1" w:styleId="672">
    <w:name w:val="Сетка таблицы67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2">
    <w:name w:val="Сетка таблицы119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0">
    <w:name w:val="Сетка таблицы216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32">
    <w:name w:val="Table Normal11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62">
    <w:name w:val="Сетка таблицы316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2">
    <w:name w:val="Сетка таблицы415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2">
    <w:name w:val="Сетка таблицы524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2">
    <w:name w:val="Сетка таблицы615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2">
    <w:name w:val="Сетка таблицы76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85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2">
    <w:name w:val="Сетка таблицы536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2">
    <w:name w:val="Нет списка352"/>
    <w:next w:val="aff0"/>
    <w:uiPriority w:val="99"/>
    <w:semiHidden/>
    <w:unhideWhenUsed/>
    <w:rsid w:val="005A5675"/>
  </w:style>
  <w:style w:type="numbering" w:customStyle="1" w:styleId="1242">
    <w:name w:val="Нет списка1242"/>
    <w:next w:val="aff0"/>
    <w:uiPriority w:val="99"/>
    <w:semiHidden/>
    <w:unhideWhenUsed/>
    <w:rsid w:val="005A5675"/>
  </w:style>
  <w:style w:type="table" w:customStyle="1" w:styleId="1052">
    <w:name w:val="Сетка таблицы105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2">
    <w:name w:val="Table Normal2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42">
    <w:name w:val="Сетка таблицы324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2">
    <w:name w:val="Сетка таблицы424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2">
    <w:name w:val="Сетка таблицы543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2">
    <w:name w:val="Сетка таблицы624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етка таблицы5113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20">
    <w:name w:val="Сетка таблицы713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22">
    <w:name w:val="Нет списка452"/>
    <w:next w:val="aff0"/>
    <w:uiPriority w:val="99"/>
    <w:semiHidden/>
    <w:unhideWhenUsed/>
    <w:rsid w:val="005A5675"/>
  </w:style>
  <w:style w:type="numbering" w:customStyle="1" w:styleId="1332">
    <w:name w:val="Нет списка1332"/>
    <w:next w:val="aff0"/>
    <w:uiPriority w:val="99"/>
    <w:semiHidden/>
    <w:unhideWhenUsed/>
    <w:rsid w:val="005A5675"/>
  </w:style>
  <w:style w:type="table" w:customStyle="1" w:styleId="13320">
    <w:name w:val="Сетка таблицы133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32">
    <w:name w:val="Table Normal3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32">
    <w:name w:val="Сетка таблицы333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2">
    <w:name w:val="Сетка таблицы433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2">
    <w:name w:val="Сетка таблицы55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2">
    <w:name w:val="Сетка таблицы633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5123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2">
    <w:name w:val="Сетка таблицы723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32">
    <w:name w:val="Table Normal4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32">
    <w:name w:val="Table Normal5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32">
    <w:name w:val="Table Normal6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420">
    <w:name w:val="Нет списка542"/>
    <w:next w:val="aff0"/>
    <w:uiPriority w:val="99"/>
    <w:semiHidden/>
    <w:unhideWhenUsed/>
    <w:rsid w:val="005A5675"/>
  </w:style>
  <w:style w:type="table" w:customStyle="1" w:styleId="TableNormal732">
    <w:name w:val="Table Normal7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32">
    <w:name w:val="Table Normal8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422">
    <w:name w:val="Нет списка642"/>
    <w:next w:val="aff0"/>
    <w:uiPriority w:val="99"/>
    <w:semiHidden/>
    <w:unhideWhenUsed/>
    <w:rsid w:val="005A5675"/>
  </w:style>
  <w:style w:type="table" w:customStyle="1" w:styleId="TableNormal932">
    <w:name w:val="Table Normal9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32">
    <w:name w:val="Table Normal10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42">
    <w:name w:val="Table Normal114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32">
    <w:name w:val="Table Normal123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220">
    <w:name w:val="Нет списка722"/>
    <w:next w:val="aff0"/>
    <w:uiPriority w:val="99"/>
    <w:semiHidden/>
    <w:unhideWhenUsed/>
    <w:rsid w:val="005A5675"/>
  </w:style>
  <w:style w:type="table" w:customStyle="1" w:styleId="TableNormal1322">
    <w:name w:val="Table Normal13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222">
    <w:name w:val="Нет списка822"/>
    <w:next w:val="aff0"/>
    <w:uiPriority w:val="99"/>
    <w:semiHidden/>
    <w:unhideWhenUsed/>
    <w:rsid w:val="005A5675"/>
  </w:style>
  <w:style w:type="table" w:customStyle="1" w:styleId="TableNormal1422">
    <w:name w:val="Table Normal14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22">
    <w:name w:val="Table Normal15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28">
    <w:name w:val="Таблицы52"/>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22">
    <w:name w:val="Сетка таблицы53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2">
    <w:name w:val="Нет списка2122"/>
    <w:next w:val="aff0"/>
    <w:uiPriority w:val="99"/>
    <w:semiHidden/>
    <w:rsid w:val="005A5675"/>
  </w:style>
  <w:style w:type="table" w:customStyle="1" w:styleId="1225">
    <w:name w:val="Таблицы122"/>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22">
    <w:name w:val="Сетка таблицы9122"/>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2">
    <w:name w:val="Нет списка3122"/>
    <w:next w:val="aff0"/>
    <w:uiPriority w:val="99"/>
    <w:semiHidden/>
    <w:rsid w:val="005A5675"/>
  </w:style>
  <w:style w:type="numbering" w:customStyle="1" w:styleId="41220">
    <w:name w:val="Нет списка4122"/>
    <w:next w:val="aff0"/>
    <w:uiPriority w:val="99"/>
    <w:semiHidden/>
    <w:unhideWhenUsed/>
    <w:rsid w:val="005A5675"/>
  </w:style>
  <w:style w:type="numbering" w:customStyle="1" w:styleId="11132">
    <w:name w:val="Нет списка11132"/>
    <w:next w:val="aff0"/>
    <w:uiPriority w:val="99"/>
    <w:semiHidden/>
    <w:unhideWhenUsed/>
    <w:rsid w:val="005A5675"/>
  </w:style>
  <w:style w:type="table" w:customStyle="1" w:styleId="111220">
    <w:name w:val="Сетка таблицы11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0">
    <w:name w:val="Сетка таблицы21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Сетка таблицы41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2">
    <w:name w:val="Сетка таблицы61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8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2">
    <w:name w:val="Сетка таблицы10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2">
    <w:name w:val="Сетка таблицы53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20">
    <w:name w:val="Нет списка5122"/>
    <w:next w:val="aff0"/>
    <w:uiPriority w:val="99"/>
    <w:semiHidden/>
    <w:unhideWhenUsed/>
    <w:rsid w:val="005A5675"/>
  </w:style>
  <w:style w:type="numbering" w:customStyle="1" w:styleId="121220">
    <w:name w:val="Нет списка12122"/>
    <w:next w:val="aff0"/>
    <w:uiPriority w:val="99"/>
    <w:semiHidden/>
    <w:unhideWhenUsed/>
    <w:rsid w:val="005A5675"/>
  </w:style>
  <w:style w:type="table" w:customStyle="1" w:styleId="32122">
    <w:name w:val="Сетка таблицы321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2">
    <w:name w:val="Сетка таблицы42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2">
    <w:name w:val="Сетка таблицы52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2">
    <w:name w:val="Сетка таблицы62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22">
    <w:name w:val="Нет списка6122"/>
    <w:next w:val="aff0"/>
    <w:uiPriority w:val="99"/>
    <w:semiHidden/>
    <w:unhideWhenUsed/>
    <w:rsid w:val="005A5675"/>
  </w:style>
  <w:style w:type="table" w:customStyle="1" w:styleId="1532">
    <w:name w:val="Сетка таблицы153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1">
    <w:name w:val="Нет списка1422"/>
    <w:next w:val="aff0"/>
    <w:uiPriority w:val="99"/>
    <w:semiHidden/>
    <w:unhideWhenUsed/>
    <w:rsid w:val="005A5675"/>
  </w:style>
  <w:style w:type="table" w:customStyle="1" w:styleId="1722">
    <w:name w:val="Сетка таблицы17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2">
    <w:name w:val="Сетка таблицы44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1">
    <w:name w:val="Нет списка2222"/>
    <w:next w:val="aff0"/>
    <w:uiPriority w:val="99"/>
    <w:semiHidden/>
    <w:unhideWhenUsed/>
    <w:rsid w:val="005A5675"/>
  </w:style>
  <w:style w:type="numbering" w:customStyle="1" w:styleId="15220">
    <w:name w:val="Нет списка1522"/>
    <w:next w:val="aff0"/>
    <w:uiPriority w:val="99"/>
    <w:semiHidden/>
    <w:unhideWhenUsed/>
    <w:rsid w:val="005A5675"/>
  </w:style>
  <w:style w:type="numbering" w:customStyle="1" w:styleId="11222">
    <w:name w:val="Нет списка11222"/>
    <w:next w:val="aff0"/>
    <w:uiPriority w:val="99"/>
    <w:semiHidden/>
    <w:unhideWhenUsed/>
    <w:rsid w:val="005A5675"/>
  </w:style>
  <w:style w:type="table" w:customStyle="1" w:styleId="1922">
    <w:name w:val="Сетка таблицы19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20">
    <w:name w:val="Сетка таблицы110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20">
    <w:name w:val="Нет списка2322"/>
    <w:next w:val="aff0"/>
    <w:uiPriority w:val="99"/>
    <w:semiHidden/>
    <w:rsid w:val="005A5675"/>
  </w:style>
  <w:style w:type="table" w:customStyle="1" w:styleId="2224">
    <w:name w:val="Таблицы222"/>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220">
    <w:name w:val="Сетка таблицы3522"/>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2">
    <w:name w:val="Сетка таблицы9222"/>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22">
    <w:name w:val="Нет списка3222"/>
    <w:next w:val="aff0"/>
    <w:uiPriority w:val="99"/>
    <w:semiHidden/>
    <w:rsid w:val="005A5675"/>
  </w:style>
  <w:style w:type="table" w:customStyle="1" w:styleId="45220">
    <w:name w:val="Сетка таблицы4522"/>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2">
    <w:name w:val="Сетка таблицы56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20">
    <w:name w:val="Сетка таблицы64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22">
    <w:name w:val="Нет списка4222"/>
    <w:next w:val="aff0"/>
    <w:uiPriority w:val="99"/>
    <w:semiHidden/>
    <w:unhideWhenUsed/>
    <w:rsid w:val="005A5675"/>
  </w:style>
  <w:style w:type="numbering" w:customStyle="1" w:styleId="111122">
    <w:name w:val="Нет списка111122"/>
    <w:next w:val="aff0"/>
    <w:uiPriority w:val="99"/>
    <w:semiHidden/>
    <w:unhideWhenUsed/>
    <w:rsid w:val="005A5675"/>
  </w:style>
  <w:style w:type="table" w:customStyle="1" w:styleId="7322">
    <w:name w:val="Сетка таблицы73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20">
    <w:name w:val="Сетка таблицы312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2">
    <w:name w:val="Сетка таблицы41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2">
    <w:name w:val="Сетка таблицы513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20">
    <w:name w:val="Сетка таблицы61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20">
    <w:name w:val="Сетка таблицы8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2">
    <w:name w:val="Сетка таблицы10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22">
    <w:name w:val="Сетка таблицы533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0">
    <w:name w:val="Нет списка922"/>
    <w:next w:val="aff0"/>
    <w:uiPriority w:val="99"/>
    <w:semiHidden/>
    <w:unhideWhenUsed/>
    <w:rsid w:val="005A5675"/>
  </w:style>
  <w:style w:type="numbering" w:customStyle="1" w:styleId="16220">
    <w:name w:val="Нет списка1622"/>
    <w:next w:val="aff0"/>
    <w:uiPriority w:val="99"/>
    <w:semiHidden/>
    <w:unhideWhenUsed/>
    <w:rsid w:val="005A5675"/>
  </w:style>
  <w:style w:type="table" w:customStyle="1" w:styleId="20220">
    <w:name w:val="Сетка таблицы20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2">
    <w:name w:val="Сетка таблицы36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2">
    <w:name w:val="Сетка таблицы46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20">
    <w:name w:val="Нет списка2422"/>
    <w:next w:val="aff0"/>
    <w:uiPriority w:val="99"/>
    <w:semiHidden/>
    <w:unhideWhenUsed/>
    <w:rsid w:val="005A5675"/>
  </w:style>
  <w:style w:type="table" w:customStyle="1" w:styleId="5722">
    <w:name w:val="Сетка таблицы57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22">
    <w:name w:val="Table Normal16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0220">
    <w:name w:val="Нет списка1022"/>
    <w:next w:val="aff0"/>
    <w:uiPriority w:val="99"/>
    <w:semiHidden/>
    <w:unhideWhenUsed/>
    <w:rsid w:val="005A5675"/>
  </w:style>
  <w:style w:type="numbering" w:customStyle="1" w:styleId="17220">
    <w:name w:val="Нет списка1722"/>
    <w:next w:val="aff0"/>
    <w:uiPriority w:val="99"/>
    <w:semiHidden/>
    <w:unhideWhenUsed/>
    <w:rsid w:val="005A5675"/>
  </w:style>
  <w:style w:type="table" w:customStyle="1" w:styleId="27220">
    <w:name w:val="Сетка таблицы27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
    <w:name w:val="Сетка таблицы28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22">
    <w:name w:val="Table Normal17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220">
    <w:name w:val="Нет списка2522"/>
    <w:next w:val="aff0"/>
    <w:uiPriority w:val="99"/>
    <w:semiHidden/>
    <w:rsid w:val="005A5675"/>
  </w:style>
  <w:style w:type="table" w:customStyle="1" w:styleId="3225">
    <w:name w:val="Таблицы322"/>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722">
    <w:name w:val="Сетка таблицы3722"/>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2">
    <w:name w:val="Сетка таблицы9322"/>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20">
    <w:name w:val="Нет списка3322"/>
    <w:next w:val="aff0"/>
    <w:uiPriority w:val="99"/>
    <w:semiHidden/>
    <w:rsid w:val="005A5675"/>
  </w:style>
  <w:style w:type="table" w:customStyle="1" w:styleId="4722">
    <w:name w:val="Сетка таблицы4722"/>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22">
    <w:name w:val="Сетка таблицы58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2">
    <w:name w:val="Сетка таблицы65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20">
    <w:name w:val="Нет списка4322"/>
    <w:next w:val="aff0"/>
    <w:uiPriority w:val="99"/>
    <w:semiHidden/>
    <w:unhideWhenUsed/>
    <w:rsid w:val="005A5675"/>
  </w:style>
  <w:style w:type="numbering" w:customStyle="1" w:styleId="113220">
    <w:name w:val="Нет списка11322"/>
    <w:next w:val="aff0"/>
    <w:uiPriority w:val="99"/>
    <w:semiHidden/>
    <w:unhideWhenUsed/>
    <w:rsid w:val="005A5675"/>
  </w:style>
  <w:style w:type="table" w:customStyle="1" w:styleId="7422">
    <w:name w:val="Сетка таблицы74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2">
    <w:name w:val="Сетка таблицы213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22">
    <w:name w:val="Table Normal18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22">
    <w:name w:val="Сетка таблицы313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2">
    <w:name w:val="Сетка таблицы413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22">
    <w:name w:val="Сетка таблицы514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2">
    <w:name w:val="Сетка таблицы613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2">
    <w:name w:val="Сетка таблицы83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2">
    <w:name w:val="Сетка таблицы103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22">
    <w:name w:val="Сетка таблицы534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22">
    <w:name w:val="Table Normal2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22">
    <w:name w:val="Table Normal3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122">
    <w:name w:val="Table Normal4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122">
    <w:name w:val="Table Normal5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122">
    <w:name w:val="Table Normal6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122">
    <w:name w:val="Table Normal7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122">
    <w:name w:val="Table Normal8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122">
    <w:name w:val="Table Normal9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122">
    <w:name w:val="Table Normal10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22">
    <w:name w:val="Сетка таблицы122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22">
    <w:name w:val="Нет списка5222"/>
    <w:next w:val="aff0"/>
    <w:uiPriority w:val="99"/>
    <w:semiHidden/>
    <w:unhideWhenUsed/>
    <w:rsid w:val="005A5675"/>
  </w:style>
  <w:style w:type="numbering" w:customStyle="1" w:styleId="122220">
    <w:name w:val="Нет списка12222"/>
    <w:next w:val="aff0"/>
    <w:uiPriority w:val="99"/>
    <w:semiHidden/>
    <w:unhideWhenUsed/>
    <w:rsid w:val="005A5675"/>
  </w:style>
  <w:style w:type="table" w:customStyle="1" w:styleId="13122">
    <w:name w:val="Сетка таблицы131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0">
    <w:name w:val="Сетка таблицы14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22">
    <w:name w:val="Table Normal11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2220">
    <w:name w:val="Сетка таблицы322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20">
    <w:name w:val="Сетка таблицы42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20">
    <w:name w:val="Сетка таблицы52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2">
    <w:name w:val="Сетка таблицы622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511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2">
    <w:name w:val="Сетка таблицы711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20">
    <w:name w:val="Нет списка6222"/>
    <w:next w:val="aff0"/>
    <w:uiPriority w:val="99"/>
    <w:semiHidden/>
    <w:unhideWhenUsed/>
    <w:rsid w:val="005A5675"/>
  </w:style>
  <w:style w:type="numbering" w:customStyle="1" w:styleId="131220">
    <w:name w:val="Нет списка13122"/>
    <w:next w:val="aff0"/>
    <w:uiPriority w:val="99"/>
    <w:semiHidden/>
    <w:unhideWhenUsed/>
    <w:rsid w:val="005A5675"/>
  </w:style>
  <w:style w:type="table" w:customStyle="1" w:styleId="15122">
    <w:name w:val="Сетка таблицы151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2">
    <w:name w:val="Сетка таблицы16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22">
    <w:name w:val="Table Normal1212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122">
    <w:name w:val="Сетка таблицы331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2">
    <w:name w:val="Сетка таблицы43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22">
    <w:name w:val="Сетка таблицы54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2">
    <w:name w:val="Сетка таблицы63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2">
    <w:name w:val="Сетка таблицы51212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2">
    <w:name w:val="Сетка таблицы7212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2">
    <w:name w:val="Сетка таблицы3822"/>
    <w:basedOn w:val="aff"/>
    <w:next w:val="affffffa"/>
    <w:uiPriority w:val="39"/>
    <w:rsid w:val="005A567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20">
    <w:name w:val="Нет списка1812"/>
    <w:next w:val="aff0"/>
    <w:uiPriority w:val="99"/>
    <w:semiHidden/>
    <w:unhideWhenUsed/>
    <w:rsid w:val="005A5675"/>
  </w:style>
  <w:style w:type="numbering" w:customStyle="1" w:styleId="19120">
    <w:name w:val="Нет списка1912"/>
    <w:next w:val="aff0"/>
    <w:uiPriority w:val="99"/>
    <w:semiHidden/>
    <w:unhideWhenUsed/>
    <w:rsid w:val="005A5675"/>
  </w:style>
  <w:style w:type="table" w:customStyle="1" w:styleId="2912">
    <w:name w:val="Сетка таблицы29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
    <w:name w:val="Сетка таблицы210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2">
    <w:name w:val="Сетка таблицы48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2">
    <w:name w:val="Table Normal19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5912">
    <w:name w:val="Сетка таблицы59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2">
    <w:name w:val="Сетка таблицы515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20">
    <w:name w:val="Нет списка2612"/>
    <w:next w:val="aff0"/>
    <w:uiPriority w:val="99"/>
    <w:semiHidden/>
    <w:unhideWhenUsed/>
    <w:rsid w:val="005A5675"/>
  </w:style>
  <w:style w:type="numbering" w:customStyle="1" w:styleId="114120">
    <w:name w:val="Нет списка11412"/>
    <w:next w:val="aff0"/>
    <w:uiPriority w:val="99"/>
    <w:semiHidden/>
    <w:unhideWhenUsed/>
    <w:rsid w:val="005A5675"/>
  </w:style>
  <w:style w:type="table" w:customStyle="1" w:styleId="6612">
    <w:name w:val="Сетка таблицы66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
    <w:name w:val="Сетка таблицы117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
    <w:name w:val="Сетка таблицы214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12">
    <w:name w:val="Table Normal110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412">
    <w:name w:val="Сетка таблицы314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2">
    <w:name w:val="Сетка таблицы414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2">
    <w:name w:val="Сетка таблицы523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2">
    <w:name w:val="Сетка таблицы614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2">
    <w:name w:val="Сетка таблицы75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2">
    <w:name w:val="Сетка таблицы84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2">
    <w:name w:val="Сетка таблицы94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2">
    <w:name w:val="Сетка таблицы535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20">
    <w:name w:val="Нет списка3412"/>
    <w:next w:val="aff0"/>
    <w:uiPriority w:val="99"/>
    <w:semiHidden/>
    <w:unhideWhenUsed/>
    <w:rsid w:val="005A5675"/>
  </w:style>
  <w:style w:type="numbering" w:customStyle="1" w:styleId="12312">
    <w:name w:val="Нет списка12312"/>
    <w:next w:val="aff0"/>
    <w:uiPriority w:val="99"/>
    <w:semiHidden/>
    <w:unhideWhenUsed/>
    <w:rsid w:val="005A5675"/>
  </w:style>
  <w:style w:type="table" w:customStyle="1" w:styleId="10412">
    <w:name w:val="Сетка таблицы104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0">
    <w:name w:val="Сетка таблицы123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2">
    <w:name w:val="Table Normal2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312">
    <w:name w:val="Сетка таблицы323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2">
    <w:name w:val="Сетка таблицы423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2">
    <w:name w:val="Сетка таблицы542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2">
    <w:name w:val="Сетка таблицы623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2">
    <w:name w:val="Сетка таблицы5112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2">
    <w:name w:val="Сетка таблицы712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20">
    <w:name w:val="Нет списка4412"/>
    <w:next w:val="aff0"/>
    <w:uiPriority w:val="99"/>
    <w:semiHidden/>
    <w:unhideWhenUsed/>
    <w:rsid w:val="005A5675"/>
  </w:style>
  <w:style w:type="numbering" w:customStyle="1" w:styleId="13212">
    <w:name w:val="Нет списка13212"/>
    <w:next w:val="aff0"/>
    <w:uiPriority w:val="99"/>
    <w:semiHidden/>
    <w:unhideWhenUsed/>
    <w:rsid w:val="005A5675"/>
  </w:style>
  <w:style w:type="table" w:customStyle="1" w:styleId="132120">
    <w:name w:val="Сетка таблицы132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
    <w:name w:val="Сетка таблицы142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
    <w:name w:val="Сетка таблицы232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12">
    <w:name w:val="Table Normal3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212">
    <w:name w:val="Сетка таблицы332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2">
    <w:name w:val="Сетка таблицы432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2">
    <w:name w:val="Сетка таблицы551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2">
    <w:name w:val="Сетка таблицы632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2">
    <w:name w:val="Сетка таблицы5122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2">
    <w:name w:val="Сетка таблицы722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212">
    <w:name w:val="Table Normal4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212">
    <w:name w:val="Table Normal5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212">
    <w:name w:val="Table Normal6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120">
    <w:name w:val="Нет списка5312"/>
    <w:next w:val="aff0"/>
    <w:uiPriority w:val="99"/>
    <w:semiHidden/>
    <w:unhideWhenUsed/>
    <w:rsid w:val="005A5675"/>
  </w:style>
  <w:style w:type="table" w:customStyle="1" w:styleId="TableNormal7212">
    <w:name w:val="Table Normal7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212">
    <w:name w:val="Table Normal8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3120">
    <w:name w:val="Нет списка6312"/>
    <w:next w:val="aff0"/>
    <w:uiPriority w:val="99"/>
    <w:semiHidden/>
    <w:unhideWhenUsed/>
    <w:rsid w:val="005A5675"/>
  </w:style>
  <w:style w:type="table" w:customStyle="1" w:styleId="TableNormal9212">
    <w:name w:val="Table Normal9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212">
    <w:name w:val="Table Normal10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212">
    <w:name w:val="Table Normal11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212">
    <w:name w:val="Table Normal122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1120">
    <w:name w:val="Нет списка7112"/>
    <w:next w:val="aff0"/>
    <w:uiPriority w:val="99"/>
    <w:semiHidden/>
    <w:unhideWhenUsed/>
    <w:rsid w:val="005A5675"/>
  </w:style>
  <w:style w:type="table" w:customStyle="1" w:styleId="TableNormal13112">
    <w:name w:val="Table Normal131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1120">
    <w:name w:val="Нет списка8112"/>
    <w:next w:val="aff0"/>
    <w:uiPriority w:val="99"/>
    <w:semiHidden/>
    <w:unhideWhenUsed/>
    <w:rsid w:val="005A5675"/>
  </w:style>
  <w:style w:type="table" w:customStyle="1" w:styleId="TableNormal14112">
    <w:name w:val="Table Normal141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112">
    <w:name w:val="Table Normal15112"/>
    <w:uiPriority w:val="2"/>
    <w:semiHidden/>
    <w:unhideWhenUsed/>
    <w:qFormat/>
    <w:rsid w:val="005A567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125">
    <w:name w:val="Таблицы412"/>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531112">
    <w:name w:val="Сетка таблицы5311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1">
    <w:name w:val="Нет списка21112"/>
    <w:next w:val="aff0"/>
    <w:uiPriority w:val="99"/>
    <w:semiHidden/>
    <w:rsid w:val="005A5675"/>
  </w:style>
  <w:style w:type="table" w:customStyle="1" w:styleId="11133">
    <w:name w:val="Таблицы1113"/>
    <w:basedOn w:val="aff"/>
    <w:rsid w:val="005A5675"/>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1112">
    <w:name w:val="Сетка таблицы91112"/>
    <w:basedOn w:val="aff"/>
    <w:next w:val="affffffa"/>
    <w:uiPriority w:val="39"/>
    <w:rsid w:val="005A56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0">
    <w:name w:val="Нет списка31112"/>
    <w:next w:val="aff0"/>
    <w:uiPriority w:val="99"/>
    <w:semiHidden/>
    <w:rsid w:val="005A5675"/>
  </w:style>
  <w:style w:type="numbering" w:customStyle="1" w:styleId="411120">
    <w:name w:val="Нет списка41112"/>
    <w:next w:val="aff0"/>
    <w:uiPriority w:val="99"/>
    <w:semiHidden/>
    <w:unhideWhenUsed/>
    <w:rsid w:val="005A5675"/>
  </w:style>
  <w:style w:type="numbering" w:customStyle="1" w:styleId="111212">
    <w:name w:val="Нет списка111212"/>
    <w:next w:val="aff0"/>
    <w:uiPriority w:val="99"/>
    <w:semiHidden/>
    <w:unhideWhenUsed/>
    <w:rsid w:val="005A5675"/>
  </w:style>
  <w:style w:type="table" w:customStyle="1" w:styleId="1111121">
    <w:name w:val="Сетка таблицы1111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0">
    <w:name w:val="Сетка таблицы2111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2">
    <w:name w:val="Сетка таблицы4111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
    <w:name w:val="Сетка таблицы6111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811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2">
    <w:name w:val="Сетка таблицы532112"/>
    <w:basedOn w:val="aff"/>
    <w:next w:val="affffffa"/>
    <w:uiPriority w:val="39"/>
    <w:rsid w:val="005A5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2"/>
    <w:basedOn w:val="aff"/>
    <w:next w:val="affffffa"/>
    <w:uiPriority w:val="39"/>
    <w:rsid w:val="005A567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20">
    <w:name w:val="Нет списка51112"/>
    <w:next w:val="aff0"/>
    <w:uiPriority w:val="99"/>
    <w:semiHidden/>
    <w:unhideWhenUsed/>
    <w:rsid w:val="005A56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96122">
      <w:bodyDiv w:val="1"/>
      <w:marLeft w:val="0"/>
      <w:marRight w:val="0"/>
      <w:marTop w:val="0"/>
      <w:marBottom w:val="0"/>
      <w:divBdr>
        <w:top w:val="none" w:sz="0" w:space="0" w:color="auto"/>
        <w:left w:val="none" w:sz="0" w:space="0" w:color="auto"/>
        <w:bottom w:val="none" w:sz="0" w:space="0" w:color="auto"/>
        <w:right w:val="none" w:sz="0" w:space="0" w:color="auto"/>
      </w:divBdr>
    </w:div>
    <w:div w:id="32312171">
      <w:bodyDiv w:val="1"/>
      <w:marLeft w:val="0"/>
      <w:marRight w:val="0"/>
      <w:marTop w:val="0"/>
      <w:marBottom w:val="0"/>
      <w:divBdr>
        <w:top w:val="none" w:sz="0" w:space="0" w:color="auto"/>
        <w:left w:val="none" w:sz="0" w:space="0" w:color="auto"/>
        <w:bottom w:val="none" w:sz="0" w:space="0" w:color="auto"/>
        <w:right w:val="none" w:sz="0" w:space="0" w:color="auto"/>
      </w:divBdr>
    </w:div>
    <w:div w:id="118956646">
      <w:bodyDiv w:val="1"/>
      <w:marLeft w:val="0"/>
      <w:marRight w:val="0"/>
      <w:marTop w:val="0"/>
      <w:marBottom w:val="0"/>
      <w:divBdr>
        <w:top w:val="none" w:sz="0" w:space="0" w:color="auto"/>
        <w:left w:val="none" w:sz="0" w:space="0" w:color="auto"/>
        <w:bottom w:val="none" w:sz="0" w:space="0" w:color="auto"/>
        <w:right w:val="none" w:sz="0" w:space="0" w:color="auto"/>
      </w:divBdr>
      <w:divsChild>
        <w:div w:id="977417984">
          <w:marLeft w:val="0"/>
          <w:marRight w:val="0"/>
          <w:marTop w:val="0"/>
          <w:marBottom w:val="0"/>
          <w:divBdr>
            <w:top w:val="none" w:sz="0" w:space="0" w:color="auto"/>
            <w:left w:val="none" w:sz="0" w:space="0" w:color="auto"/>
            <w:bottom w:val="none" w:sz="0" w:space="0" w:color="auto"/>
            <w:right w:val="none" w:sz="0" w:space="0" w:color="auto"/>
          </w:divBdr>
        </w:div>
      </w:divsChild>
    </w:div>
    <w:div w:id="135074506">
      <w:bodyDiv w:val="1"/>
      <w:marLeft w:val="0"/>
      <w:marRight w:val="0"/>
      <w:marTop w:val="0"/>
      <w:marBottom w:val="0"/>
      <w:divBdr>
        <w:top w:val="none" w:sz="0" w:space="0" w:color="auto"/>
        <w:left w:val="none" w:sz="0" w:space="0" w:color="auto"/>
        <w:bottom w:val="none" w:sz="0" w:space="0" w:color="auto"/>
        <w:right w:val="none" w:sz="0" w:space="0" w:color="auto"/>
      </w:divBdr>
    </w:div>
    <w:div w:id="281154927">
      <w:bodyDiv w:val="1"/>
      <w:marLeft w:val="0"/>
      <w:marRight w:val="0"/>
      <w:marTop w:val="0"/>
      <w:marBottom w:val="0"/>
      <w:divBdr>
        <w:top w:val="none" w:sz="0" w:space="0" w:color="auto"/>
        <w:left w:val="none" w:sz="0" w:space="0" w:color="auto"/>
        <w:bottom w:val="none" w:sz="0" w:space="0" w:color="auto"/>
        <w:right w:val="none" w:sz="0" w:space="0" w:color="auto"/>
      </w:divBdr>
    </w:div>
    <w:div w:id="317155619">
      <w:bodyDiv w:val="1"/>
      <w:marLeft w:val="0"/>
      <w:marRight w:val="0"/>
      <w:marTop w:val="0"/>
      <w:marBottom w:val="0"/>
      <w:divBdr>
        <w:top w:val="none" w:sz="0" w:space="0" w:color="auto"/>
        <w:left w:val="none" w:sz="0" w:space="0" w:color="auto"/>
        <w:bottom w:val="none" w:sz="0" w:space="0" w:color="auto"/>
        <w:right w:val="none" w:sz="0" w:space="0" w:color="auto"/>
      </w:divBdr>
    </w:div>
    <w:div w:id="322853326">
      <w:bodyDiv w:val="1"/>
      <w:marLeft w:val="0"/>
      <w:marRight w:val="0"/>
      <w:marTop w:val="0"/>
      <w:marBottom w:val="0"/>
      <w:divBdr>
        <w:top w:val="none" w:sz="0" w:space="0" w:color="auto"/>
        <w:left w:val="none" w:sz="0" w:space="0" w:color="auto"/>
        <w:bottom w:val="none" w:sz="0" w:space="0" w:color="auto"/>
        <w:right w:val="none" w:sz="0" w:space="0" w:color="auto"/>
      </w:divBdr>
    </w:div>
    <w:div w:id="530076355">
      <w:bodyDiv w:val="1"/>
      <w:marLeft w:val="0"/>
      <w:marRight w:val="0"/>
      <w:marTop w:val="0"/>
      <w:marBottom w:val="0"/>
      <w:divBdr>
        <w:top w:val="none" w:sz="0" w:space="0" w:color="auto"/>
        <w:left w:val="none" w:sz="0" w:space="0" w:color="auto"/>
        <w:bottom w:val="none" w:sz="0" w:space="0" w:color="auto"/>
        <w:right w:val="none" w:sz="0" w:space="0" w:color="auto"/>
      </w:divBdr>
    </w:div>
    <w:div w:id="567956471">
      <w:bodyDiv w:val="1"/>
      <w:marLeft w:val="0"/>
      <w:marRight w:val="0"/>
      <w:marTop w:val="0"/>
      <w:marBottom w:val="0"/>
      <w:divBdr>
        <w:top w:val="none" w:sz="0" w:space="0" w:color="auto"/>
        <w:left w:val="none" w:sz="0" w:space="0" w:color="auto"/>
        <w:bottom w:val="none" w:sz="0" w:space="0" w:color="auto"/>
        <w:right w:val="none" w:sz="0" w:space="0" w:color="auto"/>
      </w:divBdr>
    </w:div>
    <w:div w:id="713431879">
      <w:bodyDiv w:val="1"/>
      <w:marLeft w:val="0"/>
      <w:marRight w:val="0"/>
      <w:marTop w:val="0"/>
      <w:marBottom w:val="0"/>
      <w:divBdr>
        <w:top w:val="none" w:sz="0" w:space="0" w:color="auto"/>
        <w:left w:val="none" w:sz="0" w:space="0" w:color="auto"/>
        <w:bottom w:val="none" w:sz="0" w:space="0" w:color="auto"/>
        <w:right w:val="none" w:sz="0" w:space="0" w:color="auto"/>
      </w:divBdr>
    </w:div>
    <w:div w:id="719867810">
      <w:bodyDiv w:val="1"/>
      <w:marLeft w:val="0"/>
      <w:marRight w:val="0"/>
      <w:marTop w:val="0"/>
      <w:marBottom w:val="0"/>
      <w:divBdr>
        <w:top w:val="none" w:sz="0" w:space="0" w:color="auto"/>
        <w:left w:val="none" w:sz="0" w:space="0" w:color="auto"/>
        <w:bottom w:val="none" w:sz="0" w:space="0" w:color="auto"/>
        <w:right w:val="none" w:sz="0" w:space="0" w:color="auto"/>
      </w:divBdr>
    </w:div>
    <w:div w:id="724836177">
      <w:bodyDiv w:val="1"/>
      <w:marLeft w:val="0"/>
      <w:marRight w:val="0"/>
      <w:marTop w:val="0"/>
      <w:marBottom w:val="0"/>
      <w:divBdr>
        <w:top w:val="none" w:sz="0" w:space="0" w:color="auto"/>
        <w:left w:val="none" w:sz="0" w:space="0" w:color="auto"/>
        <w:bottom w:val="none" w:sz="0" w:space="0" w:color="auto"/>
        <w:right w:val="none" w:sz="0" w:space="0" w:color="auto"/>
      </w:divBdr>
    </w:div>
    <w:div w:id="815999327">
      <w:bodyDiv w:val="1"/>
      <w:marLeft w:val="0"/>
      <w:marRight w:val="0"/>
      <w:marTop w:val="0"/>
      <w:marBottom w:val="0"/>
      <w:divBdr>
        <w:top w:val="none" w:sz="0" w:space="0" w:color="auto"/>
        <w:left w:val="none" w:sz="0" w:space="0" w:color="auto"/>
        <w:bottom w:val="none" w:sz="0" w:space="0" w:color="auto"/>
        <w:right w:val="none" w:sz="0" w:space="0" w:color="auto"/>
      </w:divBdr>
    </w:div>
    <w:div w:id="851800779">
      <w:bodyDiv w:val="1"/>
      <w:marLeft w:val="0"/>
      <w:marRight w:val="0"/>
      <w:marTop w:val="0"/>
      <w:marBottom w:val="0"/>
      <w:divBdr>
        <w:top w:val="none" w:sz="0" w:space="0" w:color="auto"/>
        <w:left w:val="none" w:sz="0" w:space="0" w:color="auto"/>
        <w:bottom w:val="none" w:sz="0" w:space="0" w:color="auto"/>
        <w:right w:val="none" w:sz="0" w:space="0" w:color="auto"/>
      </w:divBdr>
    </w:div>
    <w:div w:id="856040742">
      <w:bodyDiv w:val="1"/>
      <w:marLeft w:val="0"/>
      <w:marRight w:val="0"/>
      <w:marTop w:val="0"/>
      <w:marBottom w:val="0"/>
      <w:divBdr>
        <w:top w:val="none" w:sz="0" w:space="0" w:color="auto"/>
        <w:left w:val="none" w:sz="0" w:space="0" w:color="auto"/>
        <w:bottom w:val="none" w:sz="0" w:space="0" w:color="auto"/>
        <w:right w:val="none" w:sz="0" w:space="0" w:color="auto"/>
      </w:divBdr>
    </w:div>
    <w:div w:id="917592244">
      <w:bodyDiv w:val="1"/>
      <w:marLeft w:val="0"/>
      <w:marRight w:val="0"/>
      <w:marTop w:val="0"/>
      <w:marBottom w:val="0"/>
      <w:divBdr>
        <w:top w:val="none" w:sz="0" w:space="0" w:color="auto"/>
        <w:left w:val="none" w:sz="0" w:space="0" w:color="auto"/>
        <w:bottom w:val="none" w:sz="0" w:space="0" w:color="auto"/>
        <w:right w:val="none" w:sz="0" w:space="0" w:color="auto"/>
      </w:divBdr>
    </w:div>
    <w:div w:id="923606078">
      <w:bodyDiv w:val="1"/>
      <w:marLeft w:val="0"/>
      <w:marRight w:val="0"/>
      <w:marTop w:val="0"/>
      <w:marBottom w:val="0"/>
      <w:divBdr>
        <w:top w:val="none" w:sz="0" w:space="0" w:color="auto"/>
        <w:left w:val="none" w:sz="0" w:space="0" w:color="auto"/>
        <w:bottom w:val="none" w:sz="0" w:space="0" w:color="auto"/>
        <w:right w:val="none" w:sz="0" w:space="0" w:color="auto"/>
      </w:divBdr>
    </w:div>
    <w:div w:id="1106074511">
      <w:bodyDiv w:val="1"/>
      <w:marLeft w:val="0"/>
      <w:marRight w:val="0"/>
      <w:marTop w:val="0"/>
      <w:marBottom w:val="0"/>
      <w:divBdr>
        <w:top w:val="none" w:sz="0" w:space="0" w:color="auto"/>
        <w:left w:val="none" w:sz="0" w:space="0" w:color="auto"/>
        <w:bottom w:val="none" w:sz="0" w:space="0" w:color="auto"/>
        <w:right w:val="none" w:sz="0" w:space="0" w:color="auto"/>
      </w:divBdr>
    </w:div>
    <w:div w:id="1122849177">
      <w:bodyDiv w:val="1"/>
      <w:marLeft w:val="0"/>
      <w:marRight w:val="0"/>
      <w:marTop w:val="0"/>
      <w:marBottom w:val="0"/>
      <w:divBdr>
        <w:top w:val="none" w:sz="0" w:space="0" w:color="auto"/>
        <w:left w:val="none" w:sz="0" w:space="0" w:color="auto"/>
        <w:bottom w:val="none" w:sz="0" w:space="0" w:color="auto"/>
        <w:right w:val="none" w:sz="0" w:space="0" w:color="auto"/>
      </w:divBdr>
    </w:div>
    <w:div w:id="1138691618">
      <w:bodyDiv w:val="1"/>
      <w:marLeft w:val="0"/>
      <w:marRight w:val="0"/>
      <w:marTop w:val="0"/>
      <w:marBottom w:val="0"/>
      <w:divBdr>
        <w:top w:val="none" w:sz="0" w:space="0" w:color="auto"/>
        <w:left w:val="none" w:sz="0" w:space="0" w:color="auto"/>
        <w:bottom w:val="none" w:sz="0" w:space="0" w:color="auto"/>
        <w:right w:val="none" w:sz="0" w:space="0" w:color="auto"/>
      </w:divBdr>
    </w:div>
    <w:div w:id="1166818358">
      <w:bodyDiv w:val="1"/>
      <w:marLeft w:val="0"/>
      <w:marRight w:val="0"/>
      <w:marTop w:val="0"/>
      <w:marBottom w:val="0"/>
      <w:divBdr>
        <w:top w:val="none" w:sz="0" w:space="0" w:color="auto"/>
        <w:left w:val="none" w:sz="0" w:space="0" w:color="auto"/>
        <w:bottom w:val="none" w:sz="0" w:space="0" w:color="auto"/>
        <w:right w:val="none" w:sz="0" w:space="0" w:color="auto"/>
      </w:divBdr>
    </w:div>
    <w:div w:id="1265503634">
      <w:bodyDiv w:val="1"/>
      <w:marLeft w:val="0"/>
      <w:marRight w:val="0"/>
      <w:marTop w:val="0"/>
      <w:marBottom w:val="0"/>
      <w:divBdr>
        <w:top w:val="none" w:sz="0" w:space="0" w:color="auto"/>
        <w:left w:val="none" w:sz="0" w:space="0" w:color="auto"/>
        <w:bottom w:val="none" w:sz="0" w:space="0" w:color="auto"/>
        <w:right w:val="none" w:sz="0" w:space="0" w:color="auto"/>
      </w:divBdr>
    </w:div>
    <w:div w:id="1292251015">
      <w:bodyDiv w:val="1"/>
      <w:marLeft w:val="0"/>
      <w:marRight w:val="0"/>
      <w:marTop w:val="0"/>
      <w:marBottom w:val="0"/>
      <w:divBdr>
        <w:top w:val="none" w:sz="0" w:space="0" w:color="auto"/>
        <w:left w:val="none" w:sz="0" w:space="0" w:color="auto"/>
        <w:bottom w:val="none" w:sz="0" w:space="0" w:color="auto"/>
        <w:right w:val="none" w:sz="0" w:space="0" w:color="auto"/>
      </w:divBdr>
    </w:div>
    <w:div w:id="1382830212">
      <w:bodyDiv w:val="1"/>
      <w:marLeft w:val="0"/>
      <w:marRight w:val="0"/>
      <w:marTop w:val="0"/>
      <w:marBottom w:val="0"/>
      <w:divBdr>
        <w:top w:val="none" w:sz="0" w:space="0" w:color="auto"/>
        <w:left w:val="none" w:sz="0" w:space="0" w:color="auto"/>
        <w:bottom w:val="none" w:sz="0" w:space="0" w:color="auto"/>
        <w:right w:val="none" w:sz="0" w:space="0" w:color="auto"/>
      </w:divBdr>
      <w:divsChild>
        <w:div w:id="1378819650">
          <w:marLeft w:val="0"/>
          <w:marRight w:val="0"/>
          <w:marTop w:val="0"/>
          <w:marBottom w:val="0"/>
          <w:divBdr>
            <w:top w:val="none" w:sz="0" w:space="0" w:color="auto"/>
            <w:left w:val="none" w:sz="0" w:space="0" w:color="auto"/>
            <w:bottom w:val="none" w:sz="0" w:space="0" w:color="auto"/>
            <w:right w:val="none" w:sz="0" w:space="0" w:color="auto"/>
          </w:divBdr>
        </w:div>
      </w:divsChild>
    </w:div>
    <w:div w:id="1424499330">
      <w:bodyDiv w:val="1"/>
      <w:marLeft w:val="0"/>
      <w:marRight w:val="0"/>
      <w:marTop w:val="0"/>
      <w:marBottom w:val="0"/>
      <w:divBdr>
        <w:top w:val="none" w:sz="0" w:space="0" w:color="auto"/>
        <w:left w:val="none" w:sz="0" w:space="0" w:color="auto"/>
        <w:bottom w:val="none" w:sz="0" w:space="0" w:color="auto"/>
        <w:right w:val="none" w:sz="0" w:space="0" w:color="auto"/>
      </w:divBdr>
    </w:div>
    <w:div w:id="1550262815">
      <w:bodyDiv w:val="1"/>
      <w:marLeft w:val="0"/>
      <w:marRight w:val="0"/>
      <w:marTop w:val="0"/>
      <w:marBottom w:val="0"/>
      <w:divBdr>
        <w:top w:val="none" w:sz="0" w:space="0" w:color="auto"/>
        <w:left w:val="none" w:sz="0" w:space="0" w:color="auto"/>
        <w:bottom w:val="none" w:sz="0" w:space="0" w:color="auto"/>
        <w:right w:val="none" w:sz="0" w:space="0" w:color="auto"/>
      </w:divBdr>
    </w:div>
    <w:div w:id="1588877688">
      <w:bodyDiv w:val="1"/>
      <w:marLeft w:val="0"/>
      <w:marRight w:val="0"/>
      <w:marTop w:val="0"/>
      <w:marBottom w:val="0"/>
      <w:divBdr>
        <w:top w:val="none" w:sz="0" w:space="0" w:color="auto"/>
        <w:left w:val="none" w:sz="0" w:space="0" w:color="auto"/>
        <w:bottom w:val="none" w:sz="0" w:space="0" w:color="auto"/>
        <w:right w:val="none" w:sz="0" w:space="0" w:color="auto"/>
      </w:divBdr>
    </w:div>
    <w:div w:id="1756047495">
      <w:bodyDiv w:val="1"/>
      <w:marLeft w:val="0"/>
      <w:marRight w:val="0"/>
      <w:marTop w:val="0"/>
      <w:marBottom w:val="0"/>
      <w:divBdr>
        <w:top w:val="none" w:sz="0" w:space="0" w:color="auto"/>
        <w:left w:val="none" w:sz="0" w:space="0" w:color="auto"/>
        <w:bottom w:val="none" w:sz="0" w:space="0" w:color="auto"/>
        <w:right w:val="none" w:sz="0" w:space="0" w:color="auto"/>
      </w:divBdr>
    </w:div>
    <w:div w:id="1901675773">
      <w:bodyDiv w:val="1"/>
      <w:marLeft w:val="0"/>
      <w:marRight w:val="0"/>
      <w:marTop w:val="0"/>
      <w:marBottom w:val="0"/>
      <w:divBdr>
        <w:top w:val="none" w:sz="0" w:space="0" w:color="auto"/>
        <w:left w:val="none" w:sz="0" w:space="0" w:color="auto"/>
        <w:bottom w:val="none" w:sz="0" w:space="0" w:color="auto"/>
        <w:right w:val="none" w:sz="0" w:space="0" w:color="auto"/>
      </w:divBdr>
    </w:div>
    <w:div w:id="1943342590">
      <w:bodyDiv w:val="1"/>
      <w:marLeft w:val="0"/>
      <w:marRight w:val="0"/>
      <w:marTop w:val="0"/>
      <w:marBottom w:val="0"/>
      <w:divBdr>
        <w:top w:val="none" w:sz="0" w:space="0" w:color="auto"/>
        <w:left w:val="none" w:sz="0" w:space="0" w:color="auto"/>
        <w:bottom w:val="none" w:sz="0" w:space="0" w:color="auto"/>
        <w:right w:val="none" w:sz="0" w:space="0" w:color="auto"/>
      </w:divBdr>
    </w:div>
    <w:div w:id="1948191500">
      <w:bodyDiv w:val="1"/>
      <w:marLeft w:val="0"/>
      <w:marRight w:val="0"/>
      <w:marTop w:val="0"/>
      <w:marBottom w:val="0"/>
      <w:divBdr>
        <w:top w:val="none" w:sz="0" w:space="0" w:color="auto"/>
        <w:left w:val="none" w:sz="0" w:space="0" w:color="auto"/>
        <w:bottom w:val="none" w:sz="0" w:space="0" w:color="auto"/>
        <w:right w:val="none" w:sz="0" w:space="0" w:color="auto"/>
      </w:divBdr>
    </w:div>
    <w:div w:id="1948197875">
      <w:bodyDiv w:val="1"/>
      <w:marLeft w:val="0"/>
      <w:marRight w:val="0"/>
      <w:marTop w:val="0"/>
      <w:marBottom w:val="0"/>
      <w:divBdr>
        <w:top w:val="none" w:sz="0" w:space="0" w:color="auto"/>
        <w:left w:val="none" w:sz="0" w:space="0" w:color="auto"/>
        <w:bottom w:val="none" w:sz="0" w:space="0" w:color="auto"/>
        <w:right w:val="none" w:sz="0" w:space="0" w:color="auto"/>
      </w:divBdr>
    </w:div>
    <w:div w:id="1967736244">
      <w:bodyDiv w:val="1"/>
      <w:marLeft w:val="0"/>
      <w:marRight w:val="0"/>
      <w:marTop w:val="0"/>
      <w:marBottom w:val="0"/>
      <w:divBdr>
        <w:top w:val="none" w:sz="0" w:space="0" w:color="auto"/>
        <w:left w:val="none" w:sz="0" w:space="0" w:color="auto"/>
        <w:bottom w:val="none" w:sz="0" w:space="0" w:color="auto"/>
        <w:right w:val="none" w:sz="0" w:space="0" w:color="auto"/>
      </w:divBdr>
    </w:div>
    <w:div w:id="1975672578">
      <w:bodyDiv w:val="1"/>
      <w:marLeft w:val="0"/>
      <w:marRight w:val="0"/>
      <w:marTop w:val="0"/>
      <w:marBottom w:val="0"/>
      <w:divBdr>
        <w:top w:val="none" w:sz="0" w:space="0" w:color="auto"/>
        <w:left w:val="none" w:sz="0" w:space="0" w:color="auto"/>
        <w:bottom w:val="none" w:sz="0" w:space="0" w:color="auto"/>
        <w:right w:val="none" w:sz="0" w:space="0" w:color="auto"/>
      </w:divBdr>
    </w:div>
    <w:div w:id="2019692900">
      <w:bodyDiv w:val="1"/>
      <w:marLeft w:val="0"/>
      <w:marRight w:val="0"/>
      <w:marTop w:val="0"/>
      <w:marBottom w:val="0"/>
      <w:divBdr>
        <w:top w:val="none" w:sz="0" w:space="0" w:color="auto"/>
        <w:left w:val="none" w:sz="0" w:space="0" w:color="auto"/>
        <w:bottom w:val="none" w:sz="0" w:space="0" w:color="auto"/>
        <w:right w:val="none" w:sz="0" w:space="0" w:color="auto"/>
      </w:divBdr>
    </w:div>
    <w:div w:id="2054423662">
      <w:bodyDiv w:val="1"/>
      <w:marLeft w:val="0"/>
      <w:marRight w:val="0"/>
      <w:marTop w:val="0"/>
      <w:marBottom w:val="0"/>
      <w:divBdr>
        <w:top w:val="none" w:sz="0" w:space="0" w:color="auto"/>
        <w:left w:val="none" w:sz="0" w:space="0" w:color="auto"/>
        <w:bottom w:val="none" w:sz="0" w:space="0" w:color="auto"/>
        <w:right w:val="none" w:sz="0" w:space="0" w:color="auto"/>
      </w:divBdr>
    </w:div>
    <w:div w:id="2105294907">
      <w:bodyDiv w:val="1"/>
      <w:marLeft w:val="0"/>
      <w:marRight w:val="0"/>
      <w:marTop w:val="0"/>
      <w:marBottom w:val="0"/>
      <w:divBdr>
        <w:top w:val="none" w:sz="0" w:space="0" w:color="auto"/>
        <w:left w:val="none" w:sz="0" w:space="0" w:color="auto"/>
        <w:bottom w:val="none" w:sz="0" w:space="0" w:color="auto"/>
        <w:right w:val="none" w:sz="0" w:space="0" w:color="auto"/>
      </w:divBdr>
    </w:div>
    <w:div w:id="2106727608">
      <w:bodyDiv w:val="1"/>
      <w:marLeft w:val="0"/>
      <w:marRight w:val="0"/>
      <w:marTop w:val="0"/>
      <w:marBottom w:val="0"/>
      <w:divBdr>
        <w:top w:val="none" w:sz="0" w:space="0" w:color="auto"/>
        <w:left w:val="none" w:sz="0" w:space="0" w:color="auto"/>
        <w:bottom w:val="none" w:sz="0" w:space="0" w:color="auto"/>
        <w:right w:val="none" w:sz="0" w:space="0" w:color="auto"/>
      </w:divBdr>
    </w:div>
    <w:div w:id="2113625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10.xml"/><Relationship Id="rId26"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footer" Target="footer12.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image" Target="media/image2.jpeg"/><Relationship Id="rId33" Type="http://schemas.openxmlformats.org/officeDocument/2006/relationships/footer" Target="footer13.xml"/><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image" Target="media/image1.png"/><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yperlink" Target="file:///C:\&#1043;&#1055;\!!!!!!!!!!%20&#1043;&#1045;&#1053;&#1045;&#1056;&#1040;&#1051;&#1068;&#1053;&#1067;&#1045;%20&#1055;&#1051;&#1040;&#1053;&#1067;\------&#1055;&#1077;&#1089;&#1090;&#1088;&#1077;&#1095;&#1080;&#1085;&#1089;&#1082;&#1080;&#1081;%20&#1088;&#1072;&#1081;&#1086;&#1085;\&#1041;&#1086;&#1075;&#1086;&#1088;&#1086;&#1076;&#1089;&#1082;&#1086;&#1077;%20&#1057;&#1055;_&#1088;&#1072;&#1073;&#1086;&#1090;&#1072;&#1090;&#1100;%20&#1089;%20&#1085;&#1080;&#1084;\&#1043;&#1055;%20&#1087;&#1088;&#1086;&#1077;&#1082;&#1090;\&#1052;&#1072;&#1090;&#1077;&#1088;&#1080;&#1072;&#1083;&#1099;%20&#1087;&#1086;%20&#1086;&#1073;&#1086;&#1089;&#1085;&#1086;&#1074;&#1072;&#1085;&#1080;&#1102;%20&#1074;%20&#1090;&#1077;&#1082;&#1089;&#1090;&#1086;&#1074;&#1086;&#1081;%20&#1092;&#1086;&#1088;&#1084;&#1077;.docx" TargetMode="External"/><Relationship Id="rId32" Type="http://schemas.openxmlformats.org/officeDocument/2006/relationships/image" Target="media/image9.jpg"/><Relationship Id="rId5" Type="http://schemas.openxmlformats.org/officeDocument/2006/relationships/webSettings" Target="webSettings.xml"/><Relationship Id="rId15" Type="http://schemas.openxmlformats.org/officeDocument/2006/relationships/footer" Target="footer7.xml"/><Relationship Id="rId23" Type="http://schemas.openxmlformats.org/officeDocument/2006/relationships/hyperlink" Target="garantF1://70387608.0" TargetMode="External"/><Relationship Id="rId28" Type="http://schemas.openxmlformats.org/officeDocument/2006/relationships/image" Target="media/image5.jpeg"/><Relationship Id="rId10" Type="http://schemas.openxmlformats.org/officeDocument/2006/relationships/header" Target="header1.xml"/><Relationship Id="rId19" Type="http://schemas.openxmlformats.org/officeDocument/2006/relationships/footer" Target="footer11.xml"/><Relationship Id="rId31" Type="http://schemas.openxmlformats.org/officeDocument/2006/relationships/image" Target="media/image8.jp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6.xml"/><Relationship Id="rId22" Type="http://schemas.openxmlformats.org/officeDocument/2006/relationships/hyperlink" Target="https://docs.cntd.ru/document/573264156" TargetMode="External"/><Relationship Id="rId27" Type="http://schemas.openxmlformats.org/officeDocument/2006/relationships/image" Target="media/image4.jpeg"/><Relationship Id="rId30" Type="http://schemas.openxmlformats.org/officeDocument/2006/relationships/image" Target="media/image7.jpg"/><Relationship Id="rId35" Type="http://schemas.openxmlformats.org/officeDocument/2006/relationships/theme" Target="theme/theme1.xml"/><Relationship Id="rId8"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4530FC-7B20-4D81-93C6-E3436507A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5063</TotalTime>
  <Pages>93</Pages>
  <Words>24440</Words>
  <Characters>139311</Characters>
  <Application>Microsoft Office Word</Application>
  <DocSecurity>0</DocSecurity>
  <Lines>1160</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163425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93</cp:revision>
  <cp:lastPrinted>2025-10-22T07:36:00Z</cp:lastPrinted>
  <dcterms:created xsi:type="dcterms:W3CDTF">2024-05-29T06:43:00Z</dcterms:created>
  <dcterms:modified xsi:type="dcterms:W3CDTF">2026-01-12T06:40:00Z</dcterms:modified>
</cp:coreProperties>
</file>